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EE" w:rsidRDefault="007E61EE" w:rsidP="007E61EE">
      <w:pPr>
        <w:pStyle w:val="Antet"/>
        <w:tabs>
          <w:tab w:val="left" w:pos="5280"/>
        </w:tabs>
        <w:rPr>
          <w:b/>
        </w:rPr>
      </w:pPr>
      <w:r>
        <w:rPr>
          <w:b/>
        </w:rPr>
        <w:t xml:space="preserve">ŞCOALA GIMNAZIALĂ ION I. GRAURE        </w:t>
      </w:r>
    </w:p>
    <w:p w:rsidR="007E61EE" w:rsidRDefault="007E61EE" w:rsidP="007E61EE">
      <w:pPr>
        <w:pStyle w:val="Antet"/>
        <w:tabs>
          <w:tab w:val="left" w:pos="5280"/>
        </w:tabs>
        <w:rPr>
          <w:b/>
        </w:rPr>
      </w:pPr>
      <w:r>
        <w:rPr>
          <w:b/>
        </w:rPr>
        <w:t xml:space="preserve">           </w:t>
      </w:r>
      <w:r>
        <w:rPr>
          <w:b/>
        </w:rPr>
        <w:tab/>
      </w:r>
      <w:r>
        <w:rPr>
          <w:b/>
        </w:rPr>
        <w:tab/>
      </w:r>
    </w:p>
    <w:p w:rsidR="007E61EE" w:rsidRDefault="007E61EE" w:rsidP="007E61EE">
      <w:pPr>
        <w:pStyle w:val="Antet"/>
        <w:tabs>
          <w:tab w:val="left" w:pos="5280"/>
        </w:tabs>
      </w:pPr>
      <w:r>
        <w:rPr>
          <w:b/>
        </w:rPr>
        <w:t xml:space="preserve">                NR. 2 / 06.01.2015       </w:t>
      </w:r>
    </w:p>
    <w:p w:rsidR="007E61EE" w:rsidRDefault="007E61EE" w:rsidP="007E61EE">
      <w:pPr>
        <w:jc w:val="center"/>
        <w:rPr>
          <w:b/>
        </w:rPr>
      </w:pPr>
    </w:p>
    <w:p w:rsidR="007E61EE" w:rsidRDefault="007E61EE" w:rsidP="007E61EE">
      <w:pPr>
        <w:jc w:val="center"/>
        <w:rPr>
          <w:b/>
        </w:rPr>
      </w:pPr>
    </w:p>
    <w:p w:rsidR="007E61EE" w:rsidRDefault="007E61EE" w:rsidP="007E61EE">
      <w:pPr>
        <w:jc w:val="center"/>
        <w:rPr>
          <w:b/>
        </w:rPr>
      </w:pPr>
      <w:r>
        <w:rPr>
          <w:b/>
        </w:rPr>
        <w:t xml:space="preserve">TABEL CENTRALIZATOR </w:t>
      </w:r>
      <w:proofErr w:type="spellStart"/>
      <w:r>
        <w:rPr>
          <w:b/>
        </w:rPr>
        <w:t>CDŞ-uri</w:t>
      </w:r>
      <w:proofErr w:type="spellEnd"/>
    </w:p>
    <w:p w:rsidR="007E61EE" w:rsidRDefault="007E61EE" w:rsidP="007E61EE">
      <w:pPr>
        <w:jc w:val="center"/>
        <w:rPr>
          <w:b/>
        </w:rPr>
      </w:pPr>
      <w:r>
        <w:rPr>
          <w:b/>
        </w:rPr>
        <w:t xml:space="preserve">AN ŞCOLAR 2014 – 2015 </w:t>
      </w:r>
    </w:p>
    <w:p w:rsidR="007E61EE" w:rsidRDefault="007E61EE" w:rsidP="007E61EE">
      <w:pPr>
        <w:jc w:val="center"/>
        <w:rPr>
          <w:b/>
        </w:rPr>
      </w:pPr>
    </w:p>
    <w:p w:rsidR="007E61EE" w:rsidRDefault="007E61EE" w:rsidP="007E61EE">
      <w:pPr>
        <w:jc w:val="center"/>
        <w:rPr>
          <w:b/>
        </w:rPr>
      </w:pPr>
    </w:p>
    <w:tbl>
      <w:tblPr>
        <w:tblW w:w="10440" w:type="dxa"/>
        <w:jc w:val="center"/>
        <w:tblInd w:w="-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980"/>
        <w:gridCol w:w="1530"/>
        <w:gridCol w:w="1170"/>
        <w:gridCol w:w="1890"/>
        <w:gridCol w:w="1620"/>
        <w:gridCol w:w="1530"/>
      </w:tblGrid>
      <w:tr w:rsidR="007E61EE" w:rsidTr="007E61E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EE" w:rsidRDefault="007E61EE">
            <w:pPr>
              <w:pStyle w:val="Antet"/>
              <w:tabs>
                <w:tab w:val="left" w:pos="5280"/>
              </w:tabs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  <w:p w:rsidR="007E61EE" w:rsidRDefault="007E61EE">
            <w:pPr>
              <w:pStyle w:val="Antet"/>
              <w:tabs>
                <w:tab w:val="left" w:pos="5280"/>
              </w:tabs>
              <w:jc w:val="center"/>
              <w:rPr>
                <w:b/>
              </w:rPr>
            </w:pPr>
          </w:p>
          <w:p w:rsidR="007E61EE" w:rsidRDefault="007E61EE">
            <w:pPr>
              <w:pStyle w:val="Antet"/>
              <w:tabs>
                <w:tab w:val="left" w:pos="5280"/>
              </w:tabs>
              <w:jc w:val="center"/>
              <w:rPr>
                <w:b/>
              </w:rPr>
            </w:pPr>
            <w:r>
              <w:rPr>
                <w:b/>
              </w:rPr>
              <w:t>Crt.</w:t>
            </w:r>
          </w:p>
          <w:p w:rsidR="007E61EE" w:rsidRDefault="007E61EE">
            <w:pPr>
              <w:pStyle w:val="Antet"/>
              <w:tabs>
                <w:tab w:val="left" w:pos="5280"/>
              </w:tabs>
              <w:jc w:val="center"/>
              <w:rPr>
                <w:rFonts w:ascii="Palatino Linotype" w:hAnsi="Palatino Linotype"/>
                <w:b/>
                <w:color w:val="0F243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EE" w:rsidRDefault="007E61EE">
            <w:pPr>
              <w:pStyle w:val="Antet"/>
              <w:tabs>
                <w:tab w:val="left" w:pos="52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Aria </w:t>
            </w:r>
          </w:p>
          <w:p w:rsidR="007E61EE" w:rsidRDefault="007E61EE">
            <w:pPr>
              <w:pStyle w:val="Antet"/>
              <w:tabs>
                <w:tab w:val="left" w:pos="5280"/>
              </w:tabs>
              <w:jc w:val="center"/>
              <w:rPr>
                <w:b/>
              </w:rPr>
            </w:pPr>
            <w:r>
              <w:rPr>
                <w:b/>
              </w:rPr>
              <w:t>curriculară</w:t>
            </w:r>
          </w:p>
          <w:p w:rsidR="007E61EE" w:rsidRDefault="007E61EE">
            <w:pPr>
              <w:pStyle w:val="Antet"/>
              <w:tabs>
                <w:tab w:val="left" w:pos="5280"/>
              </w:tabs>
              <w:jc w:val="center"/>
              <w:rPr>
                <w:rFonts w:ascii="Palatino Linotype" w:hAnsi="Palatino Linotype"/>
                <w:b/>
                <w:color w:val="0F243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EE" w:rsidRDefault="007E61EE">
            <w:pPr>
              <w:pStyle w:val="Antet"/>
              <w:tabs>
                <w:tab w:val="left" w:pos="5280"/>
              </w:tabs>
              <w:jc w:val="center"/>
              <w:rPr>
                <w:b/>
              </w:rPr>
            </w:pPr>
            <w:r>
              <w:rPr>
                <w:b/>
              </w:rPr>
              <w:t>Denumire</w:t>
            </w:r>
          </w:p>
          <w:p w:rsidR="007E61EE" w:rsidRDefault="007E61EE">
            <w:pPr>
              <w:pStyle w:val="Antet"/>
              <w:tabs>
                <w:tab w:val="left" w:pos="5280"/>
              </w:tabs>
              <w:jc w:val="center"/>
              <w:rPr>
                <w:rFonts w:ascii="Palatino Linotype" w:hAnsi="Palatino Linotype"/>
                <w:b/>
                <w:color w:val="0F243E"/>
              </w:rPr>
            </w:pPr>
            <w:r>
              <w:rPr>
                <w:b/>
              </w:rPr>
              <w:t>CDŞ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EE" w:rsidRDefault="007E61EE">
            <w:pPr>
              <w:rPr>
                <w:b/>
              </w:rPr>
            </w:pPr>
            <w:r>
              <w:rPr>
                <w:b/>
              </w:rPr>
              <w:t xml:space="preserve">Tip </w:t>
            </w:r>
          </w:p>
          <w:p w:rsidR="007E61EE" w:rsidRDefault="007E61EE">
            <w:pPr>
              <w:rPr>
                <w:b/>
              </w:rPr>
            </w:pPr>
            <w:r>
              <w:rPr>
                <w:b/>
              </w:rPr>
              <w:t>CDŞ</w:t>
            </w:r>
          </w:p>
          <w:p w:rsidR="007E61EE" w:rsidRDefault="007E61EE">
            <w:pPr>
              <w:pStyle w:val="Antet"/>
              <w:tabs>
                <w:tab w:val="left" w:pos="5280"/>
              </w:tabs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EE" w:rsidRDefault="007E61EE">
            <w:pPr>
              <w:jc w:val="center"/>
              <w:rPr>
                <w:b/>
              </w:rPr>
            </w:pPr>
            <w:r>
              <w:rPr>
                <w:b/>
              </w:rPr>
              <w:t>Nume şi</w:t>
            </w:r>
          </w:p>
          <w:p w:rsidR="007E61EE" w:rsidRDefault="007E61EE">
            <w:pPr>
              <w:pStyle w:val="Antet"/>
              <w:tabs>
                <w:tab w:val="left" w:pos="5280"/>
              </w:tabs>
              <w:jc w:val="center"/>
              <w:rPr>
                <w:b/>
              </w:rPr>
            </w:pPr>
            <w:r>
              <w:rPr>
                <w:b/>
              </w:rPr>
              <w:t>prenume cadru didactic propunător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EE" w:rsidRDefault="007E61EE">
            <w:pPr>
              <w:jc w:val="center"/>
              <w:rPr>
                <w:b/>
              </w:rPr>
            </w:pPr>
            <w:r>
              <w:rPr>
                <w:b/>
              </w:rPr>
              <w:t>Grupa/Clasa/Anul de studiu căruia i se adresează</w:t>
            </w:r>
          </w:p>
          <w:p w:rsidR="007E61EE" w:rsidRDefault="007E61EE">
            <w:pPr>
              <w:pStyle w:val="Antet"/>
              <w:tabs>
                <w:tab w:val="left" w:pos="5280"/>
              </w:tabs>
              <w:jc w:val="center"/>
              <w:rPr>
                <w:rFonts w:ascii="Palatino Linotype" w:hAnsi="Palatino Linotype"/>
                <w:b/>
                <w:color w:val="0F243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EE" w:rsidRDefault="007E61EE">
            <w:pPr>
              <w:pStyle w:val="Antet"/>
              <w:tabs>
                <w:tab w:val="left" w:pos="5280"/>
              </w:tabs>
              <w:jc w:val="center"/>
              <w:rPr>
                <w:b/>
              </w:rPr>
            </w:pPr>
            <w:r>
              <w:rPr>
                <w:b/>
              </w:rPr>
              <w:t>Statut cadru didactic</w:t>
            </w:r>
          </w:p>
        </w:tc>
      </w:tr>
      <w:tr w:rsidR="007E61EE" w:rsidTr="007E61E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EE" w:rsidRDefault="007E61EE">
            <w:pPr>
              <w:pStyle w:val="Antet"/>
              <w:tabs>
                <w:tab w:val="left" w:pos="5280"/>
              </w:tabs>
              <w:jc w:val="center"/>
              <w:rPr>
                <w:b/>
              </w:rPr>
            </w:pPr>
          </w:p>
        </w:tc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EE" w:rsidRDefault="007E61EE">
            <w:pPr>
              <w:pStyle w:val="Antet"/>
              <w:tabs>
                <w:tab w:val="left" w:pos="52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Învăţământ </w:t>
            </w:r>
            <w:proofErr w:type="spellStart"/>
            <w:r>
              <w:rPr>
                <w:b/>
              </w:rPr>
              <w:t>preprimar</w:t>
            </w:r>
            <w:proofErr w:type="spellEnd"/>
          </w:p>
        </w:tc>
      </w:tr>
      <w:tr w:rsidR="007E61EE" w:rsidTr="007E61E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EE" w:rsidRDefault="007E61EE">
            <w:pPr>
              <w:pStyle w:val="Antet"/>
              <w:tabs>
                <w:tab w:val="left" w:pos="5280"/>
              </w:tabs>
              <w:rPr>
                <w:rFonts w:ascii="Palatino Linotype" w:hAnsi="Palatino Linotype"/>
                <w:color w:val="0F243E"/>
              </w:rPr>
            </w:pPr>
            <w:r>
              <w:rPr>
                <w:rFonts w:ascii="Palatino Linotype" w:hAnsi="Palatino Linotype"/>
                <w:color w:val="0F243E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EE" w:rsidRDefault="007E61EE">
            <w:pPr>
              <w:pStyle w:val="Antet"/>
              <w:tabs>
                <w:tab w:val="left" w:pos="5280"/>
              </w:tabs>
              <w:rPr>
                <w:rFonts w:ascii="Palatino Linotype" w:hAnsi="Palatino Linotype"/>
                <w:color w:val="0F243E"/>
              </w:rPr>
            </w:pPr>
            <w:r>
              <w:rPr>
                <w:rFonts w:ascii="Palatino Linotype" w:hAnsi="Palatino Linotype"/>
                <w:color w:val="0F243E"/>
              </w:rPr>
              <w:t>Matematică şi ştiinţe ale naturii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EE" w:rsidRDefault="007E61EE">
            <w:pPr>
              <w:pStyle w:val="Antet"/>
              <w:tabs>
                <w:tab w:val="left" w:pos="5280"/>
              </w:tabs>
              <w:rPr>
                <w:rFonts w:ascii="Palatino Linotype" w:hAnsi="Palatino Linotype"/>
                <w:color w:val="0F243E"/>
              </w:rPr>
            </w:pPr>
            <w:r>
              <w:rPr>
                <w:rFonts w:ascii="Palatino Linotype" w:hAnsi="Palatino Linotype"/>
                <w:color w:val="0F243E"/>
              </w:rPr>
              <w:t>Educaţie pentru sănătate</w:t>
            </w:r>
          </w:p>
          <w:p w:rsidR="007E61EE" w:rsidRDefault="007E61EE">
            <w:pPr>
              <w:pStyle w:val="Antet"/>
              <w:tabs>
                <w:tab w:val="left" w:pos="5280"/>
              </w:tabs>
              <w:rPr>
                <w:rFonts w:ascii="Palatino Linotype" w:hAnsi="Palatino Linotype"/>
                <w:color w:val="0F243E"/>
              </w:rPr>
            </w:pPr>
            <w:r>
              <w:rPr>
                <w:rFonts w:ascii="Palatino Linotype" w:hAnsi="Palatino Linotype"/>
                <w:color w:val="0F243E"/>
              </w:rPr>
              <w:t>Căsuţa cu poveşti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EE" w:rsidRDefault="007E61EE">
            <w:pPr>
              <w:pStyle w:val="Antet"/>
              <w:tabs>
                <w:tab w:val="left" w:pos="5280"/>
              </w:tabs>
              <w:rPr>
                <w:rFonts w:ascii="Palatino Linotype" w:hAnsi="Palatino Linotype"/>
                <w:color w:val="0F243E"/>
                <w:sz w:val="22"/>
                <w:szCs w:val="22"/>
              </w:rPr>
            </w:pPr>
            <w:r>
              <w:rPr>
                <w:rFonts w:ascii="Palatino Linotype" w:hAnsi="Palatino Linotype"/>
                <w:color w:val="0F243E"/>
                <w:sz w:val="22"/>
                <w:szCs w:val="22"/>
              </w:rPr>
              <w:t>Opţional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EE" w:rsidRDefault="007E61EE">
            <w:pPr>
              <w:pStyle w:val="Antet"/>
              <w:tabs>
                <w:tab w:val="left" w:pos="5280"/>
              </w:tabs>
              <w:rPr>
                <w:rFonts w:ascii="Palatino Linotype" w:hAnsi="Palatino Linotype"/>
                <w:color w:val="0F243E"/>
              </w:rPr>
            </w:pPr>
            <w:r>
              <w:rPr>
                <w:rFonts w:ascii="Palatino Linotype" w:hAnsi="Palatino Linotype"/>
                <w:color w:val="0F243E"/>
              </w:rPr>
              <w:t>Dumitrana Paraschiva</w:t>
            </w:r>
          </w:p>
          <w:p w:rsidR="007E61EE" w:rsidRDefault="007E61EE">
            <w:pPr>
              <w:pStyle w:val="Antet"/>
              <w:tabs>
                <w:tab w:val="left" w:pos="5280"/>
              </w:tabs>
              <w:rPr>
                <w:rFonts w:ascii="Palatino Linotype" w:hAnsi="Palatino Linotype"/>
                <w:color w:val="0F243E"/>
              </w:rPr>
            </w:pPr>
            <w:r>
              <w:rPr>
                <w:rFonts w:ascii="Palatino Linotype" w:hAnsi="Palatino Linotype"/>
                <w:color w:val="0F243E"/>
              </w:rPr>
              <w:t>Unciuleanu Mihaela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EE" w:rsidRDefault="007E61EE">
            <w:pPr>
              <w:pStyle w:val="Antet"/>
              <w:tabs>
                <w:tab w:val="left" w:pos="5280"/>
              </w:tabs>
              <w:rPr>
                <w:rFonts w:ascii="Palatino Linotype" w:hAnsi="Palatino Linotype"/>
                <w:color w:val="0F243E"/>
              </w:rPr>
            </w:pPr>
            <w:r>
              <w:rPr>
                <w:rFonts w:ascii="Palatino Linotype" w:hAnsi="Palatino Linotype"/>
                <w:color w:val="0F243E"/>
              </w:rPr>
              <w:t>Mijlocie</w:t>
            </w:r>
          </w:p>
          <w:p w:rsidR="007E61EE" w:rsidRDefault="007E61EE">
            <w:pPr>
              <w:pStyle w:val="Antet"/>
              <w:tabs>
                <w:tab w:val="left" w:pos="5280"/>
              </w:tabs>
              <w:rPr>
                <w:rFonts w:ascii="Palatino Linotype" w:hAnsi="Palatino Linotype"/>
                <w:color w:val="0F243E"/>
              </w:rPr>
            </w:pPr>
            <w:r>
              <w:rPr>
                <w:rFonts w:ascii="Palatino Linotype" w:hAnsi="Palatino Linotype"/>
                <w:color w:val="0F243E"/>
              </w:rPr>
              <w:t xml:space="preserve">GPN </w:t>
            </w:r>
            <w:proofErr w:type="spellStart"/>
            <w:r>
              <w:rPr>
                <w:rFonts w:ascii="Palatino Linotype" w:hAnsi="Palatino Linotype"/>
                <w:color w:val="0F243E"/>
              </w:rPr>
              <w:t>Balteni</w:t>
            </w:r>
            <w:proofErr w:type="spellEnd"/>
          </w:p>
          <w:p w:rsidR="007E61EE" w:rsidRDefault="007E61EE">
            <w:pPr>
              <w:pStyle w:val="Antet"/>
              <w:tabs>
                <w:tab w:val="left" w:pos="5280"/>
              </w:tabs>
              <w:rPr>
                <w:rFonts w:ascii="Palatino Linotype" w:hAnsi="Palatino Linotype"/>
                <w:color w:val="0F243E"/>
              </w:rPr>
            </w:pPr>
            <w:r>
              <w:rPr>
                <w:rFonts w:ascii="Palatino Linotype" w:hAnsi="Palatino Linotype"/>
                <w:color w:val="0F243E"/>
              </w:rPr>
              <w:t>Mijlocie</w:t>
            </w:r>
          </w:p>
          <w:p w:rsidR="007E61EE" w:rsidRDefault="007E61EE">
            <w:pPr>
              <w:pStyle w:val="Antet"/>
              <w:tabs>
                <w:tab w:val="left" w:pos="5280"/>
              </w:tabs>
              <w:rPr>
                <w:rFonts w:ascii="Palatino Linotype" w:hAnsi="Palatino Linotype"/>
                <w:color w:val="0F243E"/>
              </w:rPr>
            </w:pPr>
            <w:r>
              <w:rPr>
                <w:rFonts w:ascii="Palatino Linotype" w:hAnsi="Palatino Linotype"/>
                <w:color w:val="0F243E"/>
              </w:rPr>
              <w:t xml:space="preserve">GPN </w:t>
            </w:r>
            <w:proofErr w:type="spellStart"/>
            <w:r>
              <w:rPr>
                <w:rFonts w:ascii="Palatino Linotype" w:hAnsi="Palatino Linotype"/>
                <w:color w:val="0F243E"/>
              </w:rPr>
              <w:t>Broscari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EE" w:rsidRDefault="007E61EE">
            <w:pPr>
              <w:pStyle w:val="Antet"/>
              <w:tabs>
                <w:tab w:val="left" w:pos="5280"/>
              </w:tabs>
              <w:rPr>
                <w:rFonts w:ascii="Palatino Linotype" w:hAnsi="Palatino Linotype"/>
                <w:b/>
                <w:color w:val="0F243E"/>
              </w:rPr>
            </w:pPr>
            <w:r>
              <w:rPr>
                <w:rFonts w:ascii="Palatino Linotype" w:hAnsi="Palatino Linotype"/>
                <w:b/>
                <w:color w:val="0F243E"/>
              </w:rPr>
              <w:t>Titular</w:t>
            </w:r>
          </w:p>
          <w:p w:rsidR="007E61EE" w:rsidRDefault="007E61EE">
            <w:pPr>
              <w:pStyle w:val="Antet"/>
              <w:tabs>
                <w:tab w:val="left" w:pos="5280"/>
              </w:tabs>
              <w:rPr>
                <w:rFonts w:ascii="Palatino Linotype" w:hAnsi="Palatino Linotype"/>
                <w:b/>
                <w:color w:val="0F243E"/>
              </w:rPr>
            </w:pPr>
          </w:p>
          <w:p w:rsidR="007E61EE" w:rsidRDefault="007E61EE">
            <w:pPr>
              <w:pStyle w:val="Antet"/>
              <w:tabs>
                <w:tab w:val="left" w:pos="5280"/>
              </w:tabs>
              <w:rPr>
                <w:rFonts w:ascii="Palatino Linotype" w:hAnsi="Palatino Linotype"/>
                <w:b/>
                <w:color w:val="0F243E"/>
              </w:rPr>
            </w:pPr>
            <w:r>
              <w:rPr>
                <w:rFonts w:ascii="Palatino Linotype" w:hAnsi="Palatino Linotype"/>
                <w:b/>
                <w:color w:val="0F243E"/>
              </w:rPr>
              <w:t>Suplinitor</w:t>
            </w:r>
          </w:p>
        </w:tc>
      </w:tr>
      <w:tr w:rsidR="007E61EE" w:rsidTr="007E61E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EE" w:rsidRDefault="007E61EE">
            <w:pPr>
              <w:pStyle w:val="Antet"/>
              <w:tabs>
                <w:tab w:val="left" w:pos="5280"/>
              </w:tabs>
              <w:jc w:val="center"/>
              <w:rPr>
                <w:rFonts w:ascii="Palatino Linotype" w:hAnsi="Palatino Linotype"/>
                <w:color w:val="0F243E"/>
              </w:rPr>
            </w:pPr>
          </w:p>
        </w:tc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EE" w:rsidRDefault="007E61EE">
            <w:pPr>
              <w:pStyle w:val="Antet"/>
              <w:tabs>
                <w:tab w:val="left" w:pos="5280"/>
              </w:tabs>
              <w:jc w:val="center"/>
              <w:rPr>
                <w:rFonts w:ascii="Palatino Linotype" w:hAnsi="Palatino Linotype"/>
                <w:color w:val="0F243E"/>
              </w:rPr>
            </w:pPr>
            <w:r>
              <w:t>Învăţământ primar</w:t>
            </w:r>
          </w:p>
        </w:tc>
      </w:tr>
      <w:tr w:rsidR="007E61EE" w:rsidTr="007E61E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EE" w:rsidRDefault="007E61EE">
            <w:pPr>
              <w:pStyle w:val="Antet"/>
              <w:tabs>
                <w:tab w:val="left" w:pos="5280"/>
              </w:tabs>
              <w:rPr>
                <w:rFonts w:ascii="Palatino Linotype" w:hAnsi="Palatino Linotype"/>
                <w:color w:val="0F243E"/>
              </w:rPr>
            </w:pPr>
            <w:r>
              <w:rPr>
                <w:rFonts w:ascii="Palatino Linotype" w:hAnsi="Palatino Linotype"/>
                <w:color w:val="0F243E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EE" w:rsidRDefault="007E61EE">
            <w:pPr>
              <w:pStyle w:val="Antet"/>
              <w:tabs>
                <w:tab w:val="left" w:pos="5280"/>
              </w:tabs>
              <w:rPr>
                <w:rFonts w:ascii="Palatino Linotype" w:hAnsi="Palatino Linotype"/>
                <w:color w:val="0F243E"/>
              </w:rPr>
            </w:pPr>
            <w:r>
              <w:rPr>
                <w:rFonts w:ascii="Palatino Linotype" w:hAnsi="Palatino Linotype"/>
                <w:color w:val="0F243E"/>
              </w:rPr>
              <w:t>Matematică şi ştiinţe ale naturii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EE" w:rsidRDefault="007E61EE">
            <w:pPr>
              <w:pStyle w:val="Antet"/>
              <w:tabs>
                <w:tab w:val="left" w:pos="5280"/>
              </w:tabs>
              <w:rPr>
                <w:rFonts w:ascii="Palatino Linotype" w:hAnsi="Palatino Linotype"/>
                <w:color w:val="0F243E"/>
              </w:rPr>
            </w:pPr>
            <w:r>
              <w:rPr>
                <w:rFonts w:ascii="Palatino Linotype" w:hAnsi="Palatino Linotype"/>
                <w:color w:val="0F243E"/>
              </w:rPr>
              <w:t>Educaţie pentru sănătate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EE" w:rsidRDefault="007E61EE">
            <w:pPr>
              <w:pStyle w:val="Antet"/>
              <w:tabs>
                <w:tab w:val="left" w:pos="5280"/>
              </w:tabs>
              <w:rPr>
                <w:rFonts w:ascii="Palatino Linotype" w:hAnsi="Palatino Linotype"/>
                <w:color w:val="0F243E"/>
              </w:rPr>
            </w:pPr>
            <w:r>
              <w:rPr>
                <w:rFonts w:ascii="Palatino Linotype" w:hAnsi="Palatino Linotype"/>
                <w:color w:val="0F243E"/>
                <w:sz w:val="22"/>
                <w:szCs w:val="22"/>
              </w:rPr>
              <w:t>Opţional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EE" w:rsidRDefault="007E61EE">
            <w:pPr>
              <w:pStyle w:val="Antet"/>
              <w:tabs>
                <w:tab w:val="left" w:pos="5280"/>
              </w:tabs>
              <w:rPr>
                <w:rFonts w:ascii="Palatino Linotype" w:hAnsi="Palatino Linotype"/>
                <w:color w:val="0F243E"/>
              </w:rPr>
            </w:pPr>
            <w:proofErr w:type="spellStart"/>
            <w:r>
              <w:rPr>
                <w:rFonts w:ascii="Palatino Linotype" w:hAnsi="Palatino Linotype"/>
                <w:color w:val="0F243E"/>
              </w:rPr>
              <w:t>Lica</w:t>
            </w:r>
            <w:proofErr w:type="spellEnd"/>
            <w:r>
              <w:rPr>
                <w:rFonts w:ascii="Palatino Linotype" w:hAnsi="Palatino Linotype"/>
                <w:color w:val="0F243E"/>
              </w:rPr>
              <w:t xml:space="preserve"> Mihaela</w:t>
            </w:r>
          </w:p>
          <w:p w:rsidR="007E61EE" w:rsidRDefault="007E61EE">
            <w:pPr>
              <w:pStyle w:val="Antet"/>
              <w:tabs>
                <w:tab w:val="left" w:pos="5280"/>
              </w:tabs>
              <w:rPr>
                <w:rFonts w:ascii="Palatino Linotype" w:hAnsi="Palatino Linotype"/>
                <w:color w:val="0F243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EE" w:rsidRDefault="007E61EE">
            <w:pPr>
              <w:pStyle w:val="Antet"/>
              <w:tabs>
                <w:tab w:val="left" w:pos="5280"/>
              </w:tabs>
              <w:rPr>
                <w:rFonts w:ascii="Palatino Linotype" w:hAnsi="Palatino Linotype"/>
                <w:color w:val="0F243E"/>
              </w:rPr>
            </w:pPr>
            <w:r>
              <w:rPr>
                <w:rFonts w:ascii="Palatino Linotype" w:hAnsi="Palatino Linotype"/>
                <w:color w:val="0F243E"/>
              </w:rPr>
              <w:t xml:space="preserve">III, </w:t>
            </w:r>
          </w:p>
          <w:p w:rsidR="007E61EE" w:rsidRDefault="007E61EE">
            <w:pPr>
              <w:pStyle w:val="Antet"/>
              <w:tabs>
                <w:tab w:val="left" w:pos="5280"/>
              </w:tabs>
              <w:rPr>
                <w:rFonts w:ascii="Palatino Linotype" w:hAnsi="Palatino Linotype"/>
                <w:color w:val="0F243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EE" w:rsidRDefault="007E61EE">
            <w:pPr>
              <w:pStyle w:val="Antet"/>
              <w:tabs>
                <w:tab w:val="left" w:pos="5280"/>
              </w:tabs>
              <w:rPr>
                <w:rFonts w:ascii="Palatino Linotype" w:hAnsi="Palatino Linotype"/>
                <w:b/>
                <w:color w:val="0F243E"/>
              </w:rPr>
            </w:pPr>
            <w:r>
              <w:rPr>
                <w:rFonts w:ascii="Palatino Linotype" w:hAnsi="Palatino Linotype"/>
                <w:b/>
                <w:color w:val="0F243E"/>
              </w:rPr>
              <w:t>Titular</w:t>
            </w:r>
          </w:p>
          <w:p w:rsidR="007E61EE" w:rsidRDefault="007E61EE">
            <w:pPr>
              <w:pStyle w:val="Antet"/>
              <w:tabs>
                <w:tab w:val="left" w:pos="5280"/>
              </w:tabs>
              <w:rPr>
                <w:rFonts w:ascii="Palatino Linotype" w:hAnsi="Palatino Linotype"/>
                <w:b/>
                <w:color w:val="0F243E"/>
              </w:rPr>
            </w:pPr>
          </w:p>
        </w:tc>
      </w:tr>
      <w:tr w:rsidR="007E61EE" w:rsidTr="007E61E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EE" w:rsidRDefault="007E61EE">
            <w:pPr>
              <w:pStyle w:val="Antet"/>
              <w:tabs>
                <w:tab w:val="left" w:pos="5280"/>
              </w:tabs>
              <w:rPr>
                <w:rFonts w:ascii="Palatino Linotype" w:hAnsi="Palatino Linotype"/>
                <w:color w:val="0F243E"/>
              </w:rPr>
            </w:pPr>
            <w:r>
              <w:rPr>
                <w:rFonts w:ascii="Palatino Linotype" w:hAnsi="Palatino Linotype"/>
                <w:color w:val="0F243E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EE" w:rsidRDefault="007E61EE">
            <w:pPr>
              <w:pStyle w:val="Antet"/>
              <w:tabs>
                <w:tab w:val="left" w:pos="5280"/>
              </w:tabs>
              <w:rPr>
                <w:rFonts w:ascii="Palatino Linotype" w:hAnsi="Palatino Linotype"/>
                <w:color w:val="0F243E"/>
              </w:rPr>
            </w:pPr>
            <w:r>
              <w:rPr>
                <w:rFonts w:ascii="Palatino Linotype" w:hAnsi="Palatino Linotype"/>
                <w:color w:val="0F243E"/>
              </w:rPr>
              <w:t>Limbă şi comunicare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EE" w:rsidRDefault="007E61EE">
            <w:pPr>
              <w:pStyle w:val="Antet"/>
              <w:tabs>
                <w:tab w:val="left" w:pos="5280"/>
              </w:tabs>
              <w:rPr>
                <w:rFonts w:ascii="Palatino Linotype" w:hAnsi="Palatino Linotype"/>
                <w:color w:val="0F243E"/>
                <w:sz w:val="20"/>
                <w:szCs w:val="20"/>
              </w:rPr>
            </w:pPr>
            <w:r>
              <w:rPr>
                <w:rFonts w:ascii="Palatino Linotype" w:hAnsi="Palatino Linotype"/>
                <w:color w:val="0F243E"/>
                <w:sz w:val="20"/>
                <w:szCs w:val="20"/>
              </w:rPr>
              <w:t>Caligrafie</w:t>
            </w:r>
          </w:p>
          <w:p w:rsidR="007E61EE" w:rsidRDefault="007E61EE">
            <w:pPr>
              <w:pStyle w:val="Antet"/>
              <w:tabs>
                <w:tab w:val="left" w:pos="5280"/>
              </w:tabs>
              <w:rPr>
                <w:rFonts w:ascii="Palatino Linotype" w:hAnsi="Palatino Linotype"/>
                <w:color w:val="0F243E"/>
                <w:sz w:val="20"/>
                <w:szCs w:val="20"/>
              </w:rPr>
            </w:pPr>
            <w:r>
              <w:rPr>
                <w:rFonts w:ascii="Palatino Linotype" w:hAnsi="Palatino Linotype"/>
                <w:color w:val="0F243E"/>
                <w:sz w:val="20"/>
                <w:szCs w:val="20"/>
              </w:rPr>
              <w:t>Cei şapte ani de acasă</w:t>
            </w:r>
          </w:p>
          <w:p w:rsidR="007E61EE" w:rsidRDefault="007E61EE">
            <w:pPr>
              <w:pStyle w:val="Antet"/>
              <w:tabs>
                <w:tab w:val="left" w:pos="5280"/>
              </w:tabs>
              <w:rPr>
                <w:rFonts w:ascii="Palatino Linotype" w:hAnsi="Palatino Linotype"/>
                <w:color w:val="0F243E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EE" w:rsidRDefault="007E61EE">
            <w:pPr>
              <w:pStyle w:val="Antet"/>
              <w:tabs>
                <w:tab w:val="left" w:pos="5280"/>
              </w:tabs>
              <w:rPr>
                <w:rFonts w:ascii="Palatino Linotype" w:hAnsi="Palatino Linotype"/>
                <w:color w:val="0F243E"/>
              </w:rPr>
            </w:pPr>
            <w:r>
              <w:rPr>
                <w:rFonts w:ascii="Palatino Linotype" w:hAnsi="Palatino Linotype"/>
                <w:color w:val="0F243E"/>
                <w:sz w:val="22"/>
                <w:szCs w:val="22"/>
              </w:rPr>
              <w:t>Opţional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EE" w:rsidRDefault="007E61EE">
            <w:pPr>
              <w:pStyle w:val="Antet"/>
              <w:tabs>
                <w:tab w:val="left" w:pos="5280"/>
              </w:tabs>
              <w:rPr>
                <w:rFonts w:ascii="Palatino Linotype" w:hAnsi="Palatino Linotype"/>
                <w:color w:val="0F243E"/>
              </w:rPr>
            </w:pPr>
            <w:r>
              <w:rPr>
                <w:rFonts w:ascii="Palatino Linotype" w:hAnsi="Palatino Linotype"/>
                <w:color w:val="0F243E"/>
              </w:rPr>
              <w:t>Bobeică Mariana</w:t>
            </w:r>
          </w:p>
          <w:p w:rsidR="007E61EE" w:rsidRDefault="007E61EE">
            <w:pPr>
              <w:pStyle w:val="Antet"/>
              <w:tabs>
                <w:tab w:val="left" w:pos="5280"/>
              </w:tabs>
              <w:rPr>
                <w:rFonts w:ascii="Palatino Linotype" w:hAnsi="Palatino Linotype"/>
                <w:color w:val="0F243E"/>
              </w:rPr>
            </w:pPr>
            <w:proofErr w:type="spellStart"/>
            <w:r>
              <w:rPr>
                <w:rFonts w:ascii="Palatino Linotype" w:hAnsi="Palatino Linotype"/>
                <w:color w:val="0F243E"/>
              </w:rPr>
              <w:t>Silian</w:t>
            </w:r>
            <w:proofErr w:type="spellEnd"/>
            <w:r>
              <w:rPr>
                <w:rFonts w:ascii="Palatino Linotype" w:hAnsi="Palatino Linotype"/>
                <w:color w:val="0F243E"/>
              </w:rPr>
              <w:t xml:space="preserve"> Violeta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EE" w:rsidRDefault="007E61EE">
            <w:pPr>
              <w:pStyle w:val="Antet"/>
              <w:tabs>
                <w:tab w:val="left" w:pos="5280"/>
              </w:tabs>
              <w:rPr>
                <w:rFonts w:ascii="Palatino Linotype" w:hAnsi="Palatino Linotype"/>
                <w:color w:val="0F243E"/>
              </w:rPr>
            </w:pPr>
            <w:r>
              <w:rPr>
                <w:rFonts w:ascii="Palatino Linotype" w:hAnsi="Palatino Linotype"/>
                <w:color w:val="0F243E"/>
              </w:rPr>
              <w:t>II</w:t>
            </w:r>
          </w:p>
          <w:p w:rsidR="007E61EE" w:rsidRDefault="007E61EE">
            <w:pPr>
              <w:pStyle w:val="Antet"/>
              <w:tabs>
                <w:tab w:val="left" w:pos="5280"/>
              </w:tabs>
              <w:rPr>
                <w:rFonts w:ascii="Palatino Linotype" w:hAnsi="Palatino Linotype"/>
                <w:color w:val="0F243E"/>
              </w:rPr>
            </w:pPr>
            <w:r>
              <w:rPr>
                <w:rFonts w:ascii="Palatino Linotype" w:hAnsi="Palatino Linotype"/>
                <w:color w:val="0F243E"/>
              </w:rPr>
              <w:t>IV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EE" w:rsidRDefault="007E61EE">
            <w:pPr>
              <w:pStyle w:val="Antet"/>
              <w:tabs>
                <w:tab w:val="left" w:pos="5280"/>
              </w:tabs>
              <w:rPr>
                <w:rFonts w:ascii="Palatino Linotype" w:hAnsi="Palatino Linotype"/>
                <w:b/>
                <w:color w:val="0F243E"/>
              </w:rPr>
            </w:pPr>
            <w:r>
              <w:rPr>
                <w:rFonts w:ascii="Palatino Linotype" w:hAnsi="Palatino Linotype"/>
                <w:b/>
                <w:color w:val="0F243E"/>
              </w:rPr>
              <w:t>Titular</w:t>
            </w:r>
          </w:p>
        </w:tc>
      </w:tr>
      <w:tr w:rsidR="007E61EE" w:rsidTr="007E61E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EE" w:rsidRDefault="007E61EE">
            <w:pPr>
              <w:pStyle w:val="Antet"/>
              <w:tabs>
                <w:tab w:val="left" w:pos="5280"/>
              </w:tabs>
              <w:jc w:val="center"/>
              <w:rPr>
                <w:rFonts w:ascii="Palatino Linotype" w:hAnsi="Palatino Linotype"/>
                <w:b/>
                <w:color w:val="0F243E"/>
              </w:rPr>
            </w:pPr>
          </w:p>
        </w:tc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EE" w:rsidRDefault="007E61EE">
            <w:pPr>
              <w:pStyle w:val="Antet"/>
              <w:tabs>
                <w:tab w:val="left" w:pos="5280"/>
              </w:tabs>
              <w:jc w:val="center"/>
              <w:rPr>
                <w:rFonts w:ascii="Palatino Linotype" w:hAnsi="Palatino Linotype"/>
                <w:b/>
                <w:color w:val="0F243E"/>
              </w:rPr>
            </w:pPr>
            <w:r>
              <w:rPr>
                <w:b/>
              </w:rPr>
              <w:t xml:space="preserve">Învăţământ gimnazial </w:t>
            </w:r>
          </w:p>
        </w:tc>
      </w:tr>
      <w:tr w:rsidR="007E61EE" w:rsidTr="007E61E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EE" w:rsidRDefault="007E61EE">
            <w:pPr>
              <w:pStyle w:val="Antet"/>
              <w:tabs>
                <w:tab w:val="left" w:pos="5280"/>
              </w:tabs>
              <w:rPr>
                <w:rFonts w:ascii="Palatino Linotype" w:hAnsi="Palatino Linotype"/>
                <w:color w:val="0F243E"/>
              </w:rPr>
            </w:pPr>
            <w:r>
              <w:rPr>
                <w:rFonts w:ascii="Palatino Linotype" w:hAnsi="Palatino Linotype"/>
                <w:color w:val="0F243E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EE" w:rsidRDefault="007E61EE">
            <w:pPr>
              <w:pStyle w:val="Antet"/>
              <w:tabs>
                <w:tab w:val="left" w:pos="5280"/>
              </w:tabs>
              <w:rPr>
                <w:rFonts w:ascii="Palatino Linotype" w:hAnsi="Palatino Linotype"/>
                <w:color w:val="0F243E"/>
              </w:rPr>
            </w:pPr>
            <w:r>
              <w:rPr>
                <w:rFonts w:ascii="Palatino Linotype" w:hAnsi="Palatino Linotype"/>
                <w:color w:val="0F243E"/>
              </w:rPr>
              <w:t>Matematică şi ştiinţe ale naturii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EE" w:rsidRDefault="007E61EE">
            <w:pPr>
              <w:pStyle w:val="Antet"/>
              <w:tabs>
                <w:tab w:val="left" w:pos="5280"/>
              </w:tabs>
              <w:rPr>
                <w:rFonts w:ascii="Palatino Linotype" w:hAnsi="Palatino Linotype"/>
                <w:color w:val="0F243E"/>
              </w:rPr>
            </w:pPr>
            <w:r>
              <w:rPr>
                <w:rFonts w:ascii="Palatino Linotype" w:hAnsi="Palatino Linotype"/>
                <w:color w:val="0F243E"/>
              </w:rPr>
              <w:t>Informatica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EE" w:rsidRDefault="007E61EE">
            <w:pPr>
              <w:pStyle w:val="Antet"/>
              <w:tabs>
                <w:tab w:val="left" w:pos="5280"/>
              </w:tabs>
              <w:rPr>
                <w:rFonts w:ascii="Palatino Linotype" w:hAnsi="Palatino Linotype"/>
                <w:color w:val="0F243E"/>
              </w:rPr>
            </w:pPr>
            <w:r>
              <w:rPr>
                <w:rFonts w:ascii="Palatino Linotype" w:hAnsi="Palatino Linotype"/>
                <w:color w:val="0F243E"/>
                <w:sz w:val="22"/>
                <w:szCs w:val="22"/>
              </w:rPr>
              <w:t>Opţional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EE" w:rsidRDefault="007E61EE">
            <w:pPr>
              <w:pStyle w:val="Antet"/>
              <w:tabs>
                <w:tab w:val="left" w:pos="5280"/>
              </w:tabs>
              <w:rPr>
                <w:rFonts w:ascii="Palatino Linotype" w:hAnsi="Palatino Linotype"/>
                <w:color w:val="0F243E"/>
              </w:rPr>
            </w:pPr>
            <w:r>
              <w:rPr>
                <w:rFonts w:ascii="Palatino Linotype" w:hAnsi="Palatino Linotype"/>
                <w:color w:val="0F243E"/>
              </w:rPr>
              <w:t>Florescu</w:t>
            </w:r>
          </w:p>
          <w:p w:rsidR="007E61EE" w:rsidRDefault="007E61EE">
            <w:pPr>
              <w:pStyle w:val="Antet"/>
              <w:tabs>
                <w:tab w:val="left" w:pos="5280"/>
              </w:tabs>
              <w:rPr>
                <w:rFonts w:ascii="Palatino Linotype" w:hAnsi="Palatino Linotype"/>
                <w:color w:val="0F243E"/>
              </w:rPr>
            </w:pPr>
            <w:r>
              <w:rPr>
                <w:rFonts w:ascii="Palatino Linotype" w:hAnsi="Palatino Linotype"/>
                <w:color w:val="0F243E"/>
              </w:rPr>
              <w:t>Gabriel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EE" w:rsidRDefault="007E61EE">
            <w:pPr>
              <w:pStyle w:val="Antet"/>
              <w:tabs>
                <w:tab w:val="left" w:pos="5280"/>
              </w:tabs>
              <w:rPr>
                <w:rFonts w:ascii="Palatino Linotype" w:hAnsi="Palatino Linotype"/>
                <w:color w:val="0F243E"/>
              </w:rPr>
            </w:pPr>
            <w:r>
              <w:rPr>
                <w:rFonts w:ascii="Palatino Linotype" w:hAnsi="Palatino Linotype"/>
                <w:color w:val="0F243E"/>
              </w:rPr>
              <w:t>V, VI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EE" w:rsidRDefault="007E61EE">
            <w:pPr>
              <w:pStyle w:val="Antet"/>
              <w:tabs>
                <w:tab w:val="left" w:pos="5280"/>
              </w:tabs>
              <w:rPr>
                <w:rFonts w:ascii="Palatino Linotype" w:hAnsi="Palatino Linotype"/>
                <w:b/>
                <w:color w:val="0F243E"/>
              </w:rPr>
            </w:pPr>
            <w:r>
              <w:rPr>
                <w:rFonts w:ascii="Palatino Linotype" w:hAnsi="Palatino Linotype"/>
                <w:b/>
                <w:color w:val="0F243E"/>
              </w:rPr>
              <w:t>Suplinitor</w:t>
            </w:r>
          </w:p>
        </w:tc>
      </w:tr>
      <w:tr w:rsidR="007E61EE" w:rsidTr="007E61E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EE" w:rsidRDefault="007E61EE">
            <w:pPr>
              <w:pStyle w:val="Antet"/>
              <w:tabs>
                <w:tab w:val="left" w:pos="5280"/>
              </w:tabs>
              <w:rPr>
                <w:rFonts w:ascii="Palatino Linotype" w:hAnsi="Palatino Linotype"/>
                <w:color w:val="0F243E"/>
              </w:rPr>
            </w:pPr>
            <w:r>
              <w:rPr>
                <w:rFonts w:ascii="Palatino Linotype" w:hAnsi="Palatino Linotype"/>
                <w:color w:val="0F243E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EE" w:rsidRDefault="007E61EE">
            <w:pPr>
              <w:pStyle w:val="Antet"/>
              <w:tabs>
                <w:tab w:val="left" w:pos="5280"/>
              </w:tabs>
              <w:rPr>
                <w:rFonts w:ascii="Palatino Linotype" w:hAnsi="Palatino Linotype"/>
                <w:color w:val="0F243E"/>
              </w:rPr>
            </w:pPr>
            <w:r>
              <w:rPr>
                <w:rFonts w:ascii="Palatino Linotype" w:hAnsi="Palatino Linotype"/>
                <w:color w:val="0F243E"/>
              </w:rPr>
              <w:t>Limbă şi comunicare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EE" w:rsidRDefault="007E61EE">
            <w:pPr>
              <w:pStyle w:val="Antet"/>
              <w:tabs>
                <w:tab w:val="left" w:pos="5280"/>
              </w:tabs>
              <w:rPr>
                <w:rFonts w:ascii="Palatino Linotype" w:hAnsi="Palatino Linotype"/>
                <w:color w:val="0F243E"/>
              </w:rPr>
            </w:pPr>
            <w:r>
              <w:rPr>
                <w:rFonts w:ascii="Palatino Linotype" w:hAnsi="Palatino Linotype"/>
                <w:color w:val="0F243E"/>
              </w:rPr>
              <w:t>Tainele cititului şi ale înţelegerii textului literar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EE" w:rsidRDefault="007E61EE">
            <w:pPr>
              <w:pStyle w:val="Antet"/>
              <w:tabs>
                <w:tab w:val="left" w:pos="5280"/>
              </w:tabs>
              <w:rPr>
                <w:rFonts w:ascii="Palatino Linotype" w:hAnsi="Palatino Linotype"/>
                <w:color w:val="0F243E"/>
              </w:rPr>
            </w:pPr>
            <w:r>
              <w:rPr>
                <w:rFonts w:ascii="Palatino Linotype" w:hAnsi="Palatino Linotype"/>
                <w:color w:val="0F243E"/>
                <w:sz w:val="22"/>
                <w:szCs w:val="22"/>
              </w:rPr>
              <w:t>Opţional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EE" w:rsidRDefault="007E61EE">
            <w:pPr>
              <w:pStyle w:val="Antet"/>
              <w:tabs>
                <w:tab w:val="left" w:pos="5280"/>
              </w:tabs>
              <w:rPr>
                <w:rFonts w:ascii="Palatino Linotype" w:hAnsi="Palatino Linotype"/>
                <w:color w:val="0F243E"/>
              </w:rPr>
            </w:pPr>
            <w:proofErr w:type="spellStart"/>
            <w:r>
              <w:rPr>
                <w:rFonts w:ascii="Palatino Linotype" w:hAnsi="Palatino Linotype"/>
                <w:color w:val="0F243E"/>
              </w:rPr>
              <w:t>Buse</w:t>
            </w:r>
            <w:proofErr w:type="spellEnd"/>
            <w:r>
              <w:rPr>
                <w:rFonts w:ascii="Palatino Linotype" w:hAnsi="Palatino Linotype"/>
                <w:color w:val="0F243E"/>
              </w:rPr>
              <w:t xml:space="preserve"> Nicoleta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EE" w:rsidRDefault="007E61EE">
            <w:pPr>
              <w:pStyle w:val="Antet"/>
              <w:tabs>
                <w:tab w:val="left" w:pos="5280"/>
              </w:tabs>
              <w:rPr>
                <w:rFonts w:ascii="Palatino Linotype" w:hAnsi="Palatino Linotype"/>
                <w:color w:val="0F243E"/>
              </w:rPr>
            </w:pPr>
            <w:r>
              <w:rPr>
                <w:rFonts w:ascii="Palatino Linotype" w:hAnsi="Palatino Linotype"/>
                <w:color w:val="0F243E"/>
              </w:rPr>
              <w:t>VII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EE" w:rsidRDefault="007E61EE">
            <w:pPr>
              <w:pStyle w:val="Antet"/>
              <w:tabs>
                <w:tab w:val="left" w:pos="5280"/>
              </w:tabs>
              <w:rPr>
                <w:rFonts w:ascii="Palatino Linotype" w:hAnsi="Palatino Linotype"/>
                <w:b/>
                <w:color w:val="0F243E"/>
              </w:rPr>
            </w:pPr>
            <w:r>
              <w:rPr>
                <w:rFonts w:ascii="Palatino Linotype" w:hAnsi="Palatino Linotype"/>
                <w:b/>
                <w:color w:val="0F243E"/>
              </w:rPr>
              <w:t>Suplinitor</w:t>
            </w:r>
          </w:p>
        </w:tc>
      </w:tr>
      <w:tr w:rsidR="007E61EE" w:rsidTr="007E61E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EE" w:rsidRDefault="007E61EE">
            <w:pPr>
              <w:pStyle w:val="Antet"/>
              <w:tabs>
                <w:tab w:val="left" w:pos="5280"/>
              </w:tabs>
              <w:rPr>
                <w:rFonts w:ascii="Palatino Linotype" w:hAnsi="Palatino Linotype"/>
                <w:color w:val="0F243E"/>
              </w:rPr>
            </w:pPr>
            <w:r>
              <w:rPr>
                <w:rFonts w:ascii="Palatino Linotype" w:hAnsi="Palatino Linotype"/>
                <w:color w:val="0F243E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EE" w:rsidRDefault="007E61EE">
            <w:pPr>
              <w:pStyle w:val="Antet"/>
              <w:tabs>
                <w:tab w:val="left" w:pos="5280"/>
              </w:tabs>
              <w:rPr>
                <w:rFonts w:ascii="Palatino Linotype" w:hAnsi="Palatino Linotype"/>
                <w:color w:val="0F243E"/>
              </w:rPr>
            </w:pPr>
            <w:r>
              <w:rPr>
                <w:rFonts w:ascii="Palatino Linotype" w:hAnsi="Palatino Linotype"/>
                <w:color w:val="0F243E"/>
              </w:rPr>
              <w:t>Limbă şi comunicare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EE" w:rsidRDefault="007E61EE">
            <w:pPr>
              <w:pStyle w:val="Antet"/>
              <w:tabs>
                <w:tab w:val="left" w:pos="5280"/>
              </w:tabs>
              <w:rPr>
                <w:rFonts w:ascii="Palatino Linotype" w:hAnsi="Palatino Linotype"/>
                <w:color w:val="0F243E"/>
              </w:rPr>
            </w:pPr>
            <w:r>
              <w:rPr>
                <w:rFonts w:ascii="Palatino Linotype" w:hAnsi="Palatino Linotype"/>
                <w:color w:val="0F243E"/>
              </w:rPr>
              <w:t>Elemente de structură ale limbii române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EE" w:rsidRDefault="007E61EE">
            <w:pPr>
              <w:pStyle w:val="Antet"/>
              <w:tabs>
                <w:tab w:val="left" w:pos="5280"/>
              </w:tabs>
              <w:rPr>
                <w:rFonts w:ascii="Palatino Linotype" w:hAnsi="Palatino Linotype"/>
                <w:color w:val="0F243E"/>
              </w:rPr>
            </w:pPr>
            <w:r>
              <w:rPr>
                <w:rFonts w:ascii="Palatino Linotype" w:hAnsi="Palatino Linotype"/>
                <w:color w:val="0F243E"/>
                <w:sz w:val="22"/>
                <w:szCs w:val="22"/>
              </w:rPr>
              <w:t>Opţional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EE" w:rsidRDefault="007E61EE">
            <w:pPr>
              <w:pStyle w:val="Antet"/>
              <w:tabs>
                <w:tab w:val="left" w:pos="5280"/>
              </w:tabs>
              <w:rPr>
                <w:rFonts w:ascii="Palatino Linotype" w:hAnsi="Palatino Linotype"/>
                <w:color w:val="0F243E"/>
              </w:rPr>
            </w:pPr>
            <w:r>
              <w:rPr>
                <w:rFonts w:ascii="Palatino Linotype" w:hAnsi="Palatino Linotype"/>
                <w:color w:val="0F243E"/>
              </w:rPr>
              <w:t>Frunză Luminiţa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EE" w:rsidRDefault="007E61EE">
            <w:pPr>
              <w:pStyle w:val="Antet"/>
              <w:tabs>
                <w:tab w:val="left" w:pos="5280"/>
              </w:tabs>
              <w:rPr>
                <w:rFonts w:ascii="Palatino Linotype" w:hAnsi="Palatino Linotype"/>
                <w:color w:val="0F243E"/>
              </w:rPr>
            </w:pPr>
            <w:r>
              <w:rPr>
                <w:rFonts w:ascii="Palatino Linotype" w:hAnsi="Palatino Linotype"/>
                <w:color w:val="0F243E"/>
              </w:rPr>
              <w:t>VIII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EE" w:rsidRDefault="007E61EE">
            <w:pPr>
              <w:pStyle w:val="Antet"/>
              <w:tabs>
                <w:tab w:val="left" w:pos="5280"/>
              </w:tabs>
              <w:rPr>
                <w:rFonts w:ascii="Palatino Linotype" w:hAnsi="Palatino Linotype"/>
                <w:b/>
                <w:color w:val="0F243E"/>
              </w:rPr>
            </w:pPr>
            <w:r>
              <w:rPr>
                <w:rFonts w:ascii="Palatino Linotype" w:hAnsi="Palatino Linotype"/>
                <w:b/>
                <w:color w:val="0F243E"/>
              </w:rPr>
              <w:t>Titular</w:t>
            </w:r>
          </w:p>
        </w:tc>
      </w:tr>
    </w:tbl>
    <w:p w:rsidR="007E61EE" w:rsidRDefault="007E61EE" w:rsidP="007E61EE">
      <w:pPr>
        <w:rPr>
          <w:b/>
        </w:rPr>
      </w:pPr>
    </w:p>
    <w:p w:rsidR="007E61EE" w:rsidRDefault="007E61EE" w:rsidP="007E61EE">
      <w:pPr>
        <w:rPr>
          <w:b/>
        </w:rPr>
      </w:pPr>
    </w:p>
    <w:p w:rsidR="007E61EE" w:rsidRDefault="007E61EE" w:rsidP="007E61EE">
      <w:r>
        <w:t>Director,                                                        Responsabil Comisie pentru curriculum,</w:t>
      </w:r>
    </w:p>
    <w:p w:rsidR="00285232" w:rsidRDefault="007E61EE">
      <w:r>
        <w:t>Frunză Luminiţa</w:t>
      </w:r>
      <w:r>
        <w:tab/>
      </w:r>
      <w:r>
        <w:tab/>
      </w:r>
      <w:r>
        <w:tab/>
      </w:r>
      <w:r>
        <w:tab/>
      </w:r>
      <w:r>
        <w:tab/>
        <w:t>Frunză Luminiţa</w:t>
      </w:r>
    </w:p>
    <w:sectPr w:rsidR="00285232" w:rsidSect="00285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E61EE"/>
    <w:rsid w:val="00285232"/>
    <w:rsid w:val="007E61EE"/>
    <w:rsid w:val="00E4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7E61EE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rsid w:val="007E61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1058</Characters>
  <Application>Microsoft Office Word</Application>
  <DocSecurity>0</DocSecurity>
  <Lines>8</Lines>
  <Paragraphs>2</Paragraphs>
  <ScaleCrop>false</ScaleCrop>
  <Company>Unitate Scolara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2015-01-06T10:48:00Z</dcterms:created>
  <dcterms:modified xsi:type="dcterms:W3CDTF">2015-01-06T10:52:00Z</dcterms:modified>
</cp:coreProperties>
</file>