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DB" w:rsidRDefault="00AA4FDB"/>
    <w:p w:rsidR="00AA4FDB" w:rsidRDefault="00AA4FDB"/>
    <w:p w:rsidR="00AA4FDB" w:rsidRDefault="00AA4FDB"/>
    <w:p w:rsidR="00E573AA" w:rsidRDefault="00E573AA" w:rsidP="00E573A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573AA">
        <w:rPr>
          <w:rFonts w:ascii="Times New Roman" w:eastAsia="Calibri" w:hAnsi="Times New Roman" w:cs="Times New Roman"/>
          <w:b/>
          <w:sz w:val="44"/>
          <w:szCs w:val="44"/>
        </w:rPr>
        <w:t>Clasa pregătitoare</w:t>
      </w:r>
    </w:p>
    <w:p w:rsidR="00A156E8" w:rsidRPr="00E573AA" w:rsidRDefault="00A156E8" w:rsidP="00E573A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bookmarkStart w:id="0" w:name="_GoBack"/>
      <w:bookmarkEnd w:id="0"/>
    </w:p>
    <w:p w:rsidR="00E573AA" w:rsidRPr="00E573AA" w:rsidRDefault="00E573AA" w:rsidP="00E573AA">
      <w:pPr>
        <w:spacing w:after="0" w:line="240" w:lineRule="auto"/>
        <w:ind w:firstLine="708"/>
        <w:rPr>
          <w:rFonts w:ascii="Calibri" w:eastAsia="Calibri" w:hAnsi="Calibri" w:cs="Times New Roman"/>
          <w:sz w:val="28"/>
          <w:szCs w:val="28"/>
        </w:rPr>
      </w:pPr>
    </w:p>
    <w:p w:rsidR="00E573AA" w:rsidRPr="00E573AA" w:rsidRDefault="00E573AA" w:rsidP="00E57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E573AA">
        <w:rPr>
          <w:rFonts w:ascii="Times New Roman" w:eastAsia="Calibri" w:hAnsi="Times New Roman" w:cs="Times New Roman"/>
          <w:sz w:val="40"/>
          <w:szCs w:val="40"/>
        </w:rPr>
        <w:t>În anul școlar 2014 – 2015</w:t>
      </w:r>
      <w:r w:rsidRPr="00E573AA">
        <w:rPr>
          <w:rFonts w:ascii="Times New Roman" w:eastAsia="Calibri" w:hAnsi="Times New Roman" w:cs="Times New Roman"/>
          <w:sz w:val="40"/>
          <w:szCs w:val="40"/>
        </w:rPr>
        <w:t>, la nivelul comunei Zănești vor funcționa 2 clase pregătitoare:</w:t>
      </w:r>
    </w:p>
    <w:p w:rsidR="00E573AA" w:rsidRPr="00E573AA" w:rsidRDefault="00E573AA" w:rsidP="00E573AA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E573AA">
        <w:rPr>
          <w:rFonts w:ascii="Times New Roman" w:eastAsia="Calibri" w:hAnsi="Times New Roman" w:cs="Times New Roman"/>
          <w:sz w:val="40"/>
          <w:szCs w:val="40"/>
        </w:rPr>
        <w:t>- 1 clasă la Școala Gimnazială Nr. 1</w:t>
      </w:r>
    </w:p>
    <w:p w:rsidR="00E573AA" w:rsidRPr="00E573AA" w:rsidRDefault="00E573AA" w:rsidP="00E573AA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E573AA">
        <w:rPr>
          <w:rFonts w:ascii="Times New Roman" w:eastAsia="Calibri" w:hAnsi="Times New Roman" w:cs="Times New Roman"/>
          <w:sz w:val="40"/>
          <w:szCs w:val="40"/>
        </w:rPr>
        <w:t xml:space="preserve">- 1 clasă la Școala Gimnazială Nr. 2. </w:t>
      </w:r>
    </w:p>
    <w:p w:rsidR="00E573AA" w:rsidRPr="00E573AA" w:rsidRDefault="00E573AA" w:rsidP="00E57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E573AA">
        <w:rPr>
          <w:rFonts w:ascii="Times New Roman" w:eastAsia="Calibri" w:hAnsi="Times New Roman" w:cs="Times New Roman"/>
          <w:sz w:val="40"/>
          <w:szCs w:val="40"/>
        </w:rPr>
        <w:t>În cele 2 clase vor fi înscriși copii din comuna Zănești și satul Traian.</w:t>
      </w:r>
    </w:p>
    <w:p w:rsidR="00E573AA" w:rsidRPr="00E573AA" w:rsidRDefault="00E573AA" w:rsidP="00E57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E573AA">
        <w:rPr>
          <w:rFonts w:ascii="Times New Roman" w:eastAsia="Calibri" w:hAnsi="Times New Roman" w:cs="Times New Roman"/>
          <w:sz w:val="40"/>
          <w:szCs w:val="40"/>
        </w:rPr>
        <w:t>Programul școlar se desfășoară de la ora 08.30.</w:t>
      </w:r>
    </w:p>
    <w:p w:rsidR="00E573AA" w:rsidRPr="00E573AA" w:rsidRDefault="00E573AA" w:rsidP="00E57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E573AA">
        <w:rPr>
          <w:rFonts w:ascii="Times New Roman" w:eastAsia="Calibri" w:hAnsi="Times New Roman" w:cs="Times New Roman"/>
          <w:sz w:val="40"/>
          <w:szCs w:val="40"/>
        </w:rPr>
        <w:t>Calitatea activităților didactice este foarte bună, cadrele didactice participând la cursuri de formare specifice particularităților de vârsta ale copiilor.</w:t>
      </w:r>
    </w:p>
    <w:p w:rsidR="00E573AA" w:rsidRPr="00E573AA" w:rsidRDefault="00E573AA" w:rsidP="00E57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E573AA">
        <w:rPr>
          <w:rFonts w:ascii="Times New Roman" w:eastAsia="Calibri" w:hAnsi="Times New Roman" w:cs="Times New Roman"/>
          <w:sz w:val="40"/>
          <w:szCs w:val="40"/>
        </w:rPr>
        <w:t>Doamnele învățătoare sunt cadre calificate și cu experiență deosebită în cariera didactică.</w:t>
      </w:r>
    </w:p>
    <w:p w:rsidR="00E573AA" w:rsidRPr="00E573AA" w:rsidRDefault="00E573AA" w:rsidP="00E57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E573AA">
        <w:rPr>
          <w:rFonts w:ascii="Times New Roman" w:eastAsia="Calibri" w:hAnsi="Times New Roman" w:cs="Times New Roman"/>
          <w:sz w:val="40"/>
          <w:szCs w:val="40"/>
        </w:rPr>
        <w:t>Religia este predată de cadru didactic calificat, titularul școlii, cu abilități de predare adaptate nivelului de vârstă al copiilor.</w:t>
      </w:r>
    </w:p>
    <w:p w:rsidR="00E573AA" w:rsidRPr="00E573AA" w:rsidRDefault="00E573AA" w:rsidP="00E57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E573AA">
        <w:rPr>
          <w:rFonts w:ascii="Times New Roman" w:eastAsia="Calibri" w:hAnsi="Times New Roman" w:cs="Times New Roman"/>
          <w:sz w:val="40"/>
          <w:szCs w:val="40"/>
        </w:rPr>
        <w:t>Pentru copiii din satul Traian este asigurat transportul cu microbuzul școlar.</w:t>
      </w:r>
    </w:p>
    <w:p w:rsidR="00B20D16" w:rsidRPr="00E573AA" w:rsidRDefault="00B20D16" w:rsidP="00E573AA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sectPr w:rsidR="00B20D16" w:rsidRPr="00E573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4A" w:rsidRDefault="00E8514A" w:rsidP="00AA4FDB">
      <w:pPr>
        <w:spacing w:after="0" w:line="240" w:lineRule="auto"/>
      </w:pPr>
      <w:r>
        <w:separator/>
      </w:r>
    </w:p>
  </w:endnote>
  <w:endnote w:type="continuationSeparator" w:id="0">
    <w:p w:rsidR="00E8514A" w:rsidRDefault="00E8514A" w:rsidP="00AA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4A" w:rsidRDefault="00E8514A" w:rsidP="00AA4FDB">
      <w:pPr>
        <w:spacing w:after="0" w:line="240" w:lineRule="auto"/>
      </w:pPr>
      <w:r>
        <w:separator/>
      </w:r>
    </w:p>
  </w:footnote>
  <w:footnote w:type="continuationSeparator" w:id="0">
    <w:p w:rsidR="00E8514A" w:rsidRDefault="00E8514A" w:rsidP="00AA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DB" w:rsidRDefault="00AA4FDB">
    <w:pPr>
      <w:pStyle w:val="Header"/>
    </w:pPr>
    <w:r>
      <w:rPr>
        <w:noProof/>
      </w:rPr>
      <w:drawing>
        <wp:inline distT="0" distB="0" distL="0" distR="0" wp14:anchorId="3112C3AB" wp14:editId="37E93610">
          <wp:extent cx="5162550" cy="800100"/>
          <wp:effectExtent l="19050" t="0" r="0" b="0"/>
          <wp:docPr id="1" name="Picture 1" descr="D:\Myha\Antet scoa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ha\Antet scoa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DB"/>
    <w:rsid w:val="00A156E8"/>
    <w:rsid w:val="00AA4FDB"/>
    <w:rsid w:val="00B20D16"/>
    <w:rsid w:val="00E573AA"/>
    <w:rsid w:val="00E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DB"/>
  </w:style>
  <w:style w:type="paragraph" w:styleId="Footer">
    <w:name w:val="footer"/>
    <w:basedOn w:val="Normal"/>
    <w:link w:val="FooterChar"/>
    <w:uiPriority w:val="99"/>
    <w:unhideWhenUsed/>
    <w:rsid w:val="00AA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DB"/>
  </w:style>
  <w:style w:type="paragraph" w:styleId="BalloonText">
    <w:name w:val="Balloon Text"/>
    <w:basedOn w:val="Normal"/>
    <w:link w:val="BalloonTextChar"/>
    <w:uiPriority w:val="99"/>
    <w:semiHidden/>
    <w:unhideWhenUsed/>
    <w:rsid w:val="00AA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DB"/>
  </w:style>
  <w:style w:type="paragraph" w:styleId="Footer">
    <w:name w:val="footer"/>
    <w:basedOn w:val="Normal"/>
    <w:link w:val="FooterChar"/>
    <w:uiPriority w:val="99"/>
    <w:unhideWhenUsed/>
    <w:rsid w:val="00AA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DB"/>
  </w:style>
  <w:style w:type="paragraph" w:styleId="BalloonText">
    <w:name w:val="Balloon Text"/>
    <w:basedOn w:val="Normal"/>
    <w:link w:val="BalloonTextChar"/>
    <w:uiPriority w:val="99"/>
    <w:semiHidden/>
    <w:unhideWhenUsed/>
    <w:rsid w:val="00AA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662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2014-02-18T03:30:00Z</dcterms:created>
  <dcterms:modified xsi:type="dcterms:W3CDTF">2014-02-18T03:37:00Z</dcterms:modified>
</cp:coreProperties>
</file>