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1D" w:rsidRDefault="00A64A1D" w:rsidP="00A64A1D">
      <w:pPr>
        <w:pStyle w:val="NormalWeb"/>
      </w:pPr>
      <w:r>
        <w:rPr>
          <w:rStyle w:val="Robust"/>
          <w:rFonts w:ascii="Arial Black" w:hAnsi="Arial Black"/>
        </w:rPr>
        <w:t>Parteneriate încheiate cu facultățile:</w:t>
      </w:r>
    </w:p>
    <w:p w:rsidR="00A64A1D" w:rsidRDefault="00A64A1D" w:rsidP="00A64A1D">
      <w:pPr>
        <w:pStyle w:val="NormalWeb"/>
      </w:pPr>
      <w:r>
        <w:rPr>
          <w:rStyle w:val="Robust"/>
          <w:rFonts w:ascii="Arial Black" w:hAnsi="Arial Black"/>
        </w:rPr>
        <w:t>UNIVERSITATEA DIN CRAIOVA</w:t>
      </w:r>
    </w:p>
    <w:p w:rsidR="00A64A1D" w:rsidRDefault="00A64A1D" w:rsidP="00A64A1D">
      <w:pPr>
        <w:pStyle w:val="NormalWeb"/>
      </w:pPr>
      <w:r>
        <w:rPr>
          <w:rStyle w:val="Robust"/>
          <w:rFonts w:ascii="Arial Black" w:hAnsi="Arial Black"/>
        </w:rPr>
        <w:t>CONSTANTIN BRÂNCUȘI</w:t>
      </w:r>
    </w:p>
    <w:p w:rsidR="00A64A1D" w:rsidRDefault="00A64A1D" w:rsidP="00A64A1D">
      <w:pPr>
        <w:pStyle w:val="NormalWeb"/>
      </w:pPr>
      <w:r>
        <w:rPr>
          <w:rStyle w:val="Robust"/>
          <w:rFonts w:ascii="Arial Black" w:hAnsi="Arial Black"/>
        </w:rPr>
        <w:t>FACULTATEA DE AUTOMATICĂ,CALCULATOARE ȘI ELECTRONICĂ-CRAIOVA</w:t>
      </w:r>
    </w:p>
    <w:p w:rsidR="00A64A1D" w:rsidRDefault="00A64A1D" w:rsidP="00A64A1D">
      <w:pPr>
        <w:pStyle w:val="NormalWeb"/>
      </w:pPr>
      <w:r>
        <w:rPr>
          <w:rStyle w:val="Robust"/>
          <w:rFonts w:ascii="Arial Black" w:hAnsi="Arial Black"/>
        </w:rPr>
        <w:t>FACULTATEA DE ELECTROTEHNICĂ ȘI ELECTROENERGETICĂ TIMIȘOARA</w:t>
      </w:r>
    </w:p>
    <w:p w:rsidR="00A64A1D" w:rsidRDefault="00A64A1D" w:rsidP="00A64A1D">
      <w:pPr>
        <w:pStyle w:val="NormalWeb"/>
      </w:pPr>
      <w:r>
        <w:rPr>
          <w:rStyle w:val="Robust"/>
          <w:rFonts w:ascii="Arial Black" w:hAnsi="Arial Black"/>
        </w:rPr>
        <w:t>UNIVERSITATEA PETROȘANI</w:t>
      </w:r>
    </w:p>
    <w:p w:rsidR="00A64A1D" w:rsidRDefault="00A64A1D" w:rsidP="00A64A1D">
      <w:pPr>
        <w:pStyle w:val="NormalWeb"/>
      </w:pPr>
      <w:r>
        <w:rPr>
          <w:rStyle w:val="Robust"/>
          <w:rFonts w:ascii="Arial Black" w:hAnsi="Arial Black"/>
        </w:rPr>
        <w:t>UNIVERSITATEA TITU MAIORESCU-TG JIU</w:t>
      </w:r>
    </w:p>
    <w:p w:rsidR="00A64A1D" w:rsidRDefault="00A64A1D" w:rsidP="00A64A1D">
      <w:pPr>
        <w:pStyle w:val="NormalWeb"/>
      </w:pPr>
      <w:r>
        <w:rPr>
          <w:rStyle w:val="Robust"/>
          <w:rFonts w:ascii="Arial Black" w:hAnsi="Arial Black"/>
        </w:rPr>
        <w:t>UNIVERSITATEA LIBERĂ INTERNAȘIONALĂ DIN MOLDOVA</w:t>
      </w:r>
    </w:p>
    <w:p w:rsidR="00A64A1D" w:rsidRDefault="00A64A1D" w:rsidP="00A64A1D">
      <w:pPr>
        <w:pStyle w:val="NormalWeb"/>
      </w:pPr>
    </w:p>
    <w:p w:rsidR="007E5C8D" w:rsidRDefault="007E5C8D"/>
    <w:sectPr w:rsidR="007E5C8D" w:rsidSect="007E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64A1D"/>
    <w:rsid w:val="007E5C8D"/>
    <w:rsid w:val="00A6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8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A64A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270</Characters>
  <Application>Microsoft Office Word</Application>
  <DocSecurity>0</DocSecurity>
  <Lines>2</Lines>
  <Paragraphs>1</Paragraphs>
  <ScaleCrop>false</ScaleCrop>
  <Company>Unitate Scolara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2013-08-27T09:14:00Z</dcterms:created>
  <dcterms:modified xsi:type="dcterms:W3CDTF">2013-08-27T09:15:00Z</dcterms:modified>
</cp:coreProperties>
</file>