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E3" w:rsidRDefault="007670E3">
      <w:pPr>
        <w:rPr>
          <w:rFonts w:ascii="Calibri" w:hAnsi="Calibri" w:cs="Tahoma"/>
          <w:color w:val="000000"/>
          <w:sz w:val="40"/>
          <w:szCs w:val="40"/>
        </w:rPr>
      </w:pPr>
      <w:r w:rsidRPr="007670E3">
        <w:rPr>
          <w:rFonts w:ascii="Calibri" w:hAnsi="Calibri" w:cs="Tahoma"/>
          <w:color w:val="000000"/>
          <w:sz w:val="40"/>
          <w:szCs w:val="40"/>
        </w:rPr>
        <w:t>In anul scolar 2012-2013 Scoala Gimnaziala ,Baiut are urmatoarele posturi /catedre vacante,netitularizabile:</w:t>
      </w:r>
    </w:p>
    <w:p w:rsidR="007670E3" w:rsidRPr="007670E3" w:rsidRDefault="007670E3" w:rsidP="007670E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670E3">
        <w:rPr>
          <w:rFonts w:ascii="Calibri" w:hAnsi="Calibri" w:cs="Tahoma"/>
          <w:color w:val="000000"/>
          <w:sz w:val="40"/>
          <w:szCs w:val="40"/>
        </w:rPr>
        <w:t>biologie 9h,</w:t>
      </w:r>
    </w:p>
    <w:p w:rsidR="007670E3" w:rsidRPr="007670E3" w:rsidRDefault="007670E3" w:rsidP="007670E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670E3">
        <w:rPr>
          <w:rFonts w:ascii="Calibri" w:hAnsi="Calibri" w:cs="Tahoma"/>
          <w:color w:val="000000"/>
          <w:sz w:val="40"/>
          <w:szCs w:val="40"/>
        </w:rPr>
        <w:t>istorie 5h,</w:t>
      </w:r>
    </w:p>
    <w:p w:rsidR="007670E3" w:rsidRPr="007670E3" w:rsidRDefault="007670E3" w:rsidP="007670E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670E3">
        <w:rPr>
          <w:rFonts w:ascii="Calibri" w:hAnsi="Calibri" w:cs="Tahoma"/>
          <w:color w:val="000000"/>
          <w:sz w:val="40"/>
          <w:szCs w:val="40"/>
        </w:rPr>
        <w:t>chimie 2h,</w:t>
      </w:r>
    </w:p>
    <w:p w:rsidR="007670E3" w:rsidRPr="007670E3" w:rsidRDefault="007670E3" w:rsidP="007670E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670E3">
        <w:rPr>
          <w:rFonts w:ascii="Calibri" w:hAnsi="Calibri" w:cs="Tahoma"/>
          <w:color w:val="000000"/>
          <w:sz w:val="40"/>
          <w:szCs w:val="40"/>
        </w:rPr>
        <w:t>cultura civica 2h,</w:t>
      </w:r>
    </w:p>
    <w:p w:rsidR="007670E3" w:rsidRPr="007670E3" w:rsidRDefault="007670E3" w:rsidP="007670E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670E3">
        <w:rPr>
          <w:rFonts w:ascii="Calibri" w:hAnsi="Calibri" w:cs="Tahoma"/>
          <w:color w:val="000000"/>
          <w:sz w:val="40"/>
          <w:szCs w:val="40"/>
        </w:rPr>
        <w:t>educatie muzicala 3.5h,</w:t>
      </w:r>
    </w:p>
    <w:p w:rsidR="007670E3" w:rsidRPr="007670E3" w:rsidRDefault="007670E3" w:rsidP="007670E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670E3">
        <w:rPr>
          <w:rFonts w:ascii="Calibri" w:hAnsi="Calibri" w:cs="Tahoma"/>
          <w:color w:val="000000"/>
          <w:sz w:val="40"/>
          <w:szCs w:val="40"/>
        </w:rPr>
        <w:t>educatie plastica 3,5h,</w:t>
      </w:r>
    </w:p>
    <w:p w:rsidR="007670E3" w:rsidRPr="007670E3" w:rsidRDefault="007670E3" w:rsidP="007670E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rFonts w:ascii="Calibri" w:hAnsi="Calibri" w:cs="Tahoma"/>
          <w:color w:val="000000"/>
          <w:sz w:val="40"/>
          <w:szCs w:val="40"/>
        </w:rPr>
        <w:t>educatie tehnologica 5h,</w:t>
      </w:r>
    </w:p>
    <w:p w:rsidR="007670E3" w:rsidRPr="007670E3" w:rsidRDefault="007670E3" w:rsidP="007670E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670E3">
        <w:rPr>
          <w:rFonts w:ascii="Calibri" w:hAnsi="Calibri" w:cs="Tahoma"/>
          <w:color w:val="000000"/>
          <w:sz w:val="40"/>
          <w:szCs w:val="40"/>
        </w:rPr>
        <w:t>fizica 6h,</w:t>
      </w:r>
    </w:p>
    <w:p w:rsidR="007670E3" w:rsidRPr="007670E3" w:rsidRDefault="007670E3" w:rsidP="007670E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670E3">
        <w:rPr>
          <w:rFonts w:ascii="Calibri" w:hAnsi="Calibri" w:cs="Tahoma"/>
          <w:color w:val="000000"/>
          <w:sz w:val="40"/>
          <w:szCs w:val="40"/>
        </w:rPr>
        <w:t>geografie 5h,</w:t>
      </w:r>
    </w:p>
    <w:p w:rsidR="007670E3" w:rsidRPr="007670E3" w:rsidRDefault="007670E3" w:rsidP="007670E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670E3">
        <w:rPr>
          <w:rFonts w:ascii="Calibri" w:hAnsi="Calibri" w:cs="Tahoma"/>
          <w:color w:val="000000"/>
          <w:sz w:val="40"/>
          <w:szCs w:val="40"/>
        </w:rPr>
        <w:t>lb.engleza 8h,</w:t>
      </w:r>
    </w:p>
    <w:p w:rsidR="007670E3" w:rsidRPr="007670E3" w:rsidRDefault="007670E3" w:rsidP="007670E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670E3">
        <w:rPr>
          <w:rFonts w:ascii="Calibri" w:hAnsi="Calibri" w:cs="Tahoma"/>
          <w:color w:val="000000"/>
          <w:sz w:val="40"/>
          <w:szCs w:val="40"/>
        </w:rPr>
        <w:t>limba maghiara-materna 19h,</w:t>
      </w:r>
    </w:p>
    <w:p w:rsidR="007670E3" w:rsidRPr="007670E3" w:rsidRDefault="007670E3" w:rsidP="007670E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670E3">
        <w:rPr>
          <w:rFonts w:ascii="Calibri" w:hAnsi="Calibri" w:cs="Tahoma"/>
          <w:color w:val="000000"/>
          <w:sz w:val="40"/>
          <w:szCs w:val="40"/>
        </w:rPr>
        <w:t>religie romano-catolica 4h,</w:t>
      </w:r>
    </w:p>
    <w:p w:rsidR="007670E3" w:rsidRPr="007670E3" w:rsidRDefault="007670E3" w:rsidP="007670E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670E3">
        <w:rPr>
          <w:rFonts w:ascii="Calibri" w:hAnsi="Calibri" w:cs="Tahoma"/>
          <w:color w:val="000000"/>
          <w:sz w:val="40"/>
          <w:szCs w:val="40"/>
        </w:rPr>
        <w:t>tehnologia informatiei 4h,</w:t>
      </w:r>
    </w:p>
    <w:p w:rsidR="007670E3" w:rsidRPr="007670E3" w:rsidRDefault="007670E3" w:rsidP="007670E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670E3">
        <w:rPr>
          <w:rFonts w:ascii="Calibri" w:hAnsi="Calibri" w:cs="Tahoma"/>
          <w:color w:val="000000"/>
          <w:sz w:val="40"/>
          <w:szCs w:val="40"/>
        </w:rPr>
        <w:t xml:space="preserve">istoria si traditia minoritatilor maghiare 1h, </w:t>
      </w:r>
    </w:p>
    <w:p w:rsidR="007670E3" w:rsidRPr="007670E3" w:rsidRDefault="007670E3" w:rsidP="007670E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670E3">
        <w:rPr>
          <w:rFonts w:ascii="Calibri" w:hAnsi="Calibri" w:cs="Tahoma"/>
          <w:color w:val="000000"/>
          <w:sz w:val="40"/>
          <w:szCs w:val="40"/>
        </w:rPr>
        <w:t>educatoare 1post,</w:t>
      </w:r>
    </w:p>
    <w:p w:rsidR="00B206CB" w:rsidRPr="007670E3" w:rsidRDefault="007670E3" w:rsidP="007670E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670E3">
        <w:rPr>
          <w:rFonts w:ascii="Calibri" w:hAnsi="Calibri" w:cs="Tahoma"/>
          <w:color w:val="000000"/>
          <w:sz w:val="40"/>
          <w:szCs w:val="40"/>
        </w:rPr>
        <w:t>invatator 2 posturi.</w:t>
      </w:r>
    </w:p>
    <w:sectPr w:rsidR="00B206CB" w:rsidRPr="007670E3" w:rsidSect="00B20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26D1"/>
    <w:multiLevelType w:val="hybridMultilevel"/>
    <w:tmpl w:val="B268B1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0E3"/>
    <w:rsid w:val="007670E3"/>
    <w:rsid w:val="00B2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382</Characters>
  <Application>Microsoft Office Word</Application>
  <DocSecurity>0</DocSecurity>
  <Lines>3</Lines>
  <Paragraphs>1</Paragraphs>
  <ScaleCrop>false</ScaleCrop>
  <Company>Home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2</cp:revision>
  <dcterms:created xsi:type="dcterms:W3CDTF">2012-02-16T19:36:00Z</dcterms:created>
  <dcterms:modified xsi:type="dcterms:W3CDTF">2012-02-16T19:37:00Z</dcterms:modified>
</cp:coreProperties>
</file>