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BBD5A" w14:textId="71920231" w:rsidR="00186B6A" w:rsidRPr="000A0CDC" w:rsidRDefault="00EF36E7">
      <w:pPr>
        <w:pStyle w:val="Frspaiere"/>
        <w:rPr>
          <w:rFonts w:ascii="Calibri" w:eastAsia="Calibri" w:hAnsi="Calibri" w:cs="Calibri"/>
          <w:color w:val="0070C0"/>
          <w:sz w:val="22"/>
          <w:szCs w:val="22"/>
        </w:rPr>
      </w:pPr>
      <w:r w:rsidRPr="000A0CDC">
        <w:rPr>
          <w:rFonts w:ascii="Calibri" w:hAnsi="Calibri"/>
          <w:noProof/>
          <w:color w:val="0070C0"/>
          <w:sz w:val="22"/>
          <w:szCs w:val="22"/>
          <w:lang w:val="en-US" w:eastAsia="en-US"/>
        </w:rPr>
        <w:drawing>
          <wp:anchor distT="0" distB="0" distL="0" distR="0" simplePos="0" relativeHeight="251659264" behindDoc="0" locked="0" layoutInCell="1" allowOverlap="1" wp14:anchorId="054D30F5" wp14:editId="7D5BD648">
            <wp:simplePos x="0" y="0"/>
            <wp:positionH relativeFrom="column">
              <wp:posOffset>23494</wp:posOffset>
            </wp:positionH>
            <wp:positionV relativeFrom="line">
              <wp:posOffset>-45719</wp:posOffset>
            </wp:positionV>
            <wp:extent cx="674370" cy="703581"/>
            <wp:effectExtent l="0" t="0" r="0" b="0"/>
            <wp:wrapNone/>
            <wp:docPr id="1073741825" name="officeArt object" descr="Scoala-ME-logo-albastru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Scoala-ME-logo-albastru" descr="Scoala-ME-logo-albastru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74370" cy="70358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0A0CDC">
        <w:rPr>
          <w:rFonts w:ascii="Calibri" w:hAnsi="Calibri"/>
          <w:b/>
          <w:bCs/>
          <w:color w:val="0070C0"/>
          <w:sz w:val="22"/>
          <w:szCs w:val="22"/>
        </w:rPr>
        <w:t xml:space="preserve">                        </w:t>
      </w:r>
      <w:r w:rsidR="00AD41B8">
        <w:rPr>
          <w:rFonts w:ascii="Calibri" w:hAnsi="Calibri"/>
          <w:b/>
          <w:bCs/>
          <w:color w:val="0070C0"/>
          <w:sz w:val="22"/>
          <w:szCs w:val="22"/>
        </w:rPr>
        <w:t xml:space="preserve"> </w:t>
      </w:r>
      <w:r w:rsidRPr="000A0CDC">
        <w:rPr>
          <w:rFonts w:ascii="Calibri" w:hAnsi="Calibri"/>
          <w:b/>
          <w:bCs/>
          <w:color w:val="0070C0"/>
          <w:sz w:val="22"/>
          <w:szCs w:val="22"/>
        </w:rPr>
        <w:t>Școala Gimnazială „Mihai Eminescu” Alba Iuli</w:t>
      </w:r>
      <w:r w:rsidRPr="000A0CDC">
        <w:rPr>
          <w:rFonts w:ascii="Calibri" w:hAnsi="Calibri"/>
          <w:color w:val="0070C0"/>
          <w:sz w:val="22"/>
          <w:szCs w:val="22"/>
        </w:rPr>
        <w:t>a</w:t>
      </w:r>
    </w:p>
    <w:p w14:paraId="7BCC1F00" w14:textId="77777777" w:rsidR="00186B6A" w:rsidRPr="000A0CDC" w:rsidRDefault="00EF36E7">
      <w:pPr>
        <w:pStyle w:val="Frspaiere"/>
        <w:rPr>
          <w:rFonts w:ascii="Calibri" w:eastAsia="Calibri" w:hAnsi="Calibri" w:cs="Calibri"/>
          <w:color w:val="0070C0"/>
          <w:sz w:val="22"/>
          <w:szCs w:val="22"/>
        </w:rPr>
      </w:pPr>
      <w:r w:rsidRPr="000A0CDC">
        <w:rPr>
          <w:rFonts w:ascii="Calibri" w:hAnsi="Calibri"/>
          <w:color w:val="0070C0"/>
          <w:sz w:val="22"/>
          <w:szCs w:val="22"/>
        </w:rPr>
        <w:t xml:space="preserve">                         Str. Toporașilor,  Nr. 18          Tel/Fax: 0258.835.093      </w:t>
      </w:r>
    </w:p>
    <w:p w14:paraId="6467EE76" w14:textId="1E7E4364" w:rsidR="00186B6A" w:rsidRPr="000A0CDC" w:rsidRDefault="00EF36E7" w:rsidP="00457206">
      <w:pPr>
        <w:pStyle w:val="Frspaiere"/>
        <w:rPr>
          <w:rFonts w:ascii="Calibri" w:eastAsia="Calibri" w:hAnsi="Calibri" w:cs="Calibri"/>
          <w:color w:val="0070C0"/>
          <w:sz w:val="22"/>
          <w:szCs w:val="22"/>
        </w:rPr>
      </w:pPr>
      <w:r w:rsidRPr="000A0CDC">
        <w:rPr>
          <w:rFonts w:ascii="Calibri" w:hAnsi="Calibri"/>
          <w:color w:val="0070C0"/>
          <w:sz w:val="22"/>
          <w:szCs w:val="22"/>
        </w:rPr>
        <w:t xml:space="preserve">                         Alba Iulia, 510056                    Email: eminescu1980@yahoo.com                      </w:t>
      </w:r>
    </w:p>
    <w:p w14:paraId="02342034" w14:textId="77777777" w:rsidR="00186B6A" w:rsidRDefault="00186B6A" w:rsidP="00AD41B8">
      <w:pPr>
        <w:pStyle w:val="CorpA"/>
        <w:spacing w:line="276" w:lineRule="auto"/>
        <w:jc w:val="center"/>
        <w:rPr>
          <w:b/>
          <w:bCs/>
        </w:rPr>
      </w:pPr>
    </w:p>
    <w:p w14:paraId="24C41D9E" w14:textId="77777777" w:rsidR="00186B6A" w:rsidRDefault="00EF36E7" w:rsidP="00AD41B8">
      <w:pPr>
        <w:pStyle w:val="CorpA"/>
        <w:spacing w:line="276" w:lineRule="auto"/>
        <w:jc w:val="center"/>
        <w:rPr>
          <w:b/>
          <w:bCs/>
        </w:rPr>
      </w:pPr>
      <w:r>
        <w:rPr>
          <w:b/>
          <w:bCs/>
        </w:rPr>
        <w:t>ANUNŢ</w:t>
      </w:r>
    </w:p>
    <w:p w14:paraId="12B10F1E" w14:textId="77777777" w:rsidR="00186B6A" w:rsidRDefault="00186B6A" w:rsidP="00AD41B8">
      <w:pPr>
        <w:pStyle w:val="CorpA"/>
        <w:spacing w:line="276" w:lineRule="auto"/>
        <w:rPr>
          <w:b/>
          <w:bCs/>
        </w:rPr>
      </w:pPr>
    </w:p>
    <w:p w14:paraId="231B527E" w14:textId="7A1140F8" w:rsidR="00EE26C7" w:rsidRDefault="00EE26C7" w:rsidP="00AD41B8">
      <w:pPr>
        <w:pStyle w:val="Indentcorptext"/>
        <w:spacing w:line="276" w:lineRule="auto"/>
        <w:ind w:left="0" w:firstLine="567"/>
      </w:pPr>
      <w:r>
        <w:t>Școala Gimnazială „Mihai Eminescu” din Alba Iulia, organizează concurs în baza H</w:t>
      </w:r>
      <w:r>
        <w:rPr>
          <w:lang w:val="en-US"/>
        </w:rPr>
        <w:t>.</w:t>
      </w:r>
      <w:r>
        <w:t>G. 286/2011</w:t>
      </w:r>
      <w:r>
        <w:rPr>
          <w:color w:val="990000"/>
          <w:u w:color="990000"/>
        </w:rPr>
        <w:t xml:space="preserve"> </w:t>
      </w:r>
      <w:r>
        <w:t>și H.G. 1027/2014, la sediul  Școlii Gimnaziale ”Mihai Eminescu” din Alba Iulia, str. Toporașilor, nr. 18, județul Alba, î</w:t>
      </w:r>
      <w:r>
        <w:rPr>
          <w:lang w:val="it-IT"/>
        </w:rPr>
        <w:t xml:space="preserve">n data de </w:t>
      </w:r>
      <w:r>
        <w:t>05.04.2024</w:t>
      </w:r>
      <w:r>
        <w:rPr>
          <w:lang w:val="it-IT"/>
        </w:rPr>
        <w:t xml:space="preserve">, ora </w:t>
      </w:r>
      <w:r>
        <w:t>9:00, proba scrisă, proba practică în data de 09.04.2024, ora 9:00 şi î</w:t>
      </w:r>
      <w:r>
        <w:rPr>
          <w:lang w:val="it-IT"/>
        </w:rPr>
        <w:t xml:space="preserve">n data de </w:t>
      </w:r>
      <w:r>
        <w:t>11.04.2024</w:t>
      </w:r>
      <w:r>
        <w:rPr>
          <w:lang w:val="it-IT"/>
        </w:rPr>
        <w:t xml:space="preserve">, ora </w:t>
      </w:r>
      <w:r>
        <w:t>9:00 interviul, pentru ocuparea postului contractual vacant de contabil șef, în cadrul compartimentului contabilitate</w:t>
      </w:r>
      <w:r w:rsidR="008E077D">
        <w:t>, perioadă nedeterminată.</w:t>
      </w:r>
    </w:p>
    <w:p w14:paraId="17AC99B5" w14:textId="2D4339C9" w:rsidR="00186B6A" w:rsidRDefault="00EF36E7" w:rsidP="00AD41B8">
      <w:pPr>
        <w:pStyle w:val="Indentcorptext"/>
        <w:spacing w:line="276" w:lineRule="auto"/>
        <w:ind w:left="0" w:firstLine="567"/>
      </w:pPr>
      <w:r>
        <w:t xml:space="preserve">Dosarele de înscriere la concurs se depun la sediul </w:t>
      </w:r>
      <w:bookmarkStart w:id="0" w:name="_Hlk99454247"/>
      <w:r>
        <w:t>Școlii Gimnaziale „Mihai Eminescu” din Alba Iulia</w:t>
      </w:r>
      <w:bookmarkEnd w:id="0"/>
      <w:r>
        <w:t>, î</w:t>
      </w:r>
      <w:r>
        <w:rPr>
          <w:lang w:val="nl-NL"/>
        </w:rPr>
        <w:t xml:space="preserve">n termen de </w:t>
      </w:r>
      <w:r>
        <w:rPr>
          <w:lang w:val="fr-FR"/>
        </w:rPr>
        <w:t>1</w:t>
      </w:r>
      <w:r w:rsidR="00446501">
        <w:rPr>
          <w:lang w:val="fr-FR"/>
        </w:rPr>
        <w:t>0</w:t>
      </w:r>
      <w:r>
        <w:rPr>
          <w:lang w:val="fr-FR"/>
        </w:rPr>
        <w:t xml:space="preserve"> </w:t>
      </w:r>
      <w:r>
        <w:t>zile lucrătoare de la data publicării prezentului anunț, în Monitorul Oficial al României, Partea a III-a.</w:t>
      </w:r>
    </w:p>
    <w:p w14:paraId="0FA2AB37" w14:textId="77777777" w:rsidR="00186B6A" w:rsidRDefault="00186B6A" w:rsidP="008B7BCA">
      <w:pPr>
        <w:pStyle w:val="DefaultText"/>
        <w:tabs>
          <w:tab w:val="left" w:pos="720"/>
          <w:tab w:val="left" w:pos="1440"/>
          <w:tab w:val="left" w:pos="6480"/>
          <w:tab w:val="left" w:pos="6521"/>
          <w:tab w:val="left" w:pos="7200"/>
          <w:tab w:val="left" w:pos="7920"/>
          <w:tab w:val="left" w:pos="8640"/>
          <w:tab w:val="left" w:pos="9360"/>
          <w:tab w:val="left" w:pos="10039"/>
        </w:tabs>
        <w:jc w:val="both"/>
        <w:rPr>
          <w:lang w:val="fr-FR"/>
        </w:rPr>
      </w:pPr>
    </w:p>
    <w:p w14:paraId="6E8F2429" w14:textId="77777777" w:rsidR="00186B6A" w:rsidRDefault="00EF36E7">
      <w:pPr>
        <w:pStyle w:val="Corp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85" w:line="259" w:lineRule="auto"/>
      </w:pPr>
      <w:r>
        <w:rPr>
          <w:b/>
          <w:bCs/>
        </w:rPr>
        <w:t>Conţinutul dosarului de concurs</w:t>
      </w:r>
      <w:r>
        <w:t xml:space="preserve">: </w:t>
      </w:r>
    </w:p>
    <w:p w14:paraId="046B282B" w14:textId="77777777" w:rsidR="00186B6A" w:rsidRDefault="00EF36E7">
      <w:pPr>
        <w:pStyle w:val="Corp"/>
        <w:numPr>
          <w:ilvl w:val="0"/>
          <w:numId w:val="2"/>
        </w:numPr>
        <w:spacing w:after="3" w:line="267" w:lineRule="auto"/>
        <w:jc w:val="both"/>
      </w:pPr>
      <w:r>
        <w:t xml:space="preserve">cerere de înscriere la concurs adresată conducătorului instituției publice organizatoare; </w:t>
      </w:r>
    </w:p>
    <w:p w14:paraId="1DF0A30F" w14:textId="77777777" w:rsidR="00186B6A" w:rsidRDefault="00EF36E7">
      <w:pPr>
        <w:pStyle w:val="Corp"/>
        <w:numPr>
          <w:ilvl w:val="0"/>
          <w:numId w:val="2"/>
        </w:numPr>
        <w:spacing w:after="3" w:line="267" w:lineRule="auto"/>
        <w:jc w:val="both"/>
      </w:pPr>
      <w:r>
        <w:t xml:space="preserve">copia actului de identitate sau orice alt document care atestă identitatea, potrivit legii, după caz; </w:t>
      </w:r>
    </w:p>
    <w:p w14:paraId="33AC3B16" w14:textId="77777777" w:rsidR="00186B6A" w:rsidRDefault="00EF36E7">
      <w:pPr>
        <w:pStyle w:val="Corp"/>
        <w:numPr>
          <w:ilvl w:val="0"/>
          <w:numId w:val="2"/>
        </w:numPr>
        <w:spacing w:after="3" w:line="267" w:lineRule="auto"/>
        <w:jc w:val="both"/>
      </w:pPr>
      <w:r>
        <w:t xml:space="preserve">copiile documentelor care să ateste nivelul studiilor și ale altor acte care atestă efectuarea unor specializări, copiile documentelor care atestă îndeplinirea condițiilor specifice;  </w:t>
      </w:r>
    </w:p>
    <w:p w14:paraId="71637D27" w14:textId="77777777" w:rsidR="00186B6A" w:rsidRDefault="00EF36E7">
      <w:pPr>
        <w:pStyle w:val="Corp"/>
        <w:numPr>
          <w:ilvl w:val="0"/>
          <w:numId w:val="2"/>
        </w:numPr>
        <w:spacing w:after="3" w:line="267" w:lineRule="auto"/>
        <w:jc w:val="both"/>
      </w:pPr>
      <w:r>
        <w:t xml:space="preserve">copia carnetului de muncă, conforma cu originalul, sau, după caz, o adeverință care să ateste vechimea în muncă, în meserie și/sau în specialitatea studiilor;  </w:t>
      </w:r>
    </w:p>
    <w:p w14:paraId="10C529EC" w14:textId="77777777" w:rsidR="00186B6A" w:rsidRDefault="00EF36E7">
      <w:pPr>
        <w:pStyle w:val="Corp"/>
        <w:numPr>
          <w:ilvl w:val="0"/>
          <w:numId w:val="2"/>
        </w:numPr>
        <w:spacing w:after="3" w:line="267" w:lineRule="auto"/>
        <w:jc w:val="both"/>
      </w:pPr>
      <w:r>
        <w:t xml:space="preserve">cazierul judiciar sau o declarație pe propria răspundere că nu are antecedente penale care să-l facă incompatibil cu funcția pentru care candidează;  </w:t>
      </w:r>
    </w:p>
    <w:p w14:paraId="76E5F3CF" w14:textId="77777777" w:rsidR="00186B6A" w:rsidRDefault="00EF36E7">
      <w:pPr>
        <w:pStyle w:val="Corp"/>
        <w:numPr>
          <w:ilvl w:val="0"/>
          <w:numId w:val="2"/>
        </w:numPr>
        <w:spacing w:after="3" w:line="267" w:lineRule="auto"/>
        <w:jc w:val="both"/>
      </w:pPr>
      <w:r>
        <w:t>adeverința medicală care să ateste starea de sănătate corespunzătoare eliberată cu cel mult 6 luni anterior derulării concursului de către medicul de familie al candidatului sau de că</w:t>
      </w:r>
      <w:r>
        <w:rPr>
          <w:lang w:val="it-IT"/>
        </w:rPr>
        <w:t>tre unit</w:t>
      </w:r>
      <w:r>
        <w:t xml:space="preserve">ățile sanitare abilitate;  </w:t>
      </w:r>
    </w:p>
    <w:p w14:paraId="6EC74B6D" w14:textId="77777777" w:rsidR="00186B6A" w:rsidRDefault="00EF36E7">
      <w:pPr>
        <w:pStyle w:val="Corp"/>
        <w:numPr>
          <w:ilvl w:val="0"/>
          <w:numId w:val="2"/>
        </w:numPr>
        <w:spacing w:after="3" w:line="267" w:lineRule="auto"/>
        <w:jc w:val="both"/>
        <w:rPr>
          <w:lang w:val="it-IT"/>
        </w:rPr>
      </w:pPr>
      <w:r>
        <w:rPr>
          <w:lang w:val="it-IT"/>
        </w:rPr>
        <w:t xml:space="preserve">curriculum vitae; </w:t>
      </w:r>
    </w:p>
    <w:p w14:paraId="5E02F3FB" w14:textId="77777777" w:rsidR="00186B6A" w:rsidRDefault="00EF36E7">
      <w:pPr>
        <w:pStyle w:val="Corp"/>
        <w:numPr>
          <w:ilvl w:val="0"/>
          <w:numId w:val="2"/>
        </w:numPr>
        <w:spacing w:after="3" w:line="267" w:lineRule="auto"/>
        <w:jc w:val="both"/>
      </w:pPr>
      <w:r>
        <w:t>copie carnet de conducere;</w:t>
      </w:r>
    </w:p>
    <w:p w14:paraId="3256D2B4" w14:textId="77777777" w:rsidR="00186B6A" w:rsidRDefault="00EF36E7">
      <w:pPr>
        <w:pStyle w:val="Corp"/>
        <w:numPr>
          <w:ilvl w:val="0"/>
          <w:numId w:val="2"/>
        </w:numPr>
        <w:spacing w:after="3" w:line="267" w:lineRule="auto"/>
        <w:jc w:val="both"/>
      </w:pPr>
      <w:r>
        <w:t xml:space="preserve">alte documente relevante pentru desfășurarea concursului. </w:t>
      </w:r>
    </w:p>
    <w:p w14:paraId="47DE1A28" w14:textId="77777777" w:rsidR="00186B6A" w:rsidRDefault="00EF36E7">
      <w:pPr>
        <w:pStyle w:val="Corp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3" w:line="267" w:lineRule="auto"/>
        <w:jc w:val="both"/>
      </w:pPr>
      <w:r>
        <w:rPr>
          <w:lang w:val="pt-PT"/>
        </w:rPr>
        <w:tab/>
        <w:t>Adeverin</w:t>
      </w:r>
      <w:r>
        <w:t>ța care atestă starea de sănă</w:t>
      </w:r>
      <w:r>
        <w:rPr>
          <w:lang w:val="it-IT"/>
        </w:rPr>
        <w:t>tate con</w:t>
      </w:r>
      <w:r>
        <w:t xml:space="preserve">ține, în clar, numărul, data, numele emitentului și calitatea acestuia, în formatul standard stabilit de Ministerul Sănătății. </w:t>
      </w:r>
    </w:p>
    <w:p w14:paraId="2E9E5769" w14:textId="77777777" w:rsidR="00186B6A" w:rsidRDefault="00EF36E7">
      <w:pPr>
        <w:pStyle w:val="Corp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3" w:line="250" w:lineRule="auto"/>
      </w:pPr>
      <w:r>
        <w:t xml:space="preserve"> </w:t>
      </w:r>
      <w:r>
        <w:tab/>
        <w:t xml:space="preserve">În cazul documentului prevăzut la lit. e), candidatul declarat admis la selecția dosarelor, care a depus la înscriere o declarație pe propria răspundere că nu are antecedente penale, are obligația de a completa dosarul de concurs cu originalul cazierului judiciar, cel mai târziu până la data desfășurării primei probe a concursului.  </w:t>
      </w:r>
    </w:p>
    <w:p w14:paraId="0B8C19AF" w14:textId="77777777" w:rsidR="00186B6A" w:rsidRDefault="00EF36E7">
      <w:pPr>
        <w:pStyle w:val="Corp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3" w:line="267" w:lineRule="auto"/>
        <w:jc w:val="both"/>
      </w:pPr>
      <w:r>
        <w:t xml:space="preserve">    Actele prevăzute la lit. b), c), d), h) și i) vor fi prezentate și î</w:t>
      </w:r>
      <w:r>
        <w:rPr>
          <w:lang w:val="pt-PT"/>
        </w:rPr>
        <w:t xml:space="preserve">n original </w:t>
      </w:r>
      <w:r>
        <w:t xml:space="preserve">în vederea verificării conformității copiilor cu acestea. </w:t>
      </w:r>
    </w:p>
    <w:p w14:paraId="36B9D056" w14:textId="77777777" w:rsidR="00763232" w:rsidRDefault="00763232">
      <w:pPr>
        <w:pStyle w:val="Corp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93" w:line="267" w:lineRule="auto"/>
        <w:ind w:firstLine="708"/>
        <w:jc w:val="both"/>
        <w:rPr>
          <w:lang w:val="it-IT"/>
        </w:rPr>
      </w:pPr>
    </w:p>
    <w:p w14:paraId="14C0F5F3" w14:textId="77777777" w:rsidR="00C034F2" w:rsidRDefault="00C034F2">
      <w:pPr>
        <w:pStyle w:val="Corp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93" w:line="267" w:lineRule="auto"/>
        <w:ind w:firstLine="708"/>
        <w:jc w:val="both"/>
        <w:rPr>
          <w:lang w:val="it-IT"/>
        </w:rPr>
      </w:pPr>
    </w:p>
    <w:p w14:paraId="678A6ABC" w14:textId="77777777" w:rsidR="00186B6A" w:rsidRDefault="00EF36E7">
      <w:pPr>
        <w:pStyle w:val="Corp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58" w:line="259" w:lineRule="auto"/>
      </w:pPr>
      <w:r>
        <w:rPr>
          <w:b/>
          <w:bCs/>
          <w:lang w:val="it-IT"/>
        </w:rPr>
        <w:t>Condi</w:t>
      </w:r>
      <w:r>
        <w:rPr>
          <w:b/>
          <w:bCs/>
        </w:rPr>
        <w:t>ţii generale</w:t>
      </w:r>
      <w:r>
        <w:rPr>
          <w:lang w:val="fr-FR"/>
        </w:rPr>
        <w:t xml:space="preserve"> : </w:t>
      </w:r>
    </w:p>
    <w:p w14:paraId="442DA176" w14:textId="77777777" w:rsidR="00186B6A" w:rsidRDefault="00EF36E7">
      <w:pPr>
        <w:pStyle w:val="Corp"/>
        <w:numPr>
          <w:ilvl w:val="1"/>
          <w:numId w:val="4"/>
        </w:numPr>
        <w:spacing w:after="3" w:line="267" w:lineRule="auto"/>
        <w:jc w:val="both"/>
      </w:pPr>
      <w:r>
        <w:lastRenderedPageBreak/>
        <w:t xml:space="preserve">să </w:t>
      </w:r>
      <w:r>
        <w:rPr>
          <w:lang w:val="fr-FR"/>
        </w:rPr>
        <w:t>fie cet</w:t>
      </w:r>
      <w:r>
        <w:t>ăţean român sau cetăţean al altor state membre ale Uniunii Europene sau a statelor aparţinâ</w:t>
      </w:r>
      <w:r>
        <w:rPr>
          <w:lang w:val="de-DE"/>
        </w:rPr>
        <w:t>nd Spa</w:t>
      </w:r>
      <w:r>
        <w:t xml:space="preserve">ţiului Economic European şi domiciliul în România; </w:t>
      </w:r>
    </w:p>
    <w:p w14:paraId="25980CAD" w14:textId="77777777" w:rsidR="00186B6A" w:rsidRDefault="00EF36E7">
      <w:pPr>
        <w:pStyle w:val="Corp"/>
        <w:numPr>
          <w:ilvl w:val="1"/>
          <w:numId w:val="4"/>
        </w:numPr>
        <w:spacing w:after="3" w:line="267" w:lineRule="auto"/>
        <w:jc w:val="both"/>
      </w:pPr>
      <w:r>
        <w:t xml:space="preserve">să cunoască limba română, scris şi vorbit; </w:t>
      </w:r>
    </w:p>
    <w:p w14:paraId="552B1666" w14:textId="77777777" w:rsidR="00186B6A" w:rsidRDefault="00EF36E7">
      <w:pPr>
        <w:pStyle w:val="Corp"/>
        <w:numPr>
          <w:ilvl w:val="1"/>
          <w:numId w:val="4"/>
        </w:numPr>
        <w:spacing w:after="3" w:line="267" w:lineRule="auto"/>
        <w:jc w:val="both"/>
      </w:pPr>
      <w:r>
        <w:t xml:space="preserve">să </w:t>
      </w:r>
      <w:r>
        <w:rPr>
          <w:lang w:val="fr-FR"/>
        </w:rPr>
        <w:t>aib</w:t>
      </w:r>
      <w:r>
        <w:t>ă vâ</w:t>
      </w:r>
      <w:r>
        <w:rPr>
          <w:lang w:val="sv-SE"/>
        </w:rPr>
        <w:t>rsta minim</w:t>
      </w:r>
      <w:r>
        <w:t xml:space="preserve">ă reglementată de prevederile legale; </w:t>
      </w:r>
    </w:p>
    <w:p w14:paraId="710720D1" w14:textId="77777777" w:rsidR="00186B6A" w:rsidRDefault="00EF36E7">
      <w:pPr>
        <w:pStyle w:val="Corp"/>
        <w:numPr>
          <w:ilvl w:val="1"/>
          <w:numId w:val="4"/>
        </w:numPr>
        <w:spacing w:after="3" w:line="267" w:lineRule="auto"/>
        <w:jc w:val="both"/>
      </w:pPr>
      <w:r>
        <w:t xml:space="preserve">să </w:t>
      </w:r>
      <w:r>
        <w:rPr>
          <w:lang w:val="fr-FR"/>
        </w:rPr>
        <w:t>aib</w:t>
      </w:r>
      <w:r>
        <w:t xml:space="preserve">ă </w:t>
      </w:r>
      <w:r>
        <w:rPr>
          <w:lang w:val="it-IT"/>
        </w:rPr>
        <w:t>abilit</w:t>
      </w:r>
      <w:r>
        <w:t>ăți de relaț</w:t>
      </w:r>
      <w:r>
        <w:rPr>
          <w:lang w:val="it-IT"/>
        </w:rPr>
        <w:t xml:space="preserve">ionare </w:t>
      </w:r>
      <w:r>
        <w:t>ș</w:t>
      </w:r>
      <w:r>
        <w:rPr>
          <w:lang w:val="it-IT"/>
        </w:rPr>
        <w:t>i comunicare;</w:t>
      </w:r>
    </w:p>
    <w:p w14:paraId="3982E2FE" w14:textId="77777777" w:rsidR="00186B6A" w:rsidRDefault="00EF36E7">
      <w:pPr>
        <w:pStyle w:val="Corp"/>
        <w:numPr>
          <w:ilvl w:val="1"/>
          <w:numId w:val="4"/>
        </w:numPr>
        <w:spacing w:after="3" w:line="267" w:lineRule="auto"/>
        <w:jc w:val="both"/>
      </w:pPr>
      <w:r>
        <w:t xml:space="preserve">să </w:t>
      </w:r>
      <w:r>
        <w:rPr>
          <w:lang w:val="fr-FR"/>
        </w:rPr>
        <w:t>aib</w:t>
      </w:r>
      <w:r>
        <w:t xml:space="preserve">ă atitudine pozitivă, spirit de observație, memorie vizuală foarte bună, răbdare, viteză </w:t>
      </w:r>
      <w:r>
        <w:rPr>
          <w:lang w:val="en-US"/>
        </w:rPr>
        <w:t>de reac</w:t>
      </w:r>
      <w:r>
        <w:t>ție, capacitate de comunicare, adaptare rapidă;</w:t>
      </w:r>
    </w:p>
    <w:p w14:paraId="6D4B07DB" w14:textId="77777777" w:rsidR="00186B6A" w:rsidRDefault="00EF36E7">
      <w:pPr>
        <w:pStyle w:val="Corp"/>
        <w:numPr>
          <w:ilvl w:val="1"/>
          <w:numId w:val="4"/>
        </w:numPr>
        <w:spacing w:after="3" w:line="267" w:lineRule="auto"/>
        <w:jc w:val="both"/>
      </w:pPr>
      <w:r>
        <w:t xml:space="preserve">să </w:t>
      </w:r>
      <w:r>
        <w:rPr>
          <w:lang w:val="fr-FR"/>
        </w:rPr>
        <w:t>aib</w:t>
      </w:r>
      <w:r>
        <w:t xml:space="preserve">ă capacitate deplină </w:t>
      </w:r>
      <w:r>
        <w:rPr>
          <w:lang w:val="pt-PT"/>
        </w:rPr>
        <w:t>de exerci</w:t>
      </w:r>
      <w:r>
        <w:t xml:space="preserve">ţiu; </w:t>
      </w:r>
    </w:p>
    <w:p w14:paraId="727957BD" w14:textId="77777777" w:rsidR="00186B6A" w:rsidRDefault="00EF36E7">
      <w:pPr>
        <w:pStyle w:val="Corp"/>
        <w:numPr>
          <w:ilvl w:val="1"/>
          <w:numId w:val="4"/>
        </w:numPr>
        <w:spacing w:after="3" w:line="267" w:lineRule="auto"/>
        <w:jc w:val="both"/>
      </w:pPr>
      <w:r>
        <w:t xml:space="preserve">să </w:t>
      </w:r>
      <w:r>
        <w:rPr>
          <w:lang w:val="fr-FR"/>
        </w:rPr>
        <w:t>aib</w:t>
      </w:r>
      <w:r>
        <w:t xml:space="preserve">ă </w:t>
      </w:r>
      <w:r>
        <w:rPr>
          <w:lang w:val="it-IT"/>
        </w:rPr>
        <w:t>o stare de s</w:t>
      </w:r>
      <w:r>
        <w:t>ănătate corespunzătoare postului pentru care candidează</w:t>
      </w:r>
      <w:r>
        <w:rPr>
          <w:lang w:val="en-US"/>
        </w:rPr>
        <w:t>, atestat</w:t>
      </w:r>
      <w:r>
        <w:t xml:space="preserve">ă pe baza adeverinţei medicale eliberate de medicul de familie sau de unităţile sanitare abilitate; </w:t>
      </w:r>
    </w:p>
    <w:p w14:paraId="3427DF2D" w14:textId="77777777" w:rsidR="00186B6A" w:rsidRDefault="00EF36E7">
      <w:pPr>
        <w:pStyle w:val="Corp"/>
        <w:numPr>
          <w:ilvl w:val="1"/>
          <w:numId w:val="4"/>
        </w:numPr>
        <w:spacing w:after="3" w:line="267" w:lineRule="auto"/>
        <w:jc w:val="both"/>
      </w:pPr>
      <w:r>
        <w:t xml:space="preserve">să îndeplinească </w:t>
      </w:r>
      <w:r>
        <w:rPr>
          <w:lang w:val="it-IT"/>
        </w:rPr>
        <w:t>condi</w:t>
      </w:r>
      <w:r>
        <w:t xml:space="preserve">ţiile de studii şi, după caz, de vechime sau alte condiţii specifice potrivit cerinţelor postului scos la concurs; </w:t>
      </w:r>
    </w:p>
    <w:p w14:paraId="78A9A260" w14:textId="77777777" w:rsidR="00186B6A" w:rsidRDefault="00EF36E7">
      <w:pPr>
        <w:pStyle w:val="Corp"/>
        <w:numPr>
          <w:ilvl w:val="1"/>
          <w:numId w:val="4"/>
        </w:numPr>
        <w:spacing w:after="270" w:line="267" w:lineRule="auto"/>
        <w:jc w:val="both"/>
      </w:pPr>
      <w:r>
        <w:t xml:space="preserve">să nu aibă </w:t>
      </w:r>
      <w:r>
        <w:rPr>
          <w:lang w:val="fr-FR"/>
        </w:rPr>
        <w:t>condamn</w:t>
      </w:r>
      <w:r>
        <w:t>ări definitive pentru săvârşirea unor infracţ</w:t>
      </w:r>
      <w:r>
        <w:rPr>
          <w:lang w:val="it-IT"/>
        </w:rPr>
        <w:t>iuni contra umanit</w:t>
      </w:r>
      <w:r>
        <w:t>ăţii, contra statului ori contra autorităţii, de serviciu sau î</w:t>
      </w:r>
      <w:r>
        <w:rPr>
          <w:lang w:val="fr-FR"/>
        </w:rPr>
        <w:t>n leg</w:t>
      </w:r>
      <w:r>
        <w:t>ătură cu serviciul, care î</w:t>
      </w:r>
      <w:r>
        <w:rPr>
          <w:lang w:val="it-IT"/>
        </w:rPr>
        <w:t>mpiedic</w:t>
      </w:r>
      <w:r>
        <w:t>ă înfăptuirea justiţiei, de fals ori a unor fapte de corupţie sau a unei infracţiuni săvârşite cu intenţie, care ar face-o incompatibilă cu exercitarea funcţiei, cu excepţ</w:t>
      </w:r>
      <w:r>
        <w:rPr>
          <w:lang w:val="it-IT"/>
        </w:rPr>
        <w:t>ia situa</w:t>
      </w:r>
      <w:r>
        <w:t xml:space="preserve">ţiei în care a intervenit reabilitarea. </w:t>
      </w:r>
    </w:p>
    <w:p w14:paraId="1EC745B2" w14:textId="620EFB2A" w:rsidR="00186B6A" w:rsidRDefault="00EF36E7">
      <w:pPr>
        <w:pStyle w:val="Indentcorptext"/>
        <w:spacing w:line="360" w:lineRule="auto"/>
        <w:ind w:left="0" w:firstLine="284"/>
        <w:rPr>
          <w:b/>
          <w:bCs/>
        </w:rPr>
      </w:pPr>
      <w:r>
        <w:rPr>
          <w:b/>
          <w:bCs/>
          <w:lang w:val="it-IT"/>
        </w:rPr>
        <w:t>Condiț</w:t>
      </w:r>
      <w:r>
        <w:rPr>
          <w:b/>
          <w:bCs/>
        </w:rPr>
        <w:t>ii specifice:</w:t>
      </w:r>
      <w:r w:rsidR="00C32E02">
        <w:rPr>
          <w:b/>
          <w:bCs/>
        </w:rPr>
        <w:t xml:space="preserve"> </w:t>
      </w:r>
    </w:p>
    <w:p w14:paraId="5DC98B37" w14:textId="77777777" w:rsidR="00186B6A" w:rsidRDefault="00EF36E7">
      <w:pPr>
        <w:pStyle w:val="CorpA"/>
        <w:numPr>
          <w:ilvl w:val="0"/>
          <w:numId w:val="6"/>
        </w:numPr>
        <w:spacing w:line="360" w:lineRule="auto"/>
        <w:jc w:val="both"/>
      </w:pPr>
      <w:r>
        <w:t>nivelul studiilor: superioare;</w:t>
      </w:r>
    </w:p>
    <w:p w14:paraId="17EE96BF" w14:textId="77777777" w:rsidR="00186B6A" w:rsidRDefault="00EF36E7">
      <w:pPr>
        <w:pStyle w:val="CorpA"/>
        <w:numPr>
          <w:ilvl w:val="0"/>
          <w:numId w:val="6"/>
        </w:numPr>
        <w:spacing w:line="360" w:lineRule="auto"/>
        <w:jc w:val="both"/>
      </w:pPr>
      <w:r>
        <w:t>cunoașterea și aplicarea legislației specifice instituțiilor de învățământ preuniversitar;</w:t>
      </w:r>
    </w:p>
    <w:p w14:paraId="3719E817" w14:textId="77777777" w:rsidR="00186B6A" w:rsidRDefault="00EF36E7">
      <w:pPr>
        <w:pStyle w:val="CorpA"/>
        <w:numPr>
          <w:ilvl w:val="0"/>
          <w:numId w:val="6"/>
        </w:numPr>
        <w:spacing w:line="360" w:lineRule="auto"/>
        <w:jc w:val="both"/>
      </w:pPr>
      <w:r>
        <w:t>capacitatea de a lua decizii eficiente în spirit economic, raț</w:t>
      </w:r>
      <w:r>
        <w:rPr>
          <w:lang w:val="es-ES_tradnl"/>
        </w:rPr>
        <w:t>ional, legal;</w:t>
      </w:r>
    </w:p>
    <w:p w14:paraId="77E997DD" w14:textId="77777777" w:rsidR="00186B6A" w:rsidRDefault="00EF36E7">
      <w:pPr>
        <w:pStyle w:val="CorpA"/>
        <w:numPr>
          <w:ilvl w:val="0"/>
          <w:numId w:val="6"/>
        </w:numPr>
        <w:spacing w:line="360" w:lineRule="auto"/>
        <w:jc w:val="both"/>
      </w:pPr>
      <w:r>
        <w:t>cunoştinț</w:t>
      </w:r>
      <w:r>
        <w:rPr>
          <w:lang w:val="it-IT"/>
        </w:rPr>
        <w:t>e operare PC (Word, Excel);</w:t>
      </w:r>
    </w:p>
    <w:p w14:paraId="55A19664" w14:textId="77777777" w:rsidR="00C034F2" w:rsidRDefault="00EF36E7">
      <w:pPr>
        <w:pStyle w:val="CorpA"/>
        <w:numPr>
          <w:ilvl w:val="0"/>
          <w:numId w:val="6"/>
        </w:numPr>
        <w:spacing w:line="360" w:lineRule="auto"/>
        <w:jc w:val="both"/>
      </w:pPr>
      <w:r>
        <w:t>cunoștințe de operare în programele de aplicații date de Ministerul de Finanțe: EDUSAL,</w:t>
      </w:r>
      <w:r w:rsidR="00C034F2">
        <w:t xml:space="preserve">   </w:t>
      </w:r>
      <w:r>
        <w:t xml:space="preserve"> </w:t>
      </w:r>
      <w:r w:rsidR="00C034F2">
        <w:t xml:space="preserve"> </w:t>
      </w:r>
    </w:p>
    <w:p w14:paraId="5773ED7F" w14:textId="33135F08" w:rsidR="00186B6A" w:rsidRDefault="00EF36E7" w:rsidP="00C034F2">
      <w:pPr>
        <w:pStyle w:val="CorpA"/>
        <w:spacing w:line="360" w:lineRule="auto"/>
        <w:ind w:left="189"/>
        <w:jc w:val="both"/>
      </w:pPr>
      <w:r>
        <w:t>e-licitaț</w:t>
      </w:r>
      <w:r>
        <w:rPr>
          <w:lang w:val="it-IT"/>
        </w:rPr>
        <w:t>ie.ro, D112, FOREXEBUG, S.I.C.A.P.;</w:t>
      </w:r>
    </w:p>
    <w:p w14:paraId="156B16DA" w14:textId="77777777" w:rsidR="00186B6A" w:rsidRDefault="00EF36E7">
      <w:pPr>
        <w:pStyle w:val="CorpA"/>
        <w:numPr>
          <w:ilvl w:val="0"/>
          <w:numId w:val="7"/>
        </w:numPr>
        <w:spacing w:line="360" w:lineRule="auto"/>
        <w:jc w:val="both"/>
      </w:pPr>
      <w:r>
        <w:t>vechimea în specialitatea studiilor necesare ocupării postului:</w:t>
      </w:r>
      <w:r w:rsidRPr="006A4027">
        <w:rPr>
          <w:color w:val="auto"/>
        </w:rPr>
        <w:t xml:space="preserve"> minim 9 ani.</w:t>
      </w:r>
    </w:p>
    <w:p w14:paraId="48586A62" w14:textId="77777777" w:rsidR="00186B6A" w:rsidRDefault="00186B6A">
      <w:pPr>
        <w:pStyle w:val="Corp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59" w:lineRule="auto"/>
        <w:jc w:val="both"/>
      </w:pPr>
    </w:p>
    <w:p w14:paraId="02F60C7E" w14:textId="77777777" w:rsidR="00186B6A" w:rsidRDefault="00EF36E7">
      <w:pPr>
        <w:pStyle w:val="Corp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59" w:lineRule="auto"/>
        <w:jc w:val="both"/>
      </w:pPr>
      <w:r>
        <w:rPr>
          <w:lang w:val="pt-PT"/>
        </w:rPr>
        <w:t>Candida</w:t>
      </w:r>
      <w:r>
        <w:t>ții trebuie să obțină minim 70 de puncte din 100 la proba scrisă</w:t>
      </w:r>
      <w:r>
        <w:rPr>
          <w:lang w:val="pt-PT"/>
        </w:rPr>
        <w:t>. Se consider</w:t>
      </w:r>
      <w:r>
        <w:t xml:space="preserve">ă </w:t>
      </w:r>
      <w:r>
        <w:rPr>
          <w:lang w:val="pt-PT"/>
        </w:rPr>
        <w:t>admi</w:t>
      </w:r>
      <w:r>
        <w:t>ș</w:t>
      </w:r>
      <w:r>
        <w:rPr>
          <w:lang w:val="it-IT"/>
        </w:rPr>
        <w:t>i candida</w:t>
      </w:r>
      <w:r>
        <w:t>ții care au obținut cel mai mare punctaj, î</w:t>
      </w:r>
      <w:r>
        <w:rPr>
          <w:lang w:val="it-IT"/>
        </w:rPr>
        <w:t>n ordine descresc</w:t>
      </w:r>
      <w:r>
        <w:t>ătoare.</w:t>
      </w:r>
    </w:p>
    <w:p w14:paraId="3449FDEA" w14:textId="77777777" w:rsidR="00186B6A" w:rsidRDefault="00186B6A">
      <w:pPr>
        <w:pStyle w:val="Corp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59" w:lineRule="auto"/>
        <w:jc w:val="both"/>
      </w:pPr>
    </w:p>
    <w:p w14:paraId="159EC012" w14:textId="77777777" w:rsidR="00186B6A" w:rsidRDefault="00EF36E7">
      <w:pPr>
        <w:pStyle w:val="CorpA"/>
        <w:spacing w:line="360" w:lineRule="auto"/>
        <w:jc w:val="both"/>
      </w:pPr>
      <w:r>
        <w:rPr>
          <w:lang w:val="pt-PT"/>
        </w:rPr>
        <w:t>Relaț</w:t>
      </w:r>
      <w:r>
        <w:t>ii suplimentare se pot obține de la sediul Școlii Gimnaziale „Mihai Eminescu” din Alba Iulia ș</w:t>
      </w:r>
      <w:r>
        <w:rPr>
          <w:lang w:val="it-IT"/>
        </w:rPr>
        <w:t>i la telefon 0258 835 093.</w:t>
      </w:r>
    </w:p>
    <w:p w14:paraId="063B36A7" w14:textId="77777777" w:rsidR="00186B6A" w:rsidRDefault="00186B6A">
      <w:pPr>
        <w:pStyle w:val="Corp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59" w:lineRule="auto"/>
        <w:jc w:val="both"/>
      </w:pPr>
    </w:p>
    <w:p w14:paraId="28AC5C6B" w14:textId="77777777" w:rsidR="00186B6A" w:rsidRDefault="00186B6A">
      <w:pPr>
        <w:pStyle w:val="Corp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59" w:lineRule="auto"/>
        <w:jc w:val="both"/>
      </w:pPr>
    </w:p>
    <w:p w14:paraId="77622DBD" w14:textId="77777777" w:rsidR="00186B6A" w:rsidRDefault="00186B6A">
      <w:pPr>
        <w:pStyle w:val="Corp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59" w:lineRule="auto"/>
        <w:jc w:val="both"/>
      </w:pPr>
    </w:p>
    <w:p w14:paraId="6CEC0C32" w14:textId="77777777" w:rsidR="00457206" w:rsidRDefault="00457206">
      <w:pPr>
        <w:pStyle w:val="Corp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59" w:lineRule="auto"/>
        <w:jc w:val="both"/>
      </w:pPr>
    </w:p>
    <w:p w14:paraId="369CD532" w14:textId="77777777" w:rsidR="00457206" w:rsidRDefault="00457206">
      <w:pPr>
        <w:pStyle w:val="Corp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59" w:lineRule="auto"/>
        <w:jc w:val="both"/>
      </w:pPr>
    </w:p>
    <w:p w14:paraId="0C81A6B2" w14:textId="77777777" w:rsidR="00186B6A" w:rsidRDefault="00186B6A">
      <w:pPr>
        <w:pStyle w:val="Corp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59" w:lineRule="auto"/>
        <w:jc w:val="both"/>
      </w:pPr>
    </w:p>
    <w:p w14:paraId="64E4B807" w14:textId="77777777" w:rsidR="00186B6A" w:rsidRDefault="00186B6A">
      <w:pPr>
        <w:pStyle w:val="Corp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59" w:lineRule="auto"/>
        <w:jc w:val="both"/>
      </w:pPr>
    </w:p>
    <w:p w14:paraId="3574DBAE" w14:textId="77777777" w:rsidR="00186B6A" w:rsidRDefault="00186B6A">
      <w:pPr>
        <w:pStyle w:val="Corp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59" w:lineRule="auto"/>
        <w:jc w:val="both"/>
      </w:pPr>
    </w:p>
    <w:tbl>
      <w:tblPr>
        <w:tblStyle w:val="TableNormal1"/>
        <w:tblW w:w="958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3387"/>
        <w:gridCol w:w="3047"/>
        <w:gridCol w:w="3150"/>
      </w:tblGrid>
      <w:tr w:rsidR="00EE26C7" w14:paraId="0A261BFD" w14:textId="77777777" w:rsidTr="00EE26C7">
        <w:trPr>
          <w:trHeight w:val="300"/>
        </w:trPr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1C74B5" w14:textId="32612A22" w:rsidR="00EE26C7" w:rsidRDefault="00EE26C7" w:rsidP="00AD41B8">
            <w:pPr>
              <w:pStyle w:val="Corp"/>
              <w:tabs>
                <w:tab w:val="left" w:pos="708"/>
                <w:tab w:val="left" w:pos="1416"/>
                <w:tab w:val="left" w:pos="2124"/>
                <w:tab w:val="left" w:pos="2832"/>
              </w:tabs>
              <w:jc w:val="both"/>
            </w:pPr>
            <w:r>
              <w:rPr>
                <w:lang w:val="de-DE"/>
              </w:rPr>
              <w:t>ACTIVIT</w:t>
            </w:r>
            <w:r>
              <w:t>ĂȚ</w:t>
            </w:r>
            <w:r>
              <w:rPr>
                <w:lang w:val="pt-PT"/>
              </w:rPr>
              <w:t>I DESF</w:t>
            </w:r>
            <w:r>
              <w:t>ĂȘ</w:t>
            </w:r>
            <w:r>
              <w:rPr>
                <w:lang w:val="en-US"/>
              </w:rPr>
              <w:t xml:space="preserve">URATE 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B61D11" w14:textId="3B72063B" w:rsidR="00EE26C7" w:rsidRDefault="00EE26C7" w:rsidP="00AD41B8">
            <w:pPr>
              <w:pStyle w:val="Corp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t xml:space="preserve">DATA 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8602CC" w14:textId="7F0B13E9" w:rsidR="00EE26C7" w:rsidRDefault="00EE26C7" w:rsidP="00AD41B8">
            <w:pPr>
              <w:pStyle w:val="Corp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t xml:space="preserve">ORA/INTERVAL ORAR </w:t>
            </w:r>
          </w:p>
        </w:tc>
      </w:tr>
      <w:tr w:rsidR="00EE26C7" w14:paraId="510E2B02" w14:textId="77777777" w:rsidTr="00EE26C7">
        <w:trPr>
          <w:trHeight w:val="241"/>
        </w:trPr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0C5E26" w14:textId="2F1EE534" w:rsidR="00EE26C7" w:rsidRDefault="00EE26C7" w:rsidP="00AD41B8">
            <w:pPr>
              <w:pStyle w:val="Corp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sz w:val="22"/>
                <w:szCs w:val="22"/>
              </w:rPr>
              <w:t xml:space="preserve">Depunerea dosarelor 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84BC36" w14:textId="2BE5D203" w:rsidR="00EE26C7" w:rsidRDefault="00EE26C7" w:rsidP="00AD41B8">
            <w:pPr>
              <w:pStyle w:val="Corp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sz w:val="22"/>
                <w:szCs w:val="22"/>
              </w:rPr>
              <w:t xml:space="preserve">15.03-28.03.2024 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352661" w14:textId="36F77A98" w:rsidR="00EE26C7" w:rsidRDefault="00EE26C7" w:rsidP="00AD41B8">
            <w:pPr>
              <w:pStyle w:val="Corp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sz w:val="22"/>
                <w:szCs w:val="22"/>
              </w:rPr>
              <w:t xml:space="preserve">9:00-13:00 </w:t>
            </w:r>
          </w:p>
        </w:tc>
      </w:tr>
      <w:tr w:rsidR="00EE26C7" w14:paraId="76454722" w14:textId="77777777" w:rsidTr="00EE26C7">
        <w:trPr>
          <w:trHeight w:val="241"/>
        </w:trPr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94C86A" w14:textId="23FF7B5B" w:rsidR="00EE26C7" w:rsidRDefault="00EE26C7" w:rsidP="00AD41B8">
            <w:pPr>
              <w:pStyle w:val="Corp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sz w:val="22"/>
                <w:szCs w:val="22"/>
                <w:lang w:val="es-ES_tradnl"/>
              </w:rPr>
              <w:lastRenderedPageBreak/>
              <w:t>Selec</w:t>
            </w:r>
            <w:r>
              <w:rPr>
                <w:sz w:val="22"/>
                <w:szCs w:val="22"/>
              </w:rPr>
              <w:t xml:space="preserve">ția dosarelor 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D95870" w14:textId="06BCDDD4" w:rsidR="00EE26C7" w:rsidRDefault="00EE26C7" w:rsidP="00AD41B8">
            <w:pPr>
              <w:pStyle w:val="Corp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sz w:val="22"/>
                <w:szCs w:val="22"/>
              </w:rPr>
              <w:t xml:space="preserve">29.03.2024 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227091" w14:textId="301F753B" w:rsidR="00EE26C7" w:rsidRDefault="00EE26C7" w:rsidP="00AD41B8">
            <w:pPr>
              <w:pStyle w:val="Corp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EE26C7" w14:paraId="16363646" w14:textId="77777777" w:rsidTr="00EE26C7">
        <w:trPr>
          <w:trHeight w:val="241"/>
        </w:trPr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C6E919" w14:textId="771BDB8E" w:rsidR="00EE26C7" w:rsidRDefault="00EE26C7" w:rsidP="00AD41B8">
            <w:pPr>
              <w:pStyle w:val="Corp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sz w:val="22"/>
                <w:szCs w:val="22"/>
              </w:rPr>
              <w:t xml:space="preserve">Afișarea dosarelor admise  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E946C4" w14:textId="07E1F345" w:rsidR="00EE26C7" w:rsidRDefault="00EE26C7" w:rsidP="00AD41B8">
            <w:pPr>
              <w:pStyle w:val="Corp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sz w:val="22"/>
                <w:szCs w:val="22"/>
              </w:rPr>
              <w:t>29.03.2024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4C8925" w14:textId="2A4CDB5D" w:rsidR="00EE26C7" w:rsidRDefault="00EE26C7" w:rsidP="00AD41B8">
            <w:pPr>
              <w:pStyle w:val="Corp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sz w:val="22"/>
                <w:szCs w:val="22"/>
              </w:rPr>
              <w:t>12:00</w:t>
            </w:r>
          </w:p>
        </w:tc>
      </w:tr>
      <w:tr w:rsidR="00EE26C7" w14:paraId="5F166684" w14:textId="77777777" w:rsidTr="00EE26C7">
        <w:trPr>
          <w:trHeight w:val="241"/>
        </w:trPr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CCC923" w14:textId="44AD068F" w:rsidR="00EE26C7" w:rsidRDefault="00EE26C7" w:rsidP="00AD41B8">
            <w:pPr>
              <w:pStyle w:val="Corp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sz w:val="22"/>
                <w:szCs w:val="22"/>
                <w:lang w:val="it-IT"/>
              </w:rPr>
              <w:t>Contesta</w:t>
            </w:r>
            <w:r>
              <w:rPr>
                <w:sz w:val="22"/>
                <w:szCs w:val="22"/>
              </w:rPr>
              <w:t xml:space="preserve">ții dosare 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4D15EA" w14:textId="2D90B92A" w:rsidR="00EE26C7" w:rsidRDefault="00EE26C7" w:rsidP="00AD41B8">
            <w:pPr>
              <w:pStyle w:val="Corp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sz w:val="22"/>
                <w:szCs w:val="22"/>
              </w:rPr>
              <w:t>01.04.2024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4E6F73" w14:textId="6BC824A3" w:rsidR="00EE26C7" w:rsidRDefault="00EE26C7" w:rsidP="00AD41B8">
            <w:pPr>
              <w:pStyle w:val="Corp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sz w:val="22"/>
                <w:szCs w:val="22"/>
              </w:rPr>
              <w:t>9:00-13:00</w:t>
            </w:r>
          </w:p>
        </w:tc>
      </w:tr>
      <w:tr w:rsidR="00EE26C7" w14:paraId="3EE29B3B" w14:textId="77777777" w:rsidTr="00EE26C7">
        <w:trPr>
          <w:trHeight w:val="499"/>
        </w:trPr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67CAB0" w14:textId="3F9F710A" w:rsidR="00EE26C7" w:rsidRDefault="00EE26C7" w:rsidP="00AD41B8">
            <w:pPr>
              <w:pStyle w:val="Corp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sz w:val="22"/>
                <w:szCs w:val="22"/>
              </w:rPr>
              <w:t xml:space="preserve">Afișarea contestațiilor după </w:t>
            </w:r>
            <w:r>
              <w:rPr>
                <w:sz w:val="22"/>
                <w:szCs w:val="22"/>
                <w:lang w:val="es-ES_tradnl"/>
              </w:rPr>
              <w:t>selec</w:t>
            </w:r>
            <w:r>
              <w:rPr>
                <w:sz w:val="22"/>
                <w:szCs w:val="22"/>
              </w:rPr>
              <w:t xml:space="preserve">ția dosarelor admise 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D7C1FE" w14:textId="09648A6D" w:rsidR="00EE26C7" w:rsidRDefault="00EE26C7" w:rsidP="00AD41B8">
            <w:pPr>
              <w:pStyle w:val="Corp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sz w:val="22"/>
                <w:szCs w:val="22"/>
              </w:rPr>
              <w:t>01.04.2024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39F115" w14:textId="5573762D" w:rsidR="00EE26C7" w:rsidRDefault="00EE26C7" w:rsidP="00AD41B8">
            <w:pPr>
              <w:pStyle w:val="Corp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sz w:val="22"/>
                <w:szCs w:val="22"/>
              </w:rPr>
              <w:t>15:00</w:t>
            </w:r>
          </w:p>
        </w:tc>
      </w:tr>
      <w:tr w:rsidR="00EE26C7" w14:paraId="4293006F" w14:textId="77777777" w:rsidTr="00EE26C7">
        <w:trPr>
          <w:trHeight w:val="241"/>
        </w:trPr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69EFCB" w14:textId="38CFE963" w:rsidR="00EE26C7" w:rsidRDefault="00EE26C7" w:rsidP="00AD41B8">
            <w:pPr>
              <w:pStyle w:val="Corp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sz w:val="22"/>
                <w:szCs w:val="22"/>
              </w:rPr>
              <w:t>Proba scrisă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20EB8D" w14:textId="00ADFD91" w:rsidR="00EE26C7" w:rsidRDefault="00EE26C7" w:rsidP="00AD41B8">
            <w:pPr>
              <w:pStyle w:val="Corp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sz w:val="22"/>
                <w:szCs w:val="22"/>
              </w:rPr>
              <w:t xml:space="preserve">05.04.2024 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F971E3" w14:textId="4F78E56E" w:rsidR="00EE26C7" w:rsidRDefault="00EE26C7" w:rsidP="00AD41B8">
            <w:pPr>
              <w:pStyle w:val="Corp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sz w:val="22"/>
                <w:szCs w:val="22"/>
              </w:rPr>
              <w:t>9:00</w:t>
            </w:r>
          </w:p>
        </w:tc>
      </w:tr>
      <w:tr w:rsidR="00EE26C7" w14:paraId="482C59A3" w14:textId="77777777" w:rsidTr="00EE26C7">
        <w:trPr>
          <w:trHeight w:val="241"/>
        </w:trPr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847C9E" w14:textId="537DB073" w:rsidR="00EE26C7" w:rsidRDefault="00EE26C7" w:rsidP="00AD41B8">
            <w:pPr>
              <w:pStyle w:val="Corp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sz w:val="22"/>
                <w:szCs w:val="22"/>
              </w:rPr>
              <w:t>Afișarea rezultatelor probă scrisă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AD6828" w14:textId="16EBB7C3" w:rsidR="00EE26C7" w:rsidRDefault="00EE26C7" w:rsidP="00AD41B8">
            <w:pPr>
              <w:pStyle w:val="Corp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sz w:val="22"/>
                <w:szCs w:val="22"/>
              </w:rPr>
              <w:t>05.04.2024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818733" w14:textId="3F58ADCE" w:rsidR="00EE26C7" w:rsidRDefault="00EE26C7" w:rsidP="00AD41B8">
            <w:pPr>
              <w:pStyle w:val="Corp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sz w:val="22"/>
                <w:szCs w:val="22"/>
              </w:rPr>
              <w:t>15:00</w:t>
            </w:r>
          </w:p>
        </w:tc>
      </w:tr>
      <w:tr w:rsidR="00EE26C7" w14:paraId="247D6064" w14:textId="77777777" w:rsidTr="00EE26C7">
        <w:trPr>
          <w:trHeight w:val="499"/>
        </w:trPr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779F33" w14:textId="40D952B0" w:rsidR="00EE26C7" w:rsidRDefault="00EE26C7" w:rsidP="00AD41B8">
            <w:pPr>
              <w:pStyle w:val="Corp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sz w:val="22"/>
                <w:szCs w:val="22"/>
              </w:rPr>
              <w:t>Depunerea contestațiilor pentru proba scrisă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235153" w14:textId="572262E9" w:rsidR="00EE26C7" w:rsidRDefault="00EE26C7" w:rsidP="00AD41B8">
            <w:pPr>
              <w:pStyle w:val="Corp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sz w:val="22"/>
                <w:szCs w:val="22"/>
              </w:rPr>
              <w:t>08.04.2024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F3C945" w14:textId="7CF60C33" w:rsidR="00EE26C7" w:rsidRDefault="00EE26C7" w:rsidP="00AD41B8">
            <w:pPr>
              <w:pStyle w:val="Corp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sz w:val="22"/>
                <w:szCs w:val="22"/>
              </w:rPr>
              <w:t>9:00-13:00</w:t>
            </w:r>
          </w:p>
        </w:tc>
      </w:tr>
      <w:tr w:rsidR="00EE26C7" w14:paraId="71190B8B" w14:textId="77777777" w:rsidTr="00EE26C7">
        <w:trPr>
          <w:trHeight w:val="499"/>
        </w:trPr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E7ADC6" w14:textId="378234E9" w:rsidR="00EE26C7" w:rsidRDefault="00EE26C7" w:rsidP="00AD41B8">
            <w:pPr>
              <w:pStyle w:val="Corp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sz w:val="22"/>
                <w:szCs w:val="22"/>
              </w:rPr>
              <w:t xml:space="preserve">Afișarea rezultatelor după </w:t>
            </w:r>
            <w:r>
              <w:rPr>
                <w:sz w:val="22"/>
                <w:szCs w:val="22"/>
                <w:lang w:val="it-IT"/>
              </w:rPr>
              <w:t>contesta</w:t>
            </w:r>
            <w:r>
              <w:rPr>
                <w:sz w:val="22"/>
                <w:szCs w:val="22"/>
              </w:rPr>
              <w:t>ții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026FC6" w14:textId="1102F352" w:rsidR="00EE26C7" w:rsidRDefault="00EE26C7" w:rsidP="00AD41B8">
            <w:pPr>
              <w:pStyle w:val="Corp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sz w:val="22"/>
                <w:szCs w:val="22"/>
              </w:rPr>
              <w:t>08.04.2024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870008" w14:textId="00ACBCA5" w:rsidR="00EE26C7" w:rsidRDefault="00EE26C7" w:rsidP="00AD41B8">
            <w:pPr>
              <w:pStyle w:val="Corp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sz w:val="22"/>
                <w:szCs w:val="22"/>
              </w:rPr>
              <w:t>15:00</w:t>
            </w:r>
          </w:p>
        </w:tc>
      </w:tr>
      <w:tr w:rsidR="00EE26C7" w14:paraId="6FCEA2EE" w14:textId="77777777" w:rsidTr="00EE26C7">
        <w:trPr>
          <w:trHeight w:val="499"/>
        </w:trPr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9AD959" w14:textId="56130947" w:rsidR="00EE26C7" w:rsidRDefault="00EE26C7" w:rsidP="00AD41B8">
            <w:pPr>
              <w:pStyle w:val="Corp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Proba practică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90F9DC" w14:textId="4CA9A64B" w:rsidR="00EE26C7" w:rsidRDefault="00EE26C7" w:rsidP="00AD41B8">
            <w:pPr>
              <w:pStyle w:val="Corp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09.04.2024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CE2E2F" w14:textId="526BBE1C" w:rsidR="00EE26C7" w:rsidRDefault="00EE26C7" w:rsidP="00AD41B8">
            <w:pPr>
              <w:pStyle w:val="Corp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9:00</w:t>
            </w:r>
          </w:p>
        </w:tc>
      </w:tr>
      <w:tr w:rsidR="003501F0" w14:paraId="3552B2AE" w14:textId="77777777" w:rsidTr="00EE26C7">
        <w:trPr>
          <w:trHeight w:val="499"/>
        </w:trPr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D105CD" w14:textId="185A5C19" w:rsidR="003501F0" w:rsidRDefault="003501F0" w:rsidP="00AD41B8">
            <w:pPr>
              <w:pStyle w:val="Corp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Afișare rezultate după proba practică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D85022" w14:textId="43696A55" w:rsidR="003501F0" w:rsidRDefault="003501F0" w:rsidP="00AD41B8">
            <w:pPr>
              <w:pStyle w:val="Corp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09.04.2024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86E6D8" w14:textId="22619462" w:rsidR="003501F0" w:rsidRDefault="003501F0" w:rsidP="00AD41B8">
            <w:pPr>
              <w:pStyle w:val="Corp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15:00</w:t>
            </w:r>
          </w:p>
        </w:tc>
      </w:tr>
      <w:tr w:rsidR="00EE26C7" w14:paraId="4CEDEC0A" w14:textId="77777777" w:rsidTr="00EE26C7">
        <w:trPr>
          <w:trHeight w:val="499"/>
        </w:trPr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155C1B" w14:textId="7D437EFB" w:rsidR="00EE26C7" w:rsidRDefault="00EE26C7" w:rsidP="00AD41B8">
            <w:pPr>
              <w:pStyle w:val="Corp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Depunerea contestațiilor pentru proba practică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7B7EE8" w14:textId="2F242679" w:rsidR="00EE26C7" w:rsidRDefault="00EE26C7" w:rsidP="00AD41B8">
            <w:pPr>
              <w:pStyle w:val="Corp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10.04.2024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C050F0" w14:textId="19E82243" w:rsidR="00EE26C7" w:rsidRDefault="00EE26C7" w:rsidP="00AD41B8">
            <w:pPr>
              <w:pStyle w:val="Corp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9:00-13:00</w:t>
            </w:r>
          </w:p>
        </w:tc>
      </w:tr>
      <w:tr w:rsidR="00EE26C7" w14:paraId="4E6517AD" w14:textId="77777777" w:rsidTr="00EE26C7">
        <w:trPr>
          <w:trHeight w:val="499"/>
        </w:trPr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CE81A8" w14:textId="69B6D4A3" w:rsidR="00EE26C7" w:rsidRDefault="00EE26C7" w:rsidP="00AD41B8">
            <w:pPr>
              <w:pStyle w:val="Corp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Afișarea rezultatelor după </w:t>
            </w:r>
            <w:r>
              <w:rPr>
                <w:sz w:val="22"/>
                <w:szCs w:val="22"/>
                <w:lang w:val="it-IT"/>
              </w:rPr>
              <w:t>contesta</w:t>
            </w:r>
            <w:r>
              <w:rPr>
                <w:sz w:val="22"/>
                <w:szCs w:val="22"/>
              </w:rPr>
              <w:t>ții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50D7BC" w14:textId="2B55FA2B" w:rsidR="00EE26C7" w:rsidRDefault="00EE26C7" w:rsidP="00AD41B8">
            <w:pPr>
              <w:pStyle w:val="Corp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10.04.2024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7108A3" w14:textId="5136ED7E" w:rsidR="00EE26C7" w:rsidRDefault="00EE26C7" w:rsidP="00AD41B8">
            <w:pPr>
              <w:pStyle w:val="Corp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15:00</w:t>
            </w:r>
          </w:p>
        </w:tc>
      </w:tr>
      <w:tr w:rsidR="00EE26C7" w14:paraId="5BC7EDA8" w14:textId="77777777" w:rsidTr="00EE26C7">
        <w:trPr>
          <w:trHeight w:val="241"/>
        </w:trPr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DCCF20" w14:textId="4EABE689" w:rsidR="00EE26C7" w:rsidRDefault="00EE26C7" w:rsidP="00AD41B8">
            <w:pPr>
              <w:pStyle w:val="Corp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sz w:val="22"/>
                <w:szCs w:val="22"/>
              </w:rPr>
              <w:t xml:space="preserve">Interviul 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02F3BC" w14:textId="33503B42" w:rsidR="00EE26C7" w:rsidRDefault="00EE26C7" w:rsidP="00AD41B8">
            <w:pPr>
              <w:pStyle w:val="Corp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sz w:val="22"/>
                <w:szCs w:val="22"/>
              </w:rPr>
              <w:t xml:space="preserve">11.04.2024 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4D6FD4" w14:textId="5ACB3976" w:rsidR="00EE26C7" w:rsidRDefault="00EE26C7" w:rsidP="00AD41B8">
            <w:pPr>
              <w:pStyle w:val="Corp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sz w:val="22"/>
                <w:szCs w:val="22"/>
              </w:rPr>
              <w:t>9:00</w:t>
            </w:r>
          </w:p>
        </w:tc>
      </w:tr>
      <w:tr w:rsidR="00EE26C7" w14:paraId="3E90C2D4" w14:textId="77777777" w:rsidTr="00EE26C7">
        <w:trPr>
          <w:trHeight w:val="241"/>
        </w:trPr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F5377A" w14:textId="59CBBB21" w:rsidR="00EE26C7" w:rsidRDefault="00EE26C7" w:rsidP="00AD41B8">
            <w:pPr>
              <w:pStyle w:val="Corp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sz w:val="22"/>
                <w:szCs w:val="22"/>
              </w:rPr>
              <w:t xml:space="preserve">Afișarea rezultatelor după interviu 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5DF6F3" w14:textId="03BEA935" w:rsidR="00EE26C7" w:rsidRDefault="00EE26C7" w:rsidP="00AD41B8">
            <w:pPr>
              <w:pStyle w:val="Corp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sz w:val="22"/>
                <w:szCs w:val="22"/>
              </w:rPr>
              <w:t xml:space="preserve">11.04.2024 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D78186" w14:textId="4EE500AC" w:rsidR="00EE26C7" w:rsidRDefault="00EE26C7" w:rsidP="00AD41B8">
            <w:pPr>
              <w:pStyle w:val="Corp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sz w:val="22"/>
                <w:szCs w:val="22"/>
              </w:rPr>
              <w:t>15:00</w:t>
            </w:r>
          </w:p>
        </w:tc>
      </w:tr>
      <w:tr w:rsidR="00EE26C7" w14:paraId="20AB627B" w14:textId="77777777" w:rsidTr="00EE26C7">
        <w:trPr>
          <w:trHeight w:val="241"/>
        </w:trPr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8F0DFD" w14:textId="3572300D" w:rsidR="00EE26C7" w:rsidRDefault="00EE26C7" w:rsidP="00AD41B8">
            <w:pPr>
              <w:pStyle w:val="Corp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sz w:val="22"/>
                <w:szCs w:val="22"/>
              </w:rPr>
              <w:t>Depunerea contestațiilor după interviu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188DFB" w14:textId="34C2BEEB" w:rsidR="00EE26C7" w:rsidRDefault="00EE26C7" w:rsidP="00AD41B8">
            <w:pPr>
              <w:pStyle w:val="Corp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sz w:val="22"/>
                <w:szCs w:val="22"/>
              </w:rPr>
              <w:t xml:space="preserve">12.04.2024 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0BC5AE" w14:textId="11B755E1" w:rsidR="00EE26C7" w:rsidRDefault="00EE26C7" w:rsidP="00AD41B8">
            <w:pPr>
              <w:pStyle w:val="Corp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sz w:val="22"/>
                <w:szCs w:val="22"/>
              </w:rPr>
              <w:t xml:space="preserve">9:00-13:00 </w:t>
            </w:r>
          </w:p>
        </w:tc>
      </w:tr>
      <w:tr w:rsidR="003501F0" w14:paraId="5D9C4198" w14:textId="77777777" w:rsidTr="00EE26C7">
        <w:trPr>
          <w:trHeight w:val="241"/>
        </w:trPr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7D42B3" w14:textId="67107A81" w:rsidR="003501F0" w:rsidRDefault="003501F0" w:rsidP="00AD41B8">
            <w:pPr>
              <w:pStyle w:val="Corp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Afișarea rezultatelor după contestațiile probei de interviu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74B867" w14:textId="2491D295" w:rsidR="003501F0" w:rsidRDefault="003501F0" w:rsidP="00AD41B8">
            <w:pPr>
              <w:pStyle w:val="Corp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12.04.2024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D3060E" w14:textId="5E785037" w:rsidR="003501F0" w:rsidRDefault="003501F0" w:rsidP="00AD41B8">
            <w:pPr>
              <w:pStyle w:val="Corp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15:00</w:t>
            </w:r>
          </w:p>
        </w:tc>
      </w:tr>
      <w:tr w:rsidR="00EE26C7" w14:paraId="44F7DA85" w14:textId="77777777" w:rsidTr="00EE26C7">
        <w:trPr>
          <w:trHeight w:val="499"/>
        </w:trPr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EDB9FC" w14:textId="0FF64415" w:rsidR="00EE26C7" w:rsidRDefault="00EE26C7" w:rsidP="00AD41B8">
            <w:pPr>
              <w:pStyle w:val="Corp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sz w:val="22"/>
                <w:szCs w:val="22"/>
              </w:rPr>
              <w:t xml:space="preserve">Afișarea rezultatelor finale 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04E651" w14:textId="5F448EB8" w:rsidR="00EE26C7" w:rsidRDefault="00EE26C7" w:rsidP="00AD41B8">
            <w:pPr>
              <w:pStyle w:val="Corp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sz w:val="22"/>
                <w:szCs w:val="22"/>
              </w:rPr>
              <w:t xml:space="preserve">15.04.2024 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048F3D" w14:textId="57ACA109" w:rsidR="00EE26C7" w:rsidRDefault="00EE26C7" w:rsidP="00AD41B8">
            <w:pPr>
              <w:pStyle w:val="Corp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sz w:val="22"/>
                <w:szCs w:val="22"/>
              </w:rPr>
              <w:t>13:00</w:t>
            </w:r>
          </w:p>
        </w:tc>
      </w:tr>
      <w:tr w:rsidR="00EE26C7" w14:paraId="65E47D5F" w14:textId="77777777" w:rsidTr="00EE26C7">
        <w:trPr>
          <w:trHeight w:val="499"/>
        </w:trPr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4445A6" w14:textId="72AEB9CA" w:rsidR="00EE26C7" w:rsidRDefault="00EE26C7" w:rsidP="00AD41B8">
            <w:pPr>
              <w:pStyle w:val="Corp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Depunerea contestațiilor după rezultatele finale 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30C1ED" w14:textId="767622E4" w:rsidR="00EE26C7" w:rsidRDefault="00EE26C7" w:rsidP="00AD41B8">
            <w:pPr>
              <w:pStyle w:val="Corp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16.04.2024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8C8C04" w14:textId="13A3F346" w:rsidR="00EE26C7" w:rsidRDefault="00EE26C7" w:rsidP="00AD41B8">
            <w:pPr>
              <w:pStyle w:val="Corp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9:00-13:00</w:t>
            </w:r>
          </w:p>
        </w:tc>
      </w:tr>
      <w:tr w:rsidR="00EE26C7" w14:paraId="2ACB7ADA" w14:textId="77777777" w:rsidTr="00EE26C7">
        <w:trPr>
          <w:trHeight w:val="499"/>
        </w:trPr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582599" w14:textId="28A5DC64" w:rsidR="00EE26C7" w:rsidRDefault="00EE26C7" w:rsidP="00AD41B8">
            <w:pPr>
              <w:pStyle w:val="Corp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Rezultate finale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A7496E" w14:textId="1712A360" w:rsidR="00EE26C7" w:rsidRDefault="00EE26C7" w:rsidP="00AD41B8">
            <w:pPr>
              <w:pStyle w:val="Corp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16.04.2024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B8DB8D" w14:textId="7667C4C7" w:rsidR="00EE26C7" w:rsidRDefault="00EE26C7" w:rsidP="00AD41B8">
            <w:pPr>
              <w:pStyle w:val="Corp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15:00</w:t>
            </w:r>
          </w:p>
        </w:tc>
      </w:tr>
    </w:tbl>
    <w:p w14:paraId="1DE9AEAD" w14:textId="77777777" w:rsidR="00186B6A" w:rsidRDefault="00186B6A">
      <w:pPr>
        <w:pStyle w:val="Corp"/>
        <w:spacing w:after="200" w:line="276" w:lineRule="auto"/>
        <w:rPr>
          <w:rFonts w:ascii="Calibri" w:eastAsia="Calibri" w:hAnsi="Calibri" w:cs="Calibri"/>
        </w:rPr>
      </w:pPr>
    </w:p>
    <w:p w14:paraId="7A5C5303" w14:textId="77777777" w:rsidR="003501F0" w:rsidRDefault="003501F0">
      <w:pPr>
        <w:pStyle w:val="Corp"/>
        <w:spacing w:after="200" w:line="276" w:lineRule="auto"/>
        <w:rPr>
          <w:rFonts w:ascii="Calibri" w:eastAsia="Calibri" w:hAnsi="Calibri" w:cs="Calibri"/>
        </w:rPr>
      </w:pPr>
    </w:p>
    <w:p w14:paraId="28DEF3D9" w14:textId="77777777" w:rsidR="00186B6A" w:rsidRDefault="00EF36E7">
      <w:pPr>
        <w:pStyle w:val="Corp"/>
        <w:spacing w:after="200" w:line="276" w:lineRule="auto"/>
        <w:rPr>
          <w:rFonts w:ascii="Arial Narrow" w:eastAsia="Arial Narrow" w:hAnsi="Arial Narrow" w:cs="Arial Narrow"/>
          <w:b/>
          <w:bCs/>
        </w:rPr>
      </w:pPr>
      <w:r>
        <w:rPr>
          <w:rFonts w:ascii="Arial Narrow" w:hAnsi="Arial Narrow"/>
          <w:b/>
          <w:bCs/>
          <w:lang w:val="da-DK"/>
        </w:rPr>
        <w:t>BIBLIOGRAFIE</w:t>
      </w:r>
    </w:p>
    <w:p w14:paraId="0C3D8CE0" w14:textId="05BBBE4A" w:rsidR="00186B6A" w:rsidRPr="00F24409" w:rsidRDefault="00EF36E7" w:rsidP="00446501">
      <w:pPr>
        <w:pStyle w:val="Implicit"/>
        <w:numPr>
          <w:ilvl w:val="0"/>
          <w:numId w:val="8"/>
        </w:numPr>
        <w:spacing w:before="0" w:after="200" w:line="240" w:lineRule="auto"/>
        <w:rPr>
          <w:rFonts w:ascii="Times New Roman" w:hAnsi="Times New Roman" w:cs="Times New Roman"/>
          <w:u w:color="000000"/>
        </w:rPr>
      </w:pPr>
      <w:r w:rsidRPr="00F24409">
        <w:rPr>
          <w:rFonts w:ascii="Times New Roman" w:hAnsi="Times New Roman" w:cs="Times New Roman"/>
          <w:u w:color="000000"/>
        </w:rPr>
        <w:t xml:space="preserve">Legea </w:t>
      </w:r>
      <w:r w:rsidR="00C034F2">
        <w:rPr>
          <w:rFonts w:ascii="Times New Roman" w:hAnsi="Times New Roman" w:cs="Times New Roman"/>
          <w:u w:color="000000"/>
        </w:rPr>
        <w:t>Învățământului Preuniversitar</w:t>
      </w:r>
      <w:r w:rsidRPr="00F24409">
        <w:rPr>
          <w:rFonts w:ascii="Times New Roman" w:hAnsi="Times New Roman" w:cs="Times New Roman"/>
          <w:u w:color="000000"/>
        </w:rPr>
        <w:t xml:space="preserve"> nr.1</w:t>
      </w:r>
      <w:r w:rsidR="00C034F2">
        <w:rPr>
          <w:rFonts w:ascii="Times New Roman" w:hAnsi="Times New Roman" w:cs="Times New Roman"/>
          <w:u w:color="000000"/>
        </w:rPr>
        <w:t>98/2023</w:t>
      </w:r>
      <w:r w:rsidRPr="00F24409">
        <w:rPr>
          <w:rFonts w:ascii="Times New Roman" w:hAnsi="Times New Roman" w:cs="Times New Roman"/>
          <w:u w:color="000000"/>
        </w:rPr>
        <w:t xml:space="preserve"> cu modifica</w:t>
      </w:r>
      <w:r w:rsidR="00C034F2">
        <w:rPr>
          <w:rFonts w:ascii="Times New Roman" w:hAnsi="Times New Roman" w:cs="Times New Roman"/>
          <w:u w:color="000000"/>
        </w:rPr>
        <w:t xml:space="preserve">rile si completarile </w:t>
      </w:r>
      <w:proofErr w:type="gramStart"/>
      <w:r w:rsidR="00C034F2">
        <w:rPr>
          <w:rFonts w:ascii="Times New Roman" w:hAnsi="Times New Roman" w:cs="Times New Roman"/>
          <w:u w:color="000000"/>
        </w:rPr>
        <w:t>ulterioare;</w:t>
      </w:r>
      <w:proofErr w:type="gramEnd"/>
    </w:p>
    <w:p w14:paraId="305213F7" w14:textId="0E7FC08D" w:rsidR="00186B6A" w:rsidRPr="00F24409" w:rsidRDefault="00EF36E7" w:rsidP="00446501">
      <w:pPr>
        <w:pStyle w:val="Implicit"/>
        <w:numPr>
          <w:ilvl w:val="0"/>
          <w:numId w:val="8"/>
        </w:numPr>
        <w:spacing w:before="0" w:after="200" w:line="240" w:lineRule="auto"/>
        <w:rPr>
          <w:rFonts w:ascii="Times New Roman" w:hAnsi="Times New Roman" w:cs="Times New Roman"/>
          <w:u w:color="000000"/>
        </w:rPr>
      </w:pPr>
      <w:r w:rsidRPr="00F24409">
        <w:rPr>
          <w:rFonts w:ascii="Times New Roman" w:hAnsi="Times New Roman" w:cs="Times New Roman"/>
          <w:u w:color="000000"/>
        </w:rPr>
        <w:t>Legea nr 82/1991 - Legea Contabilitatii (republicata</w:t>
      </w:r>
      <w:proofErr w:type="gramStart"/>
      <w:r w:rsidRPr="00F24409">
        <w:rPr>
          <w:rFonts w:ascii="Times New Roman" w:hAnsi="Times New Roman" w:cs="Times New Roman"/>
          <w:u w:color="000000"/>
        </w:rPr>
        <w:t>)</w:t>
      </w:r>
      <w:r w:rsidR="00C034F2">
        <w:rPr>
          <w:rFonts w:ascii="Times New Roman" w:hAnsi="Times New Roman" w:cs="Times New Roman"/>
          <w:u w:color="000000"/>
        </w:rPr>
        <w:t>;</w:t>
      </w:r>
      <w:proofErr w:type="gramEnd"/>
    </w:p>
    <w:p w14:paraId="57D4B31C" w14:textId="560AA661" w:rsidR="00186B6A" w:rsidRPr="00F24409" w:rsidRDefault="00EF36E7" w:rsidP="00446501">
      <w:pPr>
        <w:pStyle w:val="Implicit"/>
        <w:numPr>
          <w:ilvl w:val="0"/>
          <w:numId w:val="8"/>
        </w:numPr>
        <w:spacing w:before="0" w:after="200" w:line="240" w:lineRule="auto"/>
        <w:rPr>
          <w:rFonts w:ascii="Times New Roman" w:hAnsi="Times New Roman" w:cs="Times New Roman"/>
          <w:u w:color="000000"/>
        </w:rPr>
      </w:pPr>
      <w:r w:rsidRPr="00F24409">
        <w:rPr>
          <w:rFonts w:ascii="Times New Roman" w:hAnsi="Times New Roman" w:cs="Times New Roman"/>
          <w:u w:color="000000"/>
        </w:rPr>
        <w:lastRenderedPageBreak/>
        <w:t xml:space="preserve">Legea 500/2002 privind Finantele publice cu modificarile si completarile </w:t>
      </w:r>
      <w:proofErr w:type="gramStart"/>
      <w:r w:rsidRPr="00F24409">
        <w:rPr>
          <w:rFonts w:ascii="Times New Roman" w:hAnsi="Times New Roman" w:cs="Times New Roman"/>
          <w:u w:color="000000"/>
        </w:rPr>
        <w:t>ulterioare</w:t>
      </w:r>
      <w:r w:rsidR="00C034F2">
        <w:rPr>
          <w:rFonts w:ascii="Times New Roman" w:hAnsi="Times New Roman" w:cs="Times New Roman"/>
          <w:u w:color="000000"/>
        </w:rPr>
        <w:t>;</w:t>
      </w:r>
      <w:proofErr w:type="gramEnd"/>
    </w:p>
    <w:p w14:paraId="15E824D9" w14:textId="719DCA2D" w:rsidR="00186B6A" w:rsidRPr="00F24409" w:rsidRDefault="00EF36E7" w:rsidP="00446501">
      <w:pPr>
        <w:pStyle w:val="Implicit"/>
        <w:numPr>
          <w:ilvl w:val="0"/>
          <w:numId w:val="8"/>
        </w:numPr>
        <w:spacing w:before="0" w:after="200" w:line="240" w:lineRule="auto"/>
        <w:rPr>
          <w:rFonts w:ascii="Times New Roman" w:hAnsi="Times New Roman" w:cs="Times New Roman"/>
          <w:u w:color="000000"/>
        </w:rPr>
      </w:pPr>
      <w:r w:rsidRPr="00F24409">
        <w:rPr>
          <w:rFonts w:ascii="Times New Roman" w:hAnsi="Times New Roman" w:cs="Times New Roman"/>
          <w:u w:color="000000"/>
        </w:rPr>
        <w:t>Legea 273/2006 privind finanțele publice locale</w:t>
      </w:r>
      <w:r w:rsidR="00C034F2">
        <w:rPr>
          <w:rFonts w:ascii="Times New Roman" w:hAnsi="Times New Roman" w:cs="Times New Roman"/>
          <w:u w:color="000000"/>
        </w:rPr>
        <w:t xml:space="preserve"> cu modificările și completările </w:t>
      </w:r>
      <w:proofErr w:type="gramStart"/>
      <w:r w:rsidR="00C034F2">
        <w:rPr>
          <w:rFonts w:ascii="Times New Roman" w:hAnsi="Times New Roman" w:cs="Times New Roman"/>
          <w:u w:color="000000"/>
        </w:rPr>
        <w:t>ulterioare;</w:t>
      </w:r>
      <w:proofErr w:type="gramEnd"/>
    </w:p>
    <w:p w14:paraId="05DA4CFC" w14:textId="4670EB06" w:rsidR="00186B6A" w:rsidRPr="00F24409" w:rsidRDefault="00EF36E7" w:rsidP="00446501">
      <w:pPr>
        <w:pStyle w:val="Implicit"/>
        <w:numPr>
          <w:ilvl w:val="0"/>
          <w:numId w:val="8"/>
        </w:numPr>
        <w:spacing w:before="0" w:after="200" w:line="240" w:lineRule="auto"/>
        <w:rPr>
          <w:rFonts w:ascii="Times New Roman" w:hAnsi="Times New Roman" w:cs="Times New Roman"/>
          <w:u w:color="000000"/>
        </w:rPr>
      </w:pPr>
      <w:proofErr w:type="gramStart"/>
      <w:r w:rsidRPr="00F24409">
        <w:rPr>
          <w:rFonts w:ascii="Times New Roman" w:hAnsi="Times New Roman" w:cs="Times New Roman"/>
          <w:u w:color="000000"/>
        </w:rPr>
        <w:t>Ordinul  Ministerului</w:t>
      </w:r>
      <w:proofErr w:type="gramEnd"/>
      <w:r w:rsidRPr="00F24409">
        <w:rPr>
          <w:rFonts w:ascii="Times New Roman" w:hAnsi="Times New Roman" w:cs="Times New Roman"/>
          <w:u w:color="000000"/>
        </w:rPr>
        <w:t xml:space="preserve"> Finantelor Publice nr 2861/2009 </w:t>
      </w:r>
      <w:r w:rsidRPr="00F24409">
        <w:rPr>
          <w:rFonts w:ascii="Times New Roman" w:hAnsi="Times New Roman" w:cs="Times New Roman"/>
          <w:color w:val="333333"/>
          <w:u w:color="333333"/>
          <w:shd w:val="clear" w:color="auto" w:fill="FFFFFF"/>
        </w:rPr>
        <w:t>pentru aprobarea Normelor privind organizarea şi efectuarea inventarierii elementelor de natura activelor, datoriilor şi capitalurilor proprii</w:t>
      </w:r>
      <w:r w:rsidR="00C034F2">
        <w:rPr>
          <w:rFonts w:ascii="Times New Roman" w:hAnsi="Times New Roman" w:cs="Times New Roman"/>
          <w:color w:val="333333"/>
          <w:u w:color="333333"/>
          <w:shd w:val="clear" w:color="auto" w:fill="FFFFFF"/>
        </w:rPr>
        <w:t xml:space="preserve"> cu modificările și completările ulterioare;</w:t>
      </w:r>
    </w:p>
    <w:p w14:paraId="22C82336" w14:textId="03B7B5F5" w:rsidR="00186B6A" w:rsidRPr="00F24409" w:rsidRDefault="00EF36E7" w:rsidP="00446501">
      <w:pPr>
        <w:pStyle w:val="Implicit"/>
        <w:numPr>
          <w:ilvl w:val="0"/>
          <w:numId w:val="8"/>
        </w:numPr>
        <w:spacing w:before="0" w:after="200" w:line="240" w:lineRule="auto"/>
        <w:jc w:val="both"/>
        <w:rPr>
          <w:rFonts w:ascii="Times New Roman" w:hAnsi="Times New Roman" w:cs="Times New Roman"/>
          <w:u w:color="000000"/>
        </w:rPr>
      </w:pPr>
      <w:r w:rsidRPr="00F24409">
        <w:rPr>
          <w:rFonts w:ascii="Times New Roman" w:hAnsi="Times New Roman" w:cs="Times New Roman"/>
          <w:u w:color="000000"/>
        </w:rPr>
        <w:t>Legea 98/2016 privind achizitiile publice</w:t>
      </w:r>
      <w:r w:rsidR="00C034F2">
        <w:rPr>
          <w:rFonts w:ascii="Times New Roman" w:hAnsi="Times New Roman" w:cs="Times New Roman"/>
          <w:u w:color="000000"/>
        </w:rPr>
        <w:t xml:space="preserve"> cu </w:t>
      </w:r>
      <w:r w:rsidR="00C034F2">
        <w:rPr>
          <w:rFonts w:ascii="Times New Roman" w:hAnsi="Times New Roman" w:cs="Times New Roman"/>
          <w:color w:val="333333"/>
          <w:u w:color="333333"/>
          <w:shd w:val="clear" w:color="auto" w:fill="FFFFFF"/>
        </w:rPr>
        <w:t xml:space="preserve">modificările și completările </w:t>
      </w:r>
      <w:proofErr w:type="gramStart"/>
      <w:r w:rsidR="00C034F2">
        <w:rPr>
          <w:rFonts w:ascii="Times New Roman" w:hAnsi="Times New Roman" w:cs="Times New Roman"/>
          <w:color w:val="333333"/>
          <w:u w:color="333333"/>
          <w:shd w:val="clear" w:color="auto" w:fill="FFFFFF"/>
        </w:rPr>
        <w:t>ulterioare;</w:t>
      </w:r>
      <w:proofErr w:type="gramEnd"/>
    </w:p>
    <w:p w14:paraId="72FB82EA" w14:textId="69BB1332" w:rsidR="00186B6A" w:rsidRPr="00F24409" w:rsidRDefault="00EF36E7" w:rsidP="00446501">
      <w:pPr>
        <w:pStyle w:val="Implicit"/>
        <w:numPr>
          <w:ilvl w:val="0"/>
          <w:numId w:val="8"/>
        </w:numPr>
        <w:spacing w:before="0" w:after="200" w:line="240" w:lineRule="auto"/>
        <w:jc w:val="both"/>
        <w:rPr>
          <w:rFonts w:ascii="Times New Roman" w:hAnsi="Times New Roman" w:cs="Times New Roman"/>
          <w:u w:color="000000"/>
        </w:rPr>
      </w:pPr>
      <w:r w:rsidRPr="00F24409">
        <w:rPr>
          <w:rFonts w:ascii="Times New Roman" w:hAnsi="Times New Roman" w:cs="Times New Roman"/>
          <w:color w:val="333333"/>
          <w:u w:color="333333"/>
          <w:shd w:val="clear" w:color="auto" w:fill="FFFFFF"/>
        </w:rPr>
        <w:t>Legea-cadru nr. 153/2017 privind salarizarea personalului plătit din fonduri publice</w:t>
      </w:r>
      <w:r w:rsidR="00C034F2">
        <w:rPr>
          <w:rFonts w:ascii="Times New Roman" w:hAnsi="Times New Roman" w:cs="Times New Roman"/>
          <w:color w:val="333333"/>
          <w:u w:color="333333"/>
          <w:shd w:val="clear" w:color="auto" w:fill="FFFFFF"/>
        </w:rPr>
        <w:t xml:space="preserve"> cu modificările și completările </w:t>
      </w:r>
      <w:proofErr w:type="gramStart"/>
      <w:r w:rsidR="00C034F2">
        <w:rPr>
          <w:rFonts w:ascii="Times New Roman" w:hAnsi="Times New Roman" w:cs="Times New Roman"/>
          <w:color w:val="333333"/>
          <w:u w:color="333333"/>
          <w:shd w:val="clear" w:color="auto" w:fill="FFFFFF"/>
        </w:rPr>
        <w:t>ulterioare;</w:t>
      </w:r>
      <w:proofErr w:type="gramEnd"/>
    </w:p>
    <w:p w14:paraId="35DA42F8" w14:textId="349972AC" w:rsidR="00186B6A" w:rsidRPr="00F24409" w:rsidRDefault="00EF36E7" w:rsidP="00446501">
      <w:pPr>
        <w:pStyle w:val="Implicit"/>
        <w:numPr>
          <w:ilvl w:val="0"/>
          <w:numId w:val="8"/>
        </w:numPr>
        <w:spacing w:before="0" w:after="200" w:line="240" w:lineRule="auto"/>
        <w:jc w:val="both"/>
        <w:rPr>
          <w:rFonts w:ascii="Times New Roman" w:hAnsi="Times New Roman" w:cs="Times New Roman"/>
          <w:u w:color="000000"/>
        </w:rPr>
      </w:pPr>
      <w:r w:rsidRPr="00F24409">
        <w:rPr>
          <w:rFonts w:ascii="Times New Roman" w:hAnsi="Times New Roman" w:cs="Times New Roman"/>
          <w:color w:val="333333"/>
          <w:u w:color="333333"/>
          <w:shd w:val="clear" w:color="auto" w:fill="FFFFFF"/>
        </w:rPr>
        <w:t xml:space="preserve">Ordinul </w:t>
      </w:r>
      <w:r w:rsidRPr="00F24409">
        <w:rPr>
          <w:rFonts w:ascii="Times New Roman" w:hAnsi="Times New Roman" w:cs="Times New Roman"/>
          <w:u w:color="000000"/>
        </w:rPr>
        <w:t xml:space="preserve">Ministerului Finantelor Publice </w:t>
      </w:r>
      <w:r w:rsidRPr="00F24409">
        <w:rPr>
          <w:rFonts w:ascii="Times New Roman" w:hAnsi="Times New Roman" w:cs="Times New Roman"/>
          <w:color w:val="333333"/>
          <w:u w:color="333333"/>
          <w:shd w:val="clear" w:color="auto" w:fill="FFFFFF"/>
        </w:rPr>
        <w:t>nr. 1792/2002 pentru aprobarea Normelor metodologice privind angajarea, lichidarea, ordonanţarea şi plata cheltuielilor instituţiilor publice, precum şi organizarea, evidenţa şi raportarea angajamentelor bugetare şi legale</w:t>
      </w:r>
      <w:r w:rsidRPr="00F24409">
        <w:rPr>
          <w:rFonts w:ascii="Times New Roman" w:hAnsi="Times New Roman" w:cs="Times New Roman"/>
          <w:u w:color="000000"/>
        </w:rPr>
        <w:t xml:space="preserve"> cu modifica</w:t>
      </w:r>
      <w:r w:rsidR="00C034F2">
        <w:rPr>
          <w:rFonts w:ascii="Times New Roman" w:hAnsi="Times New Roman" w:cs="Times New Roman"/>
          <w:u w:color="000000"/>
        </w:rPr>
        <w:t xml:space="preserve">rile si completarile </w:t>
      </w:r>
      <w:proofErr w:type="gramStart"/>
      <w:r w:rsidR="00C034F2">
        <w:rPr>
          <w:rFonts w:ascii="Times New Roman" w:hAnsi="Times New Roman" w:cs="Times New Roman"/>
          <w:u w:color="000000"/>
        </w:rPr>
        <w:t>ulterioare;</w:t>
      </w:r>
      <w:proofErr w:type="gramEnd"/>
    </w:p>
    <w:p w14:paraId="1147F698" w14:textId="010145C8" w:rsidR="00186B6A" w:rsidRPr="00F24409" w:rsidRDefault="00EF36E7" w:rsidP="00446501">
      <w:pPr>
        <w:pStyle w:val="Implicit"/>
        <w:numPr>
          <w:ilvl w:val="0"/>
          <w:numId w:val="8"/>
        </w:numPr>
        <w:spacing w:before="0" w:after="200" w:line="240" w:lineRule="auto"/>
        <w:jc w:val="both"/>
        <w:rPr>
          <w:rFonts w:ascii="Times New Roman" w:hAnsi="Times New Roman" w:cs="Times New Roman"/>
          <w:u w:color="000000"/>
        </w:rPr>
      </w:pPr>
      <w:r w:rsidRPr="00F24409">
        <w:rPr>
          <w:rFonts w:ascii="Times New Roman" w:hAnsi="Times New Roman" w:cs="Times New Roman"/>
          <w:u w:color="000000"/>
        </w:rPr>
        <w:t xml:space="preserve">Ordonanta nr. 119/1999 privind controlul intern si controlul financiar preventive cu modificarile si completarile </w:t>
      </w:r>
      <w:proofErr w:type="gramStart"/>
      <w:r w:rsidRPr="00F24409">
        <w:rPr>
          <w:rFonts w:ascii="Times New Roman" w:hAnsi="Times New Roman" w:cs="Times New Roman"/>
          <w:u w:color="000000"/>
        </w:rPr>
        <w:t>ulterioare</w:t>
      </w:r>
      <w:r w:rsidR="00C034F2">
        <w:rPr>
          <w:rFonts w:ascii="Times New Roman" w:hAnsi="Times New Roman" w:cs="Times New Roman"/>
          <w:u w:color="000000"/>
        </w:rPr>
        <w:t>;</w:t>
      </w:r>
      <w:proofErr w:type="gramEnd"/>
    </w:p>
    <w:p w14:paraId="10CBD82C" w14:textId="195C3245" w:rsidR="00186B6A" w:rsidRPr="00F24409" w:rsidRDefault="00EF36E7" w:rsidP="00446501">
      <w:pPr>
        <w:pStyle w:val="Implicit"/>
        <w:numPr>
          <w:ilvl w:val="0"/>
          <w:numId w:val="8"/>
        </w:numPr>
        <w:spacing w:before="0" w:after="200" w:line="240" w:lineRule="auto"/>
        <w:jc w:val="both"/>
        <w:rPr>
          <w:rFonts w:ascii="Times New Roman" w:hAnsi="Times New Roman" w:cs="Times New Roman"/>
          <w:u w:color="000000"/>
        </w:rPr>
      </w:pPr>
      <w:r w:rsidRPr="00F24409">
        <w:rPr>
          <w:rFonts w:ascii="Times New Roman" w:hAnsi="Times New Roman" w:cs="Times New Roman"/>
          <w:color w:val="333333"/>
          <w:u w:color="333333"/>
          <w:shd w:val="clear" w:color="auto" w:fill="FFFFFF"/>
        </w:rPr>
        <w:t>Ordinul nr. 2634/2015 privind documentele financiar-</w:t>
      </w:r>
      <w:proofErr w:type="gramStart"/>
      <w:r w:rsidRPr="00F24409">
        <w:rPr>
          <w:rFonts w:ascii="Times New Roman" w:hAnsi="Times New Roman" w:cs="Times New Roman"/>
          <w:color w:val="333333"/>
          <w:u w:color="333333"/>
          <w:shd w:val="clear" w:color="auto" w:fill="FFFFFF"/>
        </w:rPr>
        <w:t>contabile</w:t>
      </w:r>
      <w:r w:rsidR="00C034F2">
        <w:rPr>
          <w:rFonts w:ascii="Times New Roman" w:hAnsi="Times New Roman" w:cs="Times New Roman"/>
          <w:color w:val="333333"/>
          <w:u w:color="333333"/>
          <w:shd w:val="clear" w:color="auto" w:fill="FFFFFF"/>
        </w:rPr>
        <w:t>;</w:t>
      </w:r>
      <w:proofErr w:type="gramEnd"/>
    </w:p>
    <w:p w14:paraId="7730D73D" w14:textId="009CC5C8" w:rsidR="00186B6A" w:rsidRPr="00F24409" w:rsidRDefault="00EF36E7" w:rsidP="00446501">
      <w:pPr>
        <w:pStyle w:val="Implicit"/>
        <w:numPr>
          <w:ilvl w:val="0"/>
          <w:numId w:val="8"/>
        </w:numPr>
        <w:spacing w:before="0" w:after="200" w:line="240" w:lineRule="auto"/>
        <w:jc w:val="both"/>
        <w:rPr>
          <w:rFonts w:ascii="Times New Roman" w:hAnsi="Times New Roman" w:cs="Times New Roman"/>
          <w:u w:color="000000"/>
        </w:rPr>
      </w:pPr>
      <w:r w:rsidRPr="00F24409">
        <w:rPr>
          <w:rFonts w:ascii="Times New Roman" w:hAnsi="Times New Roman" w:cs="Times New Roman"/>
          <w:color w:val="333333"/>
          <w:u w:color="333333"/>
          <w:shd w:val="clear" w:color="auto" w:fill="FFFFFF"/>
        </w:rPr>
        <w:t xml:space="preserve">Ordinul nr. </w:t>
      </w:r>
      <w:r w:rsidR="00C034F2">
        <w:rPr>
          <w:rFonts w:ascii="Times New Roman" w:hAnsi="Times New Roman" w:cs="Times New Roman"/>
          <w:color w:val="333333"/>
          <w:u w:color="333333"/>
          <w:shd w:val="clear" w:color="auto" w:fill="FFFFFF"/>
        </w:rPr>
        <w:t>6238/2023</w:t>
      </w:r>
      <w:r w:rsidRPr="00F24409">
        <w:rPr>
          <w:rFonts w:ascii="Times New Roman" w:hAnsi="Times New Roman" w:cs="Times New Roman"/>
          <w:color w:val="333333"/>
          <w:u w:color="333333"/>
          <w:shd w:val="clear" w:color="auto" w:fill="FFFFFF"/>
        </w:rPr>
        <w:t xml:space="preserve"> pri</w:t>
      </w:r>
      <w:r w:rsidR="00C034F2">
        <w:rPr>
          <w:rFonts w:ascii="Times New Roman" w:hAnsi="Times New Roman" w:cs="Times New Roman"/>
          <w:color w:val="333333"/>
          <w:u w:color="333333"/>
          <w:shd w:val="clear" w:color="auto" w:fill="FFFFFF"/>
        </w:rPr>
        <w:t>vind aprobarea c</w:t>
      </w:r>
      <w:r w:rsidRPr="00F24409">
        <w:rPr>
          <w:rFonts w:ascii="Times New Roman" w:hAnsi="Times New Roman" w:cs="Times New Roman"/>
          <w:color w:val="333333"/>
          <w:u w:color="333333"/>
          <w:shd w:val="clear" w:color="auto" w:fill="FFFFFF"/>
        </w:rPr>
        <w:t xml:space="preserve">riteriilor generale de acordare a burselor elevilor din învăţământul preuniversitar de </w:t>
      </w:r>
      <w:proofErr w:type="gramStart"/>
      <w:r w:rsidRPr="00F24409">
        <w:rPr>
          <w:rFonts w:ascii="Times New Roman" w:hAnsi="Times New Roman" w:cs="Times New Roman"/>
          <w:color w:val="333333"/>
          <w:u w:color="333333"/>
          <w:shd w:val="clear" w:color="auto" w:fill="FFFFFF"/>
        </w:rPr>
        <w:t>stat</w:t>
      </w:r>
      <w:r w:rsidR="00C034F2">
        <w:rPr>
          <w:rFonts w:ascii="Times New Roman" w:hAnsi="Times New Roman" w:cs="Times New Roman"/>
          <w:color w:val="333333"/>
          <w:u w:color="333333"/>
          <w:shd w:val="clear" w:color="auto" w:fill="FFFFFF"/>
        </w:rPr>
        <w:t>;</w:t>
      </w:r>
      <w:proofErr w:type="gramEnd"/>
    </w:p>
    <w:p w14:paraId="27BE3566" w14:textId="0B836B0F" w:rsidR="00186B6A" w:rsidRPr="00F24409" w:rsidRDefault="00EF36E7" w:rsidP="00446501">
      <w:pPr>
        <w:pStyle w:val="Implicit"/>
        <w:numPr>
          <w:ilvl w:val="0"/>
          <w:numId w:val="8"/>
        </w:numPr>
        <w:spacing w:before="0" w:after="200" w:line="240" w:lineRule="auto"/>
        <w:jc w:val="both"/>
        <w:rPr>
          <w:rFonts w:ascii="Times New Roman" w:hAnsi="Times New Roman" w:cs="Times New Roman"/>
          <w:u w:color="000000"/>
        </w:rPr>
      </w:pPr>
      <w:proofErr w:type="gramStart"/>
      <w:r w:rsidRPr="00F24409">
        <w:rPr>
          <w:rFonts w:ascii="Times New Roman" w:hAnsi="Times New Roman" w:cs="Times New Roman"/>
          <w:u w:color="000000"/>
        </w:rPr>
        <w:t>OME  nr</w:t>
      </w:r>
      <w:proofErr w:type="gramEnd"/>
      <w:r w:rsidRPr="00F24409">
        <w:rPr>
          <w:rFonts w:ascii="Times New Roman" w:hAnsi="Times New Roman" w:cs="Times New Roman"/>
          <w:u w:color="000000"/>
        </w:rPr>
        <w:t xml:space="preserve">. 5379/07,09,2022 pentru aprobarea de proceduri aferente unor module care fac parte din procedura de funcţionare a sistemului naţional de raportare </w:t>
      </w:r>
      <w:r w:rsidR="00C034F2">
        <w:rPr>
          <w:rFonts w:ascii="Times New Roman" w:hAnsi="Times New Roman" w:cs="Times New Roman"/>
          <w:u w:color="000000"/>
        </w:rPr>
        <w:t>–</w:t>
      </w:r>
      <w:r w:rsidRPr="00F24409">
        <w:rPr>
          <w:rFonts w:ascii="Times New Roman" w:hAnsi="Times New Roman" w:cs="Times New Roman"/>
          <w:u w:color="000000"/>
        </w:rPr>
        <w:t xml:space="preserve"> </w:t>
      </w:r>
      <w:proofErr w:type="gramStart"/>
      <w:r w:rsidRPr="00F24409">
        <w:rPr>
          <w:rFonts w:ascii="Times New Roman" w:hAnsi="Times New Roman" w:cs="Times New Roman"/>
          <w:u w:color="000000"/>
        </w:rPr>
        <w:t>Forexebug</w:t>
      </w:r>
      <w:r w:rsidR="00C034F2">
        <w:rPr>
          <w:rFonts w:ascii="Times New Roman" w:hAnsi="Times New Roman" w:cs="Times New Roman"/>
          <w:u w:color="000000"/>
        </w:rPr>
        <w:t>;</w:t>
      </w:r>
      <w:proofErr w:type="gramEnd"/>
    </w:p>
    <w:p w14:paraId="471355CF" w14:textId="4BAED526" w:rsidR="00186B6A" w:rsidRPr="00F24409" w:rsidRDefault="00EF36E7" w:rsidP="00446501">
      <w:pPr>
        <w:pStyle w:val="Implicit"/>
        <w:numPr>
          <w:ilvl w:val="0"/>
          <w:numId w:val="8"/>
        </w:numPr>
        <w:spacing w:before="0" w:after="200" w:line="240" w:lineRule="auto"/>
        <w:jc w:val="both"/>
        <w:rPr>
          <w:rFonts w:ascii="Times New Roman" w:hAnsi="Times New Roman" w:cs="Times New Roman"/>
          <w:u w:color="000000"/>
        </w:rPr>
      </w:pPr>
      <w:r w:rsidRPr="00F24409">
        <w:rPr>
          <w:rFonts w:ascii="Times New Roman" w:hAnsi="Times New Roman" w:cs="Times New Roman"/>
          <w:u w:color="000000"/>
        </w:rPr>
        <w:t xml:space="preserve">Ordinul nr. 1801/2020 pentru aprobarea componenţei, a modelelor şi a normelor metodologice de elaborare a rapoartelor privind situaţiile financiare, a rapoartelor privind notele la situaţiile financiare şi alte rapoarte/anexe trimestriale şi anuale generate din sistemul naţional de raportare – </w:t>
      </w:r>
      <w:proofErr w:type="gramStart"/>
      <w:r w:rsidRPr="00F24409">
        <w:rPr>
          <w:rFonts w:ascii="Times New Roman" w:hAnsi="Times New Roman" w:cs="Times New Roman"/>
          <w:u w:color="000000"/>
        </w:rPr>
        <w:t>Forexebug</w:t>
      </w:r>
      <w:r w:rsidR="00C034F2">
        <w:rPr>
          <w:rFonts w:ascii="Times New Roman" w:hAnsi="Times New Roman" w:cs="Times New Roman"/>
          <w:u w:color="000000"/>
        </w:rPr>
        <w:t>;</w:t>
      </w:r>
      <w:proofErr w:type="gramEnd"/>
    </w:p>
    <w:p w14:paraId="4BCFB22D" w14:textId="77777777" w:rsidR="00186B6A" w:rsidRPr="00F24409" w:rsidRDefault="00EF36E7" w:rsidP="00446501">
      <w:pPr>
        <w:pStyle w:val="Corp"/>
        <w:numPr>
          <w:ilvl w:val="0"/>
          <w:numId w:val="9"/>
        </w:numPr>
        <w:spacing w:before="100" w:after="100"/>
        <w:jc w:val="both"/>
        <w:rPr>
          <w:rFonts w:eastAsia="Montserrat" w:cs="Times New Roman"/>
        </w:rPr>
      </w:pPr>
      <w:r w:rsidRPr="00F24409">
        <w:rPr>
          <w:rFonts w:eastAsia="Montserrat" w:cs="Times New Roman"/>
        </w:rPr>
        <w:t>OMFP nr. 1917 din 12 decembrie 2005 pentru aprobarea Normelor metodologice privind organizarea şi conducerea contabilităţii instituţiilor publice, Planul de conturi pentru instituţiile publice şi instrucţiunile de aplicare a acestuia, cu modificările ș</w:t>
      </w:r>
      <w:r w:rsidRPr="00F24409">
        <w:rPr>
          <w:rFonts w:eastAsia="Montserrat" w:cs="Times New Roman"/>
          <w:lang w:val="it-IT"/>
        </w:rPr>
        <w:t>i complet</w:t>
      </w:r>
      <w:r w:rsidRPr="00F24409">
        <w:rPr>
          <w:rFonts w:eastAsia="Montserrat" w:cs="Times New Roman"/>
        </w:rPr>
        <w:t>ările ulterioare;</w:t>
      </w:r>
    </w:p>
    <w:p w14:paraId="79F3493A" w14:textId="19BA2242" w:rsidR="00186B6A" w:rsidRDefault="00EF36E7" w:rsidP="00446501">
      <w:pPr>
        <w:pStyle w:val="Corp"/>
        <w:numPr>
          <w:ilvl w:val="0"/>
          <w:numId w:val="9"/>
        </w:numPr>
        <w:spacing w:before="100" w:after="100"/>
        <w:jc w:val="both"/>
        <w:rPr>
          <w:rFonts w:eastAsia="Montserrat" w:cs="Times New Roman"/>
        </w:rPr>
      </w:pPr>
      <w:r w:rsidRPr="00F24409">
        <w:rPr>
          <w:rFonts w:eastAsia="Montserrat" w:cs="Times New Roman"/>
        </w:rPr>
        <w:t>OMFP nr. 2373/2016 pentru modificarea şi completarea Normelor metodologice privind organizarea şi conducerea contabilităţii instituţiilor publice, Planul de conturi pentru instituţiile publice şi instrucţiunile de aplicare a acestuia, aprobate prin Ordinul ministrului finanţelor publice nr. 1.917/2005, cu modificările ş</w:t>
      </w:r>
      <w:r w:rsidRPr="00F24409">
        <w:rPr>
          <w:rFonts w:eastAsia="Montserrat" w:cs="Times New Roman"/>
          <w:lang w:val="it-IT"/>
        </w:rPr>
        <w:t>i complet</w:t>
      </w:r>
      <w:r w:rsidR="00C034F2">
        <w:rPr>
          <w:rFonts w:eastAsia="Montserrat" w:cs="Times New Roman"/>
        </w:rPr>
        <w:t>ările ulterioare.</w:t>
      </w:r>
    </w:p>
    <w:p w14:paraId="4B8411D6" w14:textId="77777777" w:rsidR="00D86215" w:rsidRPr="00D86215" w:rsidRDefault="00D86215" w:rsidP="00D86215">
      <w:pPr>
        <w:rPr>
          <w:lang w:val="ro-RO" w:eastAsia="ro-RO"/>
        </w:rPr>
      </w:pPr>
    </w:p>
    <w:p w14:paraId="20A311A5" w14:textId="77777777" w:rsidR="00D86215" w:rsidRPr="00D86215" w:rsidRDefault="00D86215" w:rsidP="00D86215">
      <w:pPr>
        <w:rPr>
          <w:lang w:val="ro-RO" w:eastAsia="ro-RO"/>
        </w:rPr>
      </w:pPr>
    </w:p>
    <w:p w14:paraId="3D979192" w14:textId="77777777" w:rsidR="00D86215" w:rsidRPr="00D86215" w:rsidRDefault="00D86215" w:rsidP="00D86215">
      <w:pPr>
        <w:rPr>
          <w:lang w:val="ro-RO" w:eastAsia="ro-RO"/>
        </w:rPr>
      </w:pPr>
    </w:p>
    <w:p w14:paraId="0F7BB428" w14:textId="77777777" w:rsidR="00D86215" w:rsidRDefault="00D86215" w:rsidP="00D86215">
      <w:pPr>
        <w:rPr>
          <w:rFonts w:eastAsia="Montserrat"/>
          <w:color w:val="000000"/>
          <w:u w:color="000000"/>
          <w:lang w:val="ro-RO" w:eastAsia="ro-RO"/>
          <w14:textOutline w14:w="0" w14:cap="flat" w14:cmpd="sng" w14:algn="ctr">
            <w14:noFill/>
            <w14:prstDash w14:val="solid"/>
            <w14:bevel/>
          </w14:textOutline>
        </w:rPr>
      </w:pPr>
    </w:p>
    <w:p w14:paraId="7DFAAB66" w14:textId="2F36986B" w:rsidR="00D86215" w:rsidRDefault="00D86215" w:rsidP="00D86215">
      <w:pPr>
        <w:tabs>
          <w:tab w:val="left" w:pos="3990"/>
        </w:tabs>
        <w:jc w:val="center"/>
        <w:rPr>
          <w:lang w:val="ro-RO" w:eastAsia="ro-RO"/>
        </w:rPr>
      </w:pPr>
      <w:r>
        <w:rPr>
          <w:lang w:val="ro-RO" w:eastAsia="ro-RO"/>
        </w:rPr>
        <w:t>Director,</w:t>
      </w:r>
    </w:p>
    <w:p w14:paraId="7D90AB14" w14:textId="226F9B65" w:rsidR="00D86215" w:rsidRPr="00D86215" w:rsidRDefault="00D86215" w:rsidP="00D86215">
      <w:pPr>
        <w:tabs>
          <w:tab w:val="left" w:pos="3990"/>
        </w:tabs>
        <w:jc w:val="center"/>
        <w:rPr>
          <w:lang w:val="ro-RO" w:eastAsia="ro-RO"/>
        </w:rPr>
      </w:pPr>
      <w:r>
        <w:rPr>
          <w:lang w:val="ro-RO" w:eastAsia="ro-RO"/>
        </w:rPr>
        <w:t>Prof. Poșogan Lavinia-Valentina</w:t>
      </w:r>
    </w:p>
    <w:sectPr w:rsidR="00D86215" w:rsidRPr="00D86215">
      <w:headerReference w:type="default" r:id="rId8"/>
      <w:footerReference w:type="default" r:id="rId9"/>
      <w:pgSz w:w="12240" w:h="15840"/>
      <w:pgMar w:top="567" w:right="567" w:bottom="567" w:left="1134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1823D" w14:textId="77777777" w:rsidR="00034812" w:rsidRDefault="00034812">
      <w:r>
        <w:separator/>
      </w:r>
    </w:p>
  </w:endnote>
  <w:endnote w:type="continuationSeparator" w:id="0">
    <w:p w14:paraId="055582F4" w14:textId="77777777" w:rsidR="00034812" w:rsidRDefault="00034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6A751" w14:textId="77777777" w:rsidR="00186B6A" w:rsidRDefault="00186B6A">
    <w:pPr>
      <w:pStyle w:val="Antetisubsol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B59E5D" w14:textId="77777777" w:rsidR="00034812" w:rsidRDefault="00034812">
      <w:r>
        <w:separator/>
      </w:r>
    </w:p>
  </w:footnote>
  <w:footnote w:type="continuationSeparator" w:id="0">
    <w:p w14:paraId="33E4221B" w14:textId="77777777" w:rsidR="00034812" w:rsidRDefault="000348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4A9F5" w14:textId="77777777" w:rsidR="00186B6A" w:rsidRDefault="00186B6A">
    <w:pPr>
      <w:pStyle w:val="Antetisubsol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0571B"/>
    <w:multiLevelType w:val="hybridMultilevel"/>
    <w:tmpl w:val="7C486F56"/>
    <w:numStyleLink w:val="Stilimportat1"/>
  </w:abstractNum>
  <w:abstractNum w:abstractNumId="1" w15:restartNumberingAfterBreak="0">
    <w:nsid w:val="1BA66B4F"/>
    <w:multiLevelType w:val="hybridMultilevel"/>
    <w:tmpl w:val="B0BEEE9E"/>
    <w:numStyleLink w:val="Stilimportat10"/>
  </w:abstractNum>
  <w:abstractNum w:abstractNumId="2" w15:restartNumberingAfterBreak="0">
    <w:nsid w:val="381A7020"/>
    <w:multiLevelType w:val="hybridMultilevel"/>
    <w:tmpl w:val="7C486F56"/>
    <w:styleLink w:val="Stilimportat1"/>
    <w:lvl w:ilvl="0" w:tplc="CE74AE28">
      <w:start w:val="1"/>
      <w:numFmt w:val="lowerLetter"/>
      <w:lvlText w:val="%1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60" w:hanging="2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A967922">
      <w:start w:val="1"/>
      <w:numFmt w:val="lowerLetter"/>
      <w:lvlText w:val="%2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980" w:hanging="2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A525270">
      <w:start w:val="1"/>
      <w:numFmt w:val="lowerLetter"/>
      <w:lvlText w:val="%3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700" w:hanging="2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6C0BEE4">
      <w:start w:val="1"/>
      <w:numFmt w:val="lowerLetter"/>
      <w:lvlText w:val="%4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420" w:hanging="2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82675A0">
      <w:start w:val="1"/>
      <w:numFmt w:val="lowerLetter"/>
      <w:lvlText w:val="%5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3140" w:hanging="2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43A885C">
      <w:start w:val="1"/>
      <w:numFmt w:val="lowerLetter"/>
      <w:lvlText w:val="%6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3860" w:hanging="2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D98247E">
      <w:start w:val="1"/>
      <w:numFmt w:val="lowerLetter"/>
      <w:lvlText w:val="%7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4580" w:hanging="2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B16A390">
      <w:start w:val="1"/>
      <w:numFmt w:val="lowerLetter"/>
      <w:lvlText w:val="%8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5300" w:hanging="2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E94D67E">
      <w:start w:val="1"/>
      <w:numFmt w:val="lowerLetter"/>
      <w:lvlText w:val="%9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6020" w:hanging="2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531B6E1B"/>
    <w:multiLevelType w:val="hybridMultilevel"/>
    <w:tmpl w:val="5A2A78AA"/>
    <w:numStyleLink w:val="Marcatori"/>
  </w:abstractNum>
  <w:abstractNum w:abstractNumId="4" w15:restartNumberingAfterBreak="0">
    <w:nsid w:val="72ED463C"/>
    <w:multiLevelType w:val="hybridMultilevel"/>
    <w:tmpl w:val="5A2A78AA"/>
    <w:styleLink w:val="Marcatori"/>
    <w:lvl w:ilvl="0" w:tplc="95766114">
      <w:start w:val="1"/>
      <w:numFmt w:val="bullet"/>
      <w:lvlText w:val="-"/>
      <w:lvlJc w:val="left"/>
      <w:pPr>
        <w:tabs>
          <w:tab w:val="num" w:pos="1040"/>
        </w:tabs>
        <w:ind w:left="189" w:firstLine="6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F363346">
      <w:start w:val="1"/>
      <w:numFmt w:val="bullet"/>
      <w:lvlText w:val="-"/>
      <w:lvlJc w:val="left"/>
      <w:pPr>
        <w:tabs>
          <w:tab w:val="left" w:pos="1040"/>
          <w:tab w:val="num" w:pos="1640"/>
        </w:tabs>
        <w:ind w:left="789" w:firstLine="6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07898E2">
      <w:start w:val="1"/>
      <w:numFmt w:val="bullet"/>
      <w:lvlText w:val="-"/>
      <w:lvlJc w:val="left"/>
      <w:pPr>
        <w:tabs>
          <w:tab w:val="left" w:pos="1040"/>
          <w:tab w:val="num" w:pos="2240"/>
        </w:tabs>
        <w:ind w:left="1389" w:firstLine="6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070451C">
      <w:start w:val="1"/>
      <w:numFmt w:val="bullet"/>
      <w:lvlText w:val="-"/>
      <w:lvlJc w:val="left"/>
      <w:pPr>
        <w:tabs>
          <w:tab w:val="left" w:pos="1040"/>
          <w:tab w:val="num" w:pos="2840"/>
        </w:tabs>
        <w:ind w:left="1989" w:firstLine="6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19288CC">
      <w:start w:val="1"/>
      <w:numFmt w:val="bullet"/>
      <w:lvlText w:val="-"/>
      <w:lvlJc w:val="left"/>
      <w:pPr>
        <w:tabs>
          <w:tab w:val="left" w:pos="1040"/>
          <w:tab w:val="num" w:pos="3440"/>
        </w:tabs>
        <w:ind w:left="2589" w:firstLine="6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AB47BD0">
      <w:start w:val="1"/>
      <w:numFmt w:val="bullet"/>
      <w:lvlText w:val="-"/>
      <w:lvlJc w:val="left"/>
      <w:pPr>
        <w:tabs>
          <w:tab w:val="left" w:pos="1040"/>
          <w:tab w:val="num" w:pos="4040"/>
        </w:tabs>
        <w:ind w:left="3189" w:firstLine="6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A165072">
      <w:start w:val="1"/>
      <w:numFmt w:val="bullet"/>
      <w:lvlText w:val="-"/>
      <w:lvlJc w:val="left"/>
      <w:pPr>
        <w:tabs>
          <w:tab w:val="left" w:pos="1040"/>
          <w:tab w:val="num" w:pos="4640"/>
        </w:tabs>
        <w:ind w:left="3789" w:firstLine="6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42422AA">
      <w:start w:val="1"/>
      <w:numFmt w:val="bullet"/>
      <w:lvlText w:val="-"/>
      <w:lvlJc w:val="left"/>
      <w:pPr>
        <w:tabs>
          <w:tab w:val="left" w:pos="1040"/>
          <w:tab w:val="num" w:pos="5240"/>
        </w:tabs>
        <w:ind w:left="4389" w:firstLine="6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97669BE">
      <w:start w:val="1"/>
      <w:numFmt w:val="bullet"/>
      <w:lvlText w:val="-"/>
      <w:lvlJc w:val="left"/>
      <w:pPr>
        <w:tabs>
          <w:tab w:val="left" w:pos="1040"/>
          <w:tab w:val="num" w:pos="5840"/>
        </w:tabs>
        <w:ind w:left="4989" w:firstLine="6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7BCF769E"/>
    <w:multiLevelType w:val="hybridMultilevel"/>
    <w:tmpl w:val="B0BEEE9E"/>
    <w:styleLink w:val="Stilimportat10"/>
    <w:lvl w:ilvl="0" w:tplc="C16CF724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05" w:hanging="70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D654F406">
      <w:start w:val="1"/>
      <w:numFmt w:val="bullet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21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29144A74">
      <w:start w:val="1"/>
      <w:numFmt w:val="bullet"/>
      <w:lvlText w:val="▪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441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C946F87E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161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8696B9C4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881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4630F8E0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3601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45E828AC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4321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C24A1146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5041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EC784274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5761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num w:numId="1" w16cid:durableId="1695763443">
    <w:abstractNumId w:val="2"/>
  </w:num>
  <w:num w:numId="2" w16cid:durableId="457139329">
    <w:abstractNumId w:val="0"/>
  </w:num>
  <w:num w:numId="3" w16cid:durableId="89085212">
    <w:abstractNumId w:val="5"/>
  </w:num>
  <w:num w:numId="4" w16cid:durableId="342249326">
    <w:abstractNumId w:val="1"/>
  </w:num>
  <w:num w:numId="5" w16cid:durableId="1109740995">
    <w:abstractNumId w:val="4"/>
  </w:num>
  <w:num w:numId="6" w16cid:durableId="417021134">
    <w:abstractNumId w:val="3"/>
  </w:num>
  <w:num w:numId="7" w16cid:durableId="1649240165">
    <w:abstractNumId w:val="3"/>
    <w:lvlOverride w:ilvl="0">
      <w:lvl w:ilvl="0" w:tplc="6728C89C">
        <w:start w:val="1"/>
        <w:numFmt w:val="bullet"/>
        <w:lvlText w:val="-"/>
        <w:lvlJc w:val="left"/>
        <w:pPr>
          <w:tabs>
            <w:tab w:val="num" w:pos="1040"/>
          </w:tabs>
          <w:ind w:left="189" w:firstLine="66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57402A6">
        <w:start w:val="1"/>
        <w:numFmt w:val="bullet"/>
        <w:lvlText w:val="-"/>
        <w:lvlJc w:val="left"/>
        <w:pPr>
          <w:tabs>
            <w:tab w:val="num" w:pos="1640"/>
          </w:tabs>
          <w:ind w:left="789" w:firstLine="66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D30103C">
        <w:start w:val="1"/>
        <w:numFmt w:val="bullet"/>
        <w:lvlText w:val="-"/>
        <w:lvlJc w:val="left"/>
        <w:pPr>
          <w:tabs>
            <w:tab w:val="num" w:pos="2240"/>
          </w:tabs>
          <w:ind w:left="1389" w:firstLine="66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2505ECC">
        <w:start w:val="1"/>
        <w:numFmt w:val="bullet"/>
        <w:lvlText w:val="-"/>
        <w:lvlJc w:val="left"/>
        <w:pPr>
          <w:tabs>
            <w:tab w:val="num" w:pos="2840"/>
          </w:tabs>
          <w:ind w:left="1989" w:firstLine="66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C7002C8">
        <w:start w:val="1"/>
        <w:numFmt w:val="bullet"/>
        <w:lvlText w:val="-"/>
        <w:lvlJc w:val="left"/>
        <w:pPr>
          <w:tabs>
            <w:tab w:val="num" w:pos="3440"/>
          </w:tabs>
          <w:ind w:left="2589" w:firstLine="66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9062412">
        <w:start w:val="1"/>
        <w:numFmt w:val="bullet"/>
        <w:lvlText w:val="-"/>
        <w:lvlJc w:val="left"/>
        <w:pPr>
          <w:tabs>
            <w:tab w:val="num" w:pos="4040"/>
          </w:tabs>
          <w:ind w:left="3189" w:firstLine="66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9201280">
        <w:start w:val="1"/>
        <w:numFmt w:val="bullet"/>
        <w:lvlText w:val="-"/>
        <w:lvlJc w:val="left"/>
        <w:pPr>
          <w:tabs>
            <w:tab w:val="num" w:pos="4640"/>
          </w:tabs>
          <w:ind w:left="3789" w:firstLine="66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CB861CE">
        <w:start w:val="1"/>
        <w:numFmt w:val="bullet"/>
        <w:lvlText w:val="-"/>
        <w:lvlJc w:val="left"/>
        <w:pPr>
          <w:tabs>
            <w:tab w:val="num" w:pos="5240"/>
          </w:tabs>
          <w:ind w:left="4389" w:firstLine="66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DEAB0D4">
        <w:start w:val="1"/>
        <w:numFmt w:val="bullet"/>
        <w:lvlText w:val="-"/>
        <w:lvlJc w:val="left"/>
        <w:pPr>
          <w:tabs>
            <w:tab w:val="num" w:pos="5840"/>
          </w:tabs>
          <w:ind w:left="4989" w:firstLine="66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 w16cid:durableId="1368721462">
    <w:abstractNumId w:val="0"/>
    <w:lvlOverride w:ilvl="0">
      <w:startOverride w:val="1"/>
      <w:lvl w:ilvl="0" w:tplc="3ED85326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35D6E534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8A402BA2">
        <w:start w:val="1"/>
        <w:numFmt w:val="lowerRoman"/>
        <w:lvlText w:val="%3."/>
        <w:lvlJc w:val="left"/>
        <w:pPr>
          <w:ind w:left="2160" w:hanging="2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50BA7D92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B2EE013E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E7044528">
        <w:start w:val="1"/>
        <w:numFmt w:val="lowerRoman"/>
        <w:lvlText w:val="%6."/>
        <w:lvlJc w:val="left"/>
        <w:pPr>
          <w:ind w:left="4320" w:hanging="2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69F66ECA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98CEC09C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962823D0">
        <w:start w:val="1"/>
        <w:numFmt w:val="lowerRoman"/>
        <w:lvlText w:val="%9."/>
        <w:lvlJc w:val="left"/>
        <w:pPr>
          <w:ind w:left="6480" w:hanging="2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 w16cid:durableId="1583251356">
    <w:abstractNumId w:val="0"/>
    <w:lvlOverride w:ilvl="0">
      <w:lvl w:ilvl="0" w:tplc="3ED85326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5D6E534">
        <w:start w:val="1"/>
        <w:numFmt w:val="lowerLetter"/>
        <w:lvlText w:val="%2."/>
        <w:lvlJc w:val="left"/>
        <w:pPr>
          <w:ind w:left="1456" w:hanging="3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A402BA2">
        <w:start w:val="1"/>
        <w:numFmt w:val="lowerRoman"/>
        <w:lvlText w:val="%3."/>
        <w:lvlJc w:val="left"/>
        <w:pPr>
          <w:ind w:left="2173" w:hanging="3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0BA7D92">
        <w:start w:val="1"/>
        <w:numFmt w:val="decimal"/>
        <w:lvlText w:val="%4."/>
        <w:lvlJc w:val="left"/>
        <w:pPr>
          <w:ind w:left="2896" w:hanging="3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2EE013E">
        <w:start w:val="1"/>
        <w:numFmt w:val="lowerLetter"/>
        <w:lvlText w:val="%5."/>
        <w:lvlJc w:val="left"/>
        <w:pPr>
          <w:ind w:left="3616" w:hanging="3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7044528">
        <w:start w:val="1"/>
        <w:numFmt w:val="lowerRoman"/>
        <w:lvlText w:val="%6."/>
        <w:lvlJc w:val="left"/>
        <w:pPr>
          <w:ind w:left="4333" w:hanging="3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9F66ECA">
        <w:start w:val="1"/>
        <w:numFmt w:val="decimal"/>
        <w:lvlText w:val="%7."/>
        <w:lvlJc w:val="left"/>
        <w:pPr>
          <w:ind w:left="5056" w:hanging="3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8CEC09C">
        <w:start w:val="1"/>
        <w:numFmt w:val="lowerLetter"/>
        <w:lvlText w:val="%8."/>
        <w:lvlJc w:val="left"/>
        <w:pPr>
          <w:ind w:left="5776" w:hanging="3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62823D0">
        <w:start w:val="1"/>
        <w:numFmt w:val="lowerRoman"/>
        <w:lvlText w:val="%9."/>
        <w:lvlJc w:val="left"/>
        <w:pPr>
          <w:ind w:left="6493" w:hanging="3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B6A"/>
    <w:rsid w:val="00034812"/>
    <w:rsid w:val="000A0CDC"/>
    <w:rsid w:val="00186B6A"/>
    <w:rsid w:val="0024259A"/>
    <w:rsid w:val="002A44AD"/>
    <w:rsid w:val="002B4105"/>
    <w:rsid w:val="003501F0"/>
    <w:rsid w:val="0039647D"/>
    <w:rsid w:val="00446501"/>
    <w:rsid w:val="00457206"/>
    <w:rsid w:val="00461DA1"/>
    <w:rsid w:val="004D7BF0"/>
    <w:rsid w:val="005E6ABC"/>
    <w:rsid w:val="006A4027"/>
    <w:rsid w:val="00750EF0"/>
    <w:rsid w:val="00763232"/>
    <w:rsid w:val="008B7BCA"/>
    <w:rsid w:val="008E077D"/>
    <w:rsid w:val="00AA0FD7"/>
    <w:rsid w:val="00AD41B8"/>
    <w:rsid w:val="00C034F2"/>
    <w:rsid w:val="00C32E02"/>
    <w:rsid w:val="00D86215"/>
    <w:rsid w:val="00E073A4"/>
    <w:rsid w:val="00E821D0"/>
    <w:rsid w:val="00E92753"/>
    <w:rsid w:val="00EA0F85"/>
    <w:rsid w:val="00EB45BA"/>
    <w:rsid w:val="00EE26C7"/>
    <w:rsid w:val="00EF36E7"/>
    <w:rsid w:val="00F24409"/>
    <w:rsid w:val="00F612E3"/>
    <w:rsid w:val="00FF1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E0ADC"/>
  <w15:docId w15:val="{00A72548-61E3-4F27-8F0F-F6AF75177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ro-RO" w:eastAsia="ro-RO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ntetisubsol">
    <w:name w:val="Antet și subsol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Frspaiere">
    <w:name w:val="No Spacing"/>
    <w:rPr>
      <w:rFonts w:cs="Arial Unicode MS"/>
      <w:color w:val="000000"/>
      <w:sz w:val="24"/>
      <w:szCs w:val="24"/>
      <w:u w:color="000000"/>
    </w:rPr>
  </w:style>
  <w:style w:type="paragraph" w:customStyle="1" w:styleId="CorpA">
    <w:name w:val="Corp A"/>
    <w:rPr>
      <w:rFonts w:eastAsia="Times New Roman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Indentcorptext">
    <w:name w:val="Body Text Indent"/>
    <w:pPr>
      <w:ind w:left="360"/>
      <w:jc w:val="both"/>
    </w:pPr>
    <w:rPr>
      <w:rFonts w:cs="Arial Unicode MS"/>
      <w:color w:val="000000"/>
      <w:sz w:val="24"/>
      <w:szCs w:val="24"/>
      <w:u w:color="000000"/>
    </w:rPr>
  </w:style>
  <w:style w:type="paragraph" w:customStyle="1" w:styleId="DefaultText">
    <w:name w:val="Default Text"/>
    <w:rPr>
      <w:rFonts w:eastAsia="Times New Roman"/>
      <w:color w:val="000000"/>
      <w:sz w:val="24"/>
      <w:szCs w:val="24"/>
      <w:u w:color="000000"/>
      <w:lang w:val="en-US"/>
    </w:rPr>
  </w:style>
  <w:style w:type="paragraph" w:customStyle="1" w:styleId="Corp">
    <w:name w:val="Corp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Stilimportat1">
    <w:name w:val="Stil importat 1"/>
    <w:pPr>
      <w:numPr>
        <w:numId w:val="1"/>
      </w:numPr>
    </w:pPr>
  </w:style>
  <w:style w:type="numbering" w:customStyle="1" w:styleId="Stilimportat10">
    <w:name w:val="Stil importat 1.0"/>
    <w:pPr>
      <w:numPr>
        <w:numId w:val="3"/>
      </w:numPr>
    </w:pPr>
  </w:style>
  <w:style w:type="numbering" w:customStyle="1" w:styleId="Marcatori">
    <w:name w:val="Marcatori"/>
    <w:pPr>
      <w:numPr>
        <w:numId w:val="5"/>
      </w:numPr>
    </w:pPr>
  </w:style>
  <w:style w:type="paragraph" w:customStyle="1" w:styleId="Implicit">
    <w:name w:val="Implici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lang w:val="en-US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1235</Words>
  <Characters>7164</Characters>
  <Application>Microsoft Office Word</Application>
  <DocSecurity>0</DocSecurity>
  <Lines>59</Lines>
  <Paragraphs>16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</dc:creator>
  <cp:lastModifiedBy>SANTEIU SONIA</cp:lastModifiedBy>
  <cp:revision>12</cp:revision>
  <cp:lastPrinted>2024-03-13T07:04:00Z</cp:lastPrinted>
  <dcterms:created xsi:type="dcterms:W3CDTF">2024-03-05T07:12:00Z</dcterms:created>
  <dcterms:modified xsi:type="dcterms:W3CDTF">2024-03-15T09:41:00Z</dcterms:modified>
</cp:coreProperties>
</file>