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A277" w14:textId="77777777" w:rsidR="00151E92" w:rsidRPr="00DC4C07" w:rsidRDefault="00151E92" w:rsidP="00AA76E5">
      <w:pPr>
        <w:shd w:val="clear" w:color="auto" w:fill="FFFFFF"/>
        <w:spacing w:after="312" w:line="312" w:lineRule="atLeast"/>
        <w:rPr>
          <w:rFonts w:ascii="Helvetica" w:eastAsia="Times New Roman" w:hAnsi="Helvetica" w:cs="Helvetica"/>
          <w:b/>
          <w:bCs/>
          <w:color w:val="000000" w:themeColor="text1"/>
          <w:sz w:val="18"/>
        </w:rPr>
      </w:pPr>
    </w:p>
    <w:p w14:paraId="5A64B174" w14:textId="77777777" w:rsidR="00C50C3C" w:rsidRPr="00DC4C07" w:rsidRDefault="00E61B48" w:rsidP="002E2ADE">
      <w:pPr>
        <w:shd w:val="clear" w:color="auto" w:fill="FFFFFF"/>
        <w:spacing w:after="312" w:line="312" w:lineRule="atLeast"/>
        <w:jc w:val="center"/>
        <w:rPr>
          <w:rFonts w:ascii="Times New Roman" w:eastAsia="Times New Roman" w:hAnsi="Times New Roman" w:cs="Times New Roman"/>
          <w:b/>
          <w:bCs/>
          <w:color w:val="000000" w:themeColor="text1"/>
          <w:sz w:val="28"/>
          <w:szCs w:val="28"/>
        </w:rPr>
      </w:pPr>
      <w:r w:rsidRPr="00DC4C07">
        <w:rPr>
          <w:rFonts w:ascii="Times New Roman" w:eastAsia="Times New Roman" w:hAnsi="Times New Roman" w:cs="Times New Roman"/>
          <w:b/>
          <w:bCs/>
          <w:color w:val="000000" w:themeColor="text1"/>
          <w:sz w:val="28"/>
          <w:szCs w:val="28"/>
        </w:rPr>
        <w:t>ANUNȚ DE SELECȚIE EXPERȚI PROIECT PNRAS </w:t>
      </w:r>
    </w:p>
    <w:p w14:paraId="63F8A3A7" w14:textId="75E407A6" w:rsidR="00E61B48" w:rsidRPr="00DC4C07" w:rsidRDefault="00E61B48" w:rsidP="005D2E6A">
      <w:pPr>
        <w:shd w:val="clear" w:color="auto" w:fill="FFFFFF"/>
        <w:spacing w:after="312" w:line="312" w:lineRule="atLeast"/>
        <w:rPr>
          <w:rFonts w:ascii="Times New Roman" w:eastAsia="Times New Roman" w:hAnsi="Times New Roman" w:cs="Times New Roman"/>
          <w:b/>
          <w:color w:val="000000" w:themeColor="text1"/>
          <w:sz w:val="24"/>
          <w:szCs w:val="24"/>
          <w:u w:val="single"/>
        </w:rPr>
      </w:pPr>
      <w:r w:rsidRPr="00DC4C07">
        <w:rPr>
          <w:rFonts w:ascii="Times New Roman" w:eastAsia="Times New Roman" w:hAnsi="Times New Roman" w:cs="Times New Roman"/>
          <w:b/>
          <w:color w:val="000000" w:themeColor="text1"/>
          <w:sz w:val="24"/>
          <w:szCs w:val="24"/>
          <w:u w:val="single"/>
        </w:rPr>
        <w:t>TITLUL PROIECTULUI</w:t>
      </w:r>
      <w:r w:rsidR="006406AD" w:rsidRPr="00DC4C07">
        <w:rPr>
          <w:rFonts w:ascii="Times New Roman" w:hAnsi="Times New Roman" w:cs="Times New Roman"/>
          <w:b/>
          <w:color w:val="000000" w:themeColor="text1"/>
          <w:sz w:val="24"/>
          <w:szCs w:val="24"/>
          <w:lang w:val="ro-RO"/>
        </w:rPr>
        <w:t xml:space="preserve">: </w:t>
      </w:r>
      <w:r w:rsidR="00234701" w:rsidRPr="00DC4C07">
        <w:rPr>
          <w:rFonts w:ascii="Times New Roman" w:hAnsi="Times New Roman" w:cs="Times New Roman"/>
          <w:b/>
          <w:color w:val="000000" w:themeColor="text1"/>
          <w:sz w:val="24"/>
          <w:szCs w:val="24"/>
          <w:lang w:val="ro-RO"/>
        </w:rPr>
        <w:t>”</w:t>
      </w:r>
      <w:proofErr w:type="spellStart"/>
      <w:r w:rsidR="005B12E8">
        <w:rPr>
          <w:rFonts w:ascii="Times New Roman" w:hAnsi="Times New Roman" w:cs="Times New Roman"/>
          <w:b/>
          <w:bCs/>
          <w:color w:val="000000" w:themeColor="text1"/>
          <w:sz w:val="24"/>
          <w:szCs w:val="24"/>
        </w:rPr>
        <w:t>Să</w:t>
      </w:r>
      <w:proofErr w:type="spellEnd"/>
      <w:r w:rsidR="005B12E8">
        <w:rPr>
          <w:rFonts w:ascii="Times New Roman" w:hAnsi="Times New Roman" w:cs="Times New Roman"/>
          <w:b/>
          <w:bCs/>
          <w:color w:val="000000" w:themeColor="text1"/>
          <w:sz w:val="24"/>
          <w:szCs w:val="24"/>
        </w:rPr>
        <w:t xml:space="preserve"> ne </w:t>
      </w:r>
      <w:proofErr w:type="spellStart"/>
      <w:r w:rsidR="005B12E8">
        <w:rPr>
          <w:rFonts w:ascii="Times New Roman" w:hAnsi="Times New Roman" w:cs="Times New Roman"/>
          <w:b/>
          <w:bCs/>
          <w:color w:val="000000" w:themeColor="text1"/>
          <w:sz w:val="24"/>
          <w:szCs w:val="24"/>
        </w:rPr>
        <w:t>întoarcem</w:t>
      </w:r>
      <w:proofErr w:type="spellEnd"/>
      <w:r w:rsidR="005B12E8">
        <w:rPr>
          <w:rFonts w:ascii="Times New Roman" w:hAnsi="Times New Roman" w:cs="Times New Roman"/>
          <w:b/>
          <w:bCs/>
          <w:color w:val="000000" w:themeColor="text1"/>
          <w:sz w:val="24"/>
          <w:szCs w:val="24"/>
        </w:rPr>
        <w:t xml:space="preserve"> la </w:t>
      </w:r>
      <w:proofErr w:type="spellStart"/>
      <w:r w:rsidR="005B12E8">
        <w:rPr>
          <w:rFonts w:ascii="Times New Roman" w:hAnsi="Times New Roman" w:cs="Times New Roman"/>
          <w:b/>
          <w:bCs/>
          <w:color w:val="000000" w:themeColor="text1"/>
          <w:sz w:val="24"/>
          <w:szCs w:val="24"/>
        </w:rPr>
        <w:t>școală-modalități</w:t>
      </w:r>
      <w:proofErr w:type="spellEnd"/>
      <w:r w:rsidR="005B12E8">
        <w:rPr>
          <w:rFonts w:ascii="Times New Roman" w:hAnsi="Times New Roman" w:cs="Times New Roman"/>
          <w:b/>
          <w:bCs/>
          <w:color w:val="000000" w:themeColor="text1"/>
          <w:sz w:val="24"/>
          <w:szCs w:val="24"/>
        </w:rPr>
        <w:t xml:space="preserve"> de </w:t>
      </w:r>
      <w:proofErr w:type="spellStart"/>
      <w:r w:rsidR="005B12E8">
        <w:rPr>
          <w:rFonts w:ascii="Times New Roman" w:hAnsi="Times New Roman" w:cs="Times New Roman"/>
          <w:b/>
          <w:bCs/>
          <w:color w:val="000000" w:themeColor="text1"/>
          <w:sz w:val="24"/>
          <w:szCs w:val="24"/>
        </w:rPr>
        <w:t>reducere</w:t>
      </w:r>
      <w:proofErr w:type="spellEnd"/>
      <w:r w:rsidR="005B12E8">
        <w:rPr>
          <w:rFonts w:ascii="Times New Roman" w:hAnsi="Times New Roman" w:cs="Times New Roman"/>
          <w:b/>
          <w:bCs/>
          <w:color w:val="000000" w:themeColor="text1"/>
          <w:sz w:val="24"/>
          <w:szCs w:val="24"/>
        </w:rPr>
        <w:t xml:space="preserve"> a </w:t>
      </w:r>
      <w:proofErr w:type="spellStart"/>
      <w:r w:rsidR="005B12E8">
        <w:rPr>
          <w:rFonts w:ascii="Times New Roman" w:hAnsi="Times New Roman" w:cs="Times New Roman"/>
          <w:b/>
          <w:bCs/>
          <w:color w:val="000000" w:themeColor="text1"/>
          <w:sz w:val="24"/>
          <w:szCs w:val="24"/>
        </w:rPr>
        <w:t>abandonului</w:t>
      </w:r>
      <w:proofErr w:type="spellEnd"/>
      <w:r w:rsidR="005B12E8">
        <w:rPr>
          <w:rFonts w:ascii="Times New Roman" w:hAnsi="Times New Roman" w:cs="Times New Roman"/>
          <w:b/>
          <w:bCs/>
          <w:color w:val="000000" w:themeColor="text1"/>
          <w:sz w:val="24"/>
          <w:szCs w:val="24"/>
        </w:rPr>
        <w:t xml:space="preserve"> </w:t>
      </w:r>
      <w:proofErr w:type="spellStart"/>
      <w:r w:rsidR="005B12E8">
        <w:rPr>
          <w:rFonts w:ascii="Times New Roman" w:hAnsi="Times New Roman" w:cs="Times New Roman"/>
          <w:b/>
          <w:bCs/>
          <w:color w:val="000000" w:themeColor="text1"/>
          <w:sz w:val="24"/>
          <w:szCs w:val="24"/>
        </w:rPr>
        <w:t>școlar</w:t>
      </w:r>
      <w:proofErr w:type="spellEnd"/>
      <w:r w:rsidR="00234701" w:rsidRPr="00DC4C07">
        <w:rPr>
          <w:rFonts w:ascii="Times New Roman" w:hAnsi="Times New Roman" w:cs="Times New Roman"/>
          <w:b/>
          <w:bCs/>
          <w:color w:val="000000" w:themeColor="text1"/>
          <w:sz w:val="24"/>
          <w:szCs w:val="24"/>
        </w:rPr>
        <w:t>”</w:t>
      </w:r>
    </w:p>
    <w:p w14:paraId="54AB28D1" w14:textId="1B140AC8" w:rsidR="00E61B48" w:rsidRPr="00DC4C07" w:rsidRDefault="002E2ADE" w:rsidP="005E38D5">
      <w:pPr>
        <w:shd w:val="clear" w:color="auto" w:fill="FFFFFF"/>
        <w:spacing w:after="312" w:line="360" w:lineRule="auto"/>
        <w:jc w:val="both"/>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xml:space="preserve">       </w:t>
      </w:r>
      <w:r w:rsidR="00E61B48" w:rsidRPr="00DC4C07">
        <w:rPr>
          <w:rFonts w:ascii="Times New Roman" w:eastAsia="Times New Roman" w:hAnsi="Times New Roman" w:cs="Times New Roman"/>
          <w:color w:val="000000" w:themeColor="text1"/>
          <w:sz w:val="24"/>
          <w:szCs w:val="24"/>
        </w:rPr>
        <w:t xml:space="preserve">Schema de </w:t>
      </w:r>
      <w:proofErr w:type="spellStart"/>
      <w:r w:rsidR="00E61B48" w:rsidRPr="00DC4C07">
        <w:rPr>
          <w:rFonts w:ascii="Times New Roman" w:eastAsia="Times New Roman" w:hAnsi="Times New Roman" w:cs="Times New Roman"/>
          <w:color w:val="000000" w:themeColor="text1"/>
          <w:sz w:val="24"/>
          <w:szCs w:val="24"/>
        </w:rPr>
        <w:t>Gran</w:t>
      </w:r>
      <w:r w:rsidR="006406AD" w:rsidRPr="00DC4C07">
        <w:rPr>
          <w:rFonts w:ascii="Times New Roman" w:eastAsia="Times New Roman" w:hAnsi="Times New Roman" w:cs="Times New Roman"/>
          <w:color w:val="000000" w:themeColor="text1"/>
          <w:sz w:val="24"/>
          <w:szCs w:val="24"/>
        </w:rPr>
        <w:t>tur</w:t>
      </w:r>
      <w:r w:rsidR="008D2E4C" w:rsidRPr="00DC4C07">
        <w:rPr>
          <w:rFonts w:ascii="Times New Roman" w:eastAsia="Times New Roman" w:hAnsi="Times New Roman" w:cs="Times New Roman"/>
          <w:color w:val="000000" w:themeColor="text1"/>
          <w:sz w:val="24"/>
          <w:szCs w:val="24"/>
        </w:rPr>
        <w:t>i</w:t>
      </w:r>
      <w:proofErr w:type="spellEnd"/>
      <w:r w:rsidR="008D2E4C" w:rsidRPr="00DC4C07">
        <w:rPr>
          <w:rFonts w:ascii="Times New Roman" w:eastAsia="Times New Roman" w:hAnsi="Times New Roman" w:cs="Times New Roman"/>
          <w:color w:val="000000" w:themeColor="text1"/>
          <w:sz w:val="24"/>
          <w:szCs w:val="24"/>
        </w:rPr>
        <w:t xml:space="preserve"> PNRAS Runda 1- Contract NR. </w:t>
      </w:r>
      <w:r w:rsidR="005B12E8">
        <w:rPr>
          <w:rFonts w:ascii="Times New Roman" w:eastAsia="Times New Roman" w:hAnsi="Times New Roman" w:cs="Times New Roman"/>
          <w:color w:val="000000" w:themeColor="text1"/>
          <w:sz w:val="24"/>
          <w:szCs w:val="24"/>
        </w:rPr>
        <w:t>31</w:t>
      </w:r>
      <w:r w:rsidR="006406AD" w:rsidRPr="00DC4C07">
        <w:rPr>
          <w:rFonts w:ascii="Times New Roman" w:eastAsia="Times New Roman" w:hAnsi="Times New Roman" w:cs="Times New Roman"/>
          <w:color w:val="000000" w:themeColor="text1"/>
          <w:sz w:val="24"/>
          <w:szCs w:val="24"/>
        </w:rPr>
        <w:t xml:space="preserve"> 27.09.2022</w:t>
      </w:r>
    </w:p>
    <w:p w14:paraId="4549AA06" w14:textId="00167607" w:rsidR="00E61B48" w:rsidRPr="00DC4C07" w:rsidRDefault="002E2ADE" w:rsidP="006406AD">
      <w:pPr>
        <w:spacing w:before="120" w:after="120" w:line="360" w:lineRule="auto"/>
        <w:ind w:right="-108"/>
        <w:jc w:val="both"/>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xml:space="preserve">       </w:t>
      </w:r>
      <w:proofErr w:type="spellStart"/>
      <w:r w:rsidR="00F12738" w:rsidRPr="00DC4C07">
        <w:rPr>
          <w:rFonts w:ascii="Times New Roman" w:eastAsia="Times New Roman" w:hAnsi="Times New Roman" w:cs="Times New Roman"/>
          <w:color w:val="000000" w:themeColor="text1"/>
          <w:sz w:val="24"/>
          <w:szCs w:val="24"/>
        </w:rPr>
        <w:t>Școala</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F12738" w:rsidRPr="00DC4C07">
        <w:rPr>
          <w:rFonts w:ascii="Times New Roman" w:eastAsia="Times New Roman" w:hAnsi="Times New Roman" w:cs="Times New Roman"/>
          <w:color w:val="000000" w:themeColor="text1"/>
          <w:sz w:val="24"/>
          <w:szCs w:val="24"/>
        </w:rPr>
        <w:t>Gimnazială</w:t>
      </w:r>
      <w:proofErr w:type="spellEnd"/>
      <w:r w:rsidR="00F12738" w:rsidRPr="00DC4C07">
        <w:rPr>
          <w:rFonts w:ascii="Times New Roman" w:eastAsia="Times New Roman" w:hAnsi="Times New Roman" w:cs="Times New Roman"/>
          <w:color w:val="000000" w:themeColor="text1"/>
          <w:sz w:val="24"/>
          <w:szCs w:val="24"/>
        </w:rPr>
        <w:t xml:space="preserve"> </w:t>
      </w:r>
      <w:proofErr w:type="spellStart"/>
      <w:r w:rsidR="005B12E8">
        <w:rPr>
          <w:rFonts w:ascii="Times New Roman" w:eastAsia="Times New Roman" w:hAnsi="Times New Roman" w:cs="Times New Roman"/>
          <w:color w:val="000000" w:themeColor="text1"/>
          <w:sz w:val="24"/>
          <w:szCs w:val="24"/>
        </w:rPr>
        <w:t>Vârtoape</w:t>
      </w:r>
      <w:proofErr w:type="spellEnd"/>
      <w:r w:rsidR="005D2E6A"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județul</w:t>
      </w:r>
      <w:proofErr w:type="spellEnd"/>
      <w:r w:rsidR="00AA76E5"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Teleorman</w:t>
      </w:r>
      <w:proofErr w:type="spellEnd"/>
      <w:r w:rsidR="00E61B48"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beneficiar</w:t>
      </w:r>
      <w:proofErr w:type="spellEnd"/>
      <w:r w:rsidR="00E61B48"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anunță</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demararea</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procedur</w:t>
      </w:r>
      <w:r w:rsidR="00F12738" w:rsidRPr="00DC4C07">
        <w:rPr>
          <w:rFonts w:ascii="Times New Roman" w:eastAsia="Times New Roman" w:hAnsi="Times New Roman" w:cs="Times New Roman"/>
          <w:color w:val="000000" w:themeColor="text1"/>
          <w:sz w:val="24"/>
          <w:szCs w:val="24"/>
        </w:rPr>
        <w:t>ii</w:t>
      </w:r>
      <w:proofErr w:type="spellEnd"/>
      <w:r w:rsidR="00F12738" w:rsidRPr="00DC4C07">
        <w:rPr>
          <w:rFonts w:ascii="Times New Roman" w:eastAsia="Times New Roman" w:hAnsi="Times New Roman" w:cs="Times New Roman"/>
          <w:color w:val="000000" w:themeColor="text1"/>
          <w:sz w:val="24"/>
          <w:szCs w:val="24"/>
        </w:rPr>
        <w:t xml:space="preserve"> de </w:t>
      </w:r>
      <w:proofErr w:type="spellStart"/>
      <w:r w:rsidR="00F12738" w:rsidRPr="00DC4C07">
        <w:rPr>
          <w:rFonts w:ascii="Times New Roman" w:eastAsia="Times New Roman" w:hAnsi="Times New Roman" w:cs="Times New Roman"/>
          <w:color w:val="000000" w:themeColor="text1"/>
          <w:sz w:val="24"/>
          <w:szCs w:val="24"/>
        </w:rPr>
        <w:t>selecție</w:t>
      </w:r>
      <w:proofErr w:type="spellEnd"/>
      <w:r w:rsidR="00F12738" w:rsidRPr="00DC4C07">
        <w:rPr>
          <w:rFonts w:ascii="Times New Roman" w:eastAsia="Times New Roman" w:hAnsi="Times New Roman" w:cs="Times New Roman"/>
          <w:color w:val="000000" w:themeColor="text1"/>
          <w:sz w:val="24"/>
          <w:szCs w:val="24"/>
        </w:rPr>
        <w:t xml:space="preserve"> a </w:t>
      </w:r>
      <w:proofErr w:type="spellStart"/>
      <w:r w:rsidR="00F12738" w:rsidRPr="00DC4C07">
        <w:rPr>
          <w:rFonts w:ascii="Times New Roman" w:eastAsia="Times New Roman" w:hAnsi="Times New Roman" w:cs="Times New Roman"/>
          <w:color w:val="000000" w:themeColor="text1"/>
          <w:sz w:val="24"/>
          <w:szCs w:val="24"/>
        </w:rPr>
        <w:t>unui</w:t>
      </w:r>
      <w:proofErr w:type="spellEnd"/>
      <w:r w:rsidR="008D2E4C" w:rsidRPr="00DC4C07">
        <w:rPr>
          <w:rFonts w:ascii="Times New Roman" w:eastAsia="Times New Roman" w:hAnsi="Times New Roman" w:cs="Times New Roman"/>
          <w:color w:val="000000" w:themeColor="text1"/>
          <w:sz w:val="24"/>
          <w:szCs w:val="24"/>
        </w:rPr>
        <w:t xml:space="preserve"> </w:t>
      </w:r>
      <w:proofErr w:type="spellStart"/>
      <w:r w:rsidR="008D2E4C" w:rsidRPr="00DC4C07">
        <w:rPr>
          <w:rFonts w:ascii="Times New Roman" w:eastAsia="Times New Roman" w:hAnsi="Times New Roman" w:cs="Times New Roman"/>
          <w:color w:val="000000" w:themeColor="text1"/>
          <w:sz w:val="24"/>
          <w:szCs w:val="24"/>
        </w:rPr>
        <w:t>număr</w:t>
      </w:r>
      <w:proofErr w:type="spellEnd"/>
      <w:r w:rsidR="008D2E4C" w:rsidRPr="00DC4C07">
        <w:rPr>
          <w:rFonts w:ascii="Times New Roman" w:eastAsia="Times New Roman" w:hAnsi="Times New Roman" w:cs="Times New Roman"/>
          <w:color w:val="000000" w:themeColor="text1"/>
          <w:sz w:val="24"/>
          <w:szCs w:val="24"/>
        </w:rPr>
        <w:t xml:space="preserve"> de </w:t>
      </w:r>
      <w:r w:rsidR="005B12E8">
        <w:rPr>
          <w:rFonts w:ascii="Times New Roman" w:eastAsia="Times New Roman" w:hAnsi="Times New Roman" w:cs="Times New Roman"/>
          <w:color w:val="000000" w:themeColor="text1"/>
          <w:sz w:val="24"/>
          <w:szCs w:val="24"/>
        </w:rPr>
        <w:t>3</w:t>
      </w:r>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posturi</w:t>
      </w:r>
      <w:proofErr w:type="spellEnd"/>
      <w:r w:rsidR="00E61B48" w:rsidRPr="00DC4C07">
        <w:rPr>
          <w:rFonts w:ascii="Times New Roman" w:eastAsia="Times New Roman" w:hAnsi="Times New Roman" w:cs="Times New Roman"/>
          <w:color w:val="000000" w:themeColor="text1"/>
          <w:sz w:val="24"/>
          <w:szCs w:val="24"/>
        </w:rPr>
        <w:t xml:space="preserve"> de </w:t>
      </w:r>
      <w:proofErr w:type="spellStart"/>
      <w:r w:rsidR="00E61B48" w:rsidRPr="00DC4C07">
        <w:rPr>
          <w:rFonts w:ascii="Times New Roman" w:eastAsia="Times New Roman" w:hAnsi="Times New Roman" w:cs="Times New Roman"/>
          <w:color w:val="000000" w:themeColor="text1"/>
          <w:sz w:val="24"/>
          <w:szCs w:val="24"/>
        </w:rPr>
        <w:t>experți</w:t>
      </w:r>
      <w:proofErr w:type="spellEnd"/>
      <w:r w:rsidR="00E61B48"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în</w:t>
      </w:r>
      <w:proofErr w:type="spellEnd"/>
      <w:r w:rsidR="00E46332" w:rsidRPr="00DC4C07">
        <w:rPr>
          <w:rFonts w:ascii="Times New Roman" w:eastAsia="Times New Roman" w:hAnsi="Times New Roman" w:cs="Times New Roman"/>
          <w:color w:val="000000" w:themeColor="text1"/>
          <w:sz w:val="24"/>
          <w:szCs w:val="24"/>
        </w:rPr>
        <w:t xml:space="preserve"> </w:t>
      </w:r>
      <w:r w:rsidR="00E61B48" w:rsidRPr="00DC4C07">
        <w:rPr>
          <w:rFonts w:ascii="Times New Roman" w:eastAsia="Times New Roman" w:hAnsi="Times New Roman" w:cs="Times New Roman"/>
          <w:color w:val="000000" w:themeColor="text1"/>
          <w:sz w:val="24"/>
          <w:szCs w:val="24"/>
        </w:rPr>
        <w:t>afara</w:t>
      </w:r>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org</w:t>
      </w:r>
      <w:r w:rsidR="000B2758" w:rsidRPr="00DC4C07">
        <w:rPr>
          <w:rFonts w:ascii="Times New Roman" w:eastAsia="Times New Roman" w:hAnsi="Times New Roman" w:cs="Times New Roman"/>
          <w:color w:val="000000" w:themeColor="text1"/>
          <w:sz w:val="24"/>
          <w:szCs w:val="24"/>
        </w:rPr>
        <w:t>ani</w:t>
      </w:r>
      <w:r w:rsidR="00F12738" w:rsidRPr="00DC4C07">
        <w:rPr>
          <w:rFonts w:ascii="Times New Roman" w:eastAsia="Times New Roman" w:hAnsi="Times New Roman" w:cs="Times New Roman"/>
          <w:color w:val="000000" w:themeColor="text1"/>
          <w:sz w:val="24"/>
          <w:szCs w:val="24"/>
        </w:rPr>
        <w:t>gramei</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F12738" w:rsidRPr="00DC4C07">
        <w:rPr>
          <w:rFonts w:ascii="Times New Roman" w:eastAsia="Times New Roman" w:hAnsi="Times New Roman" w:cs="Times New Roman"/>
          <w:color w:val="000000" w:themeColor="text1"/>
          <w:sz w:val="24"/>
          <w:szCs w:val="24"/>
        </w:rPr>
        <w:t>Școlii</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F12738" w:rsidRPr="00DC4C07">
        <w:rPr>
          <w:rFonts w:ascii="Times New Roman" w:eastAsia="Times New Roman" w:hAnsi="Times New Roman" w:cs="Times New Roman"/>
          <w:color w:val="000000" w:themeColor="text1"/>
          <w:sz w:val="24"/>
          <w:szCs w:val="24"/>
        </w:rPr>
        <w:t>Gimnaziale</w:t>
      </w:r>
      <w:proofErr w:type="spellEnd"/>
      <w:r w:rsidR="00F12738" w:rsidRPr="00DC4C07">
        <w:rPr>
          <w:rFonts w:ascii="Times New Roman" w:eastAsia="Times New Roman" w:hAnsi="Times New Roman" w:cs="Times New Roman"/>
          <w:color w:val="000000" w:themeColor="text1"/>
          <w:sz w:val="24"/>
          <w:szCs w:val="24"/>
        </w:rPr>
        <w:t xml:space="preserve"> </w:t>
      </w:r>
      <w:proofErr w:type="spellStart"/>
      <w:r w:rsidR="005B12E8">
        <w:rPr>
          <w:rFonts w:ascii="Times New Roman" w:eastAsia="Times New Roman" w:hAnsi="Times New Roman" w:cs="Times New Roman"/>
          <w:color w:val="000000" w:themeColor="text1"/>
          <w:sz w:val="24"/>
          <w:szCs w:val="24"/>
        </w:rPr>
        <w:t>Vârtoape</w:t>
      </w:r>
      <w:proofErr w:type="spellEnd"/>
      <w:r w:rsidR="00E61B48"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pentru</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implementarea</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proiectului</w:t>
      </w:r>
      <w:proofErr w:type="spellEnd"/>
      <w:r w:rsidR="00E61B48" w:rsidRPr="00DC4C07">
        <w:rPr>
          <w:rFonts w:ascii="Times New Roman" w:eastAsia="Times New Roman" w:hAnsi="Times New Roman" w:cs="Times New Roman"/>
          <w:color w:val="000000" w:themeColor="text1"/>
          <w:sz w:val="24"/>
          <w:szCs w:val="24"/>
        </w:rPr>
        <w:t xml:space="preserve">, </w:t>
      </w:r>
      <w:r w:rsidR="00234701" w:rsidRPr="00DC4C07">
        <w:rPr>
          <w:rFonts w:ascii="Times New Roman" w:eastAsia="Times New Roman" w:hAnsi="Times New Roman" w:cs="Times New Roman"/>
          <w:color w:val="000000" w:themeColor="text1"/>
          <w:sz w:val="24"/>
          <w:szCs w:val="24"/>
        </w:rPr>
        <w:t>”</w:t>
      </w:r>
      <w:proofErr w:type="spellStart"/>
      <w:r w:rsidR="005B12E8">
        <w:rPr>
          <w:rFonts w:ascii="Times New Roman" w:hAnsi="Times New Roman" w:cs="Times New Roman"/>
          <w:b/>
          <w:bCs/>
          <w:color w:val="000000" w:themeColor="text1"/>
          <w:sz w:val="24"/>
          <w:szCs w:val="24"/>
        </w:rPr>
        <w:t>Să</w:t>
      </w:r>
      <w:proofErr w:type="spellEnd"/>
      <w:r w:rsidR="005B12E8">
        <w:rPr>
          <w:rFonts w:ascii="Times New Roman" w:hAnsi="Times New Roman" w:cs="Times New Roman"/>
          <w:b/>
          <w:bCs/>
          <w:color w:val="000000" w:themeColor="text1"/>
          <w:sz w:val="24"/>
          <w:szCs w:val="24"/>
        </w:rPr>
        <w:t xml:space="preserve"> ne </w:t>
      </w:r>
      <w:proofErr w:type="spellStart"/>
      <w:r w:rsidR="005B12E8">
        <w:rPr>
          <w:rFonts w:ascii="Times New Roman" w:hAnsi="Times New Roman" w:cs="Times New Roman"/>
          <w:b/>
          <w:bCs/>
          <w:color w:val="000000" w:themeColor="text1"/>
          <w:sz w:val="24"/>
          <w:szCs w:val="24"/>
        </w:rPr>
        <w:t>întoarcem</w:t>
      </w:r>
      <w:proofErr w:type="spellEnd"/>
      <w:r w:rsidR="005B12E8">
        <w:rPr>
          <w:rFonts w:ascii="Times New Roman" w:hAnsi="Times New Roman" w:cs="Times New Roman"/>
          <w:b/>
          <w:bCs/>
          <w:color w:val="000000" w:themeColor="text1"/>
          <w:sz w:val="24"/>
          <w:szCs w:val="24"/>
        </w:rPr>
        <w:t xml:space="preserve"> la </w:t>
      </w:r>
      <w:proofErr w:type="spellStart"/>
      <w:r w:rsidR="005B12E8">
        <w:rPr>
          <w:rFonts w:ascii="Times New Roman" w:hAnsi="Times New Roman" w:cs="Times New Roman"/>
          <w:b/>
          <w:bCs/>
          <w:color w:val="000000" w:themeColor="text1"/>
          <w:sz w:val="24"/>
          <w:szCs w:val="24"/>
        </w:rPr>
        <w:t>școală-modalități</w:t>
      </w:r>
      <w:proofErr w:type="spellEnd"/>
      <w:r w:rsidR="005B12E8">
        <w:rPr>
          <w:rFonts w:ascii="Times New Roman" w:hAnsi="Times New Roman" w:cs="Times New Roman"/>
          <w:b/>
          <w:bCs/>
          <w:color w:val="000000" w:themeColor="text1"/>
          <w:sz w:val="24"/>
          <w:szCs w:val="24"/>
        </w:rPr>
        <w:t xml:space="preserve"> de </w:t>
      </w:r>
      <w:proofErr w:type="spellStart"/>
      <w:r w:rsidR="005B12E8">
        <w:rPr>
          <w:rFonts w:ascii="Times New Roman" w:hAnsi="Times New Roman" w:cs="Times New Roman"/>
          <w:b/>
          <w:bCs/>
          <w:color w:val="000000" w:themeColor="text1"/>
          <w:sz w:val="24"/>
          <w:szCs w:val="24"/>
        </w:rPr>
        <w:t>reducere</w:t>
      </w:r>
      <w:proofErr w:type="spellEnd"/>
      <w:r w:rsidR="005B12E8">
        <w:rPr>
          <w:rFonts w:ascii="Times New Roman" w:hAnsi="Times New Roman" w:cs="Times New Roman"/>
          <w:b/>
          <w:bCs/>
          <w:color w:val="000000" w:themeColor="text1"/>
          <w:sz w:val="24"/>
          <w:szCs w:val="24"/>
        </w:rPr>
        <w:t xml:space="preserve"> a </w:t>
      </w:r>
      <w:proofErr w:type="spellStart"/>
      <w:r w:rsidR="005B12E8">
        <w:rPr>
          <w:rFonts w:ascii="Times New Roman" w:hAnsi="Times New Roman" w:cs="Times New Roman"/>
          <w:b/>
          <w:bCs/>
          <w:color w:val="000000" w:themeColor="text1"/>
          <w:sz w:val="24"/>
          <w:szCs w:val="24"/>
        </w:rPr>
        <w:t>abandonului</w:t>
      </w:r>
      <w:proofErr w:type="spellEnd"/>
      <w:r w:rsidR="005B12E8">
        <w:rPr>
          <w:rFonts w:ascii="Times New Roman" w:hAnsi="Times New Roman" w:cs="Times New Roman"/>
          <w:b/>
          <w:bCs/>
          <w:color w:val="000000" w:themeColor="text1"/>
          <w:sz w:val="24"/>
          <w:szCs w:val="24"/>
        </w:rPr>
        <w:t xml:space="preserve"> </w:t>
      </w:r>
      <w:proofErr w:type="spellStart"/>
      <w:r w:rsidR="005B12E8">
        <w:rPr>
          <w:rFonts w:ascii="Times New Roman" w:hAnsi="Times New Roman" w:cs="Times New Roman"/>
          <w:b/>
          <w:bCs/>
          <w:color w:val="000000" w:themeColor="text1"/>
          <w:sz w:val="24"/>
          <w:szCs w:val="24"/>
        </w:rPr>
        <w:t>școlar</w:t>
      </w:r>
      <w:proofErr w:type="spellEnd"/>
      <w:r w:rsidR="00234701" w:rsidRPr="00DC4C07">
        <w:rPr>
          <w:rFonts w:ascii="Times New Roman" w:hAnsi="Times New Roman" w:cs="Times New Roman"/>
          <w:b/>
          <w:bCs/>
          <w:color w:val="000000" w:themeColor="text1"/>
          <w:sz w:val="24"/>
          <w:szCs w:val="24"/>
        </w:rPr>
        <w:t>”</w:t>
      </w:r>
      <w:r w:rsidR="00E61B48" w:rsidRPr="00DC4C07">
        <w:rPr>
          <w:rFonts w:ascii="Times New Roman" w:eastAsia="Times New Roman" w:hAnsi="Times New Roman" w:cs="Times New Roman"/>
          <w:color w:val="000000" w:themeColor="text1"/>
          <w:sz w:val="24"/>
          <w:szCs w:val="24"/>
        </w:rPr>
        <w:t>,</w:t>
      </w:r>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proiect</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finanțat</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prin</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Programul</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E61B48" w:rsidRPr="00DC4C07">
        <w:rPr>
          <w:rFonts w:ascii="Times New Roman" w:eastAsia="Times New Roman" w:hAnsi="Times New Roman" w:cs="Times New Roman"/>
          <w:color w:val="000000" w:themeColor="text1"/>
          <w:sz w:val="24"/>
          <w:szCs w:val="24"/>
        </w:rPr>
        <w:t>Național</w:t>
      </w:r>
      <w:proofErr w:type="spellEnd"/>
      <w:r w:rsidR="00E61B48" w:rsidRPr="00DC4C07">
        <w:rPr>
          <w:rFonts w:ascii="Times New Roman" w:eastAsia="Times New Roman" w:hAnsi="Times New Roman" w:cs="Times New Roman"/>
          <w:color w:val="000000" w:themeColor="text1"/>
          <w:sz w:val="24"/>
          <w:szCs w:val="24"/>
        </w:rPr>
        <w:t xml:space="preserve"> de </w:t>
      </w:r>
      <w:proofErr w:type="spellStart"/>
      <w:r w:rsidR="00E61B48" w:rsidRPr="00DC4C07">
        <w:rPr>
          <w:rFonts w:ascii="Times New Roman" w:eastAsia="Times New Roman" w:hAnsi="Times New Roman" w:cs="Times New Roman"/>
          <w:color w:val="000000" w:themeColor="text1"/>
          <w:sz w:val="24"/>
          <w:szCs w:val="24"/>
        </w:rPr>
        <w:t>reducere</w:t>
      </w:r>
      <w:proofErr w:type="spellEnd"/>
      <w:r w:rsidR="00E61B48" w:rsidRPr="00DC4C07">
        <w:rPr>
          <w:rFonts w:ascii="Times New Roman" w:eastAsia="Times New Roman" w:hAnsi="Times New Roman" w:cs="Times New Roman"/>
          <w:color w:val="000000" w:themeColor="text1"/>
          <w:sz w:val="24"/>
          <w:szCs w:val="24"/>
        </w:rPr>
        <w:t xml:space="preserve"> a </w:t>
      </w:r>
      <w:proofErr w:type="spellStart"/>
      <w:r w:rsidR="00E61B48" w:rsidRPr="00DC4C07">
        <w:rPr>
          <w:rFonts w:ascii="Times New Roman" w:eastAsia="Times New Roman" w:hAnsi="Times New Roman" w:cs="Times New Roman"/>
          <w:color w:val="000000" w:themeColor="text1"/>
          <w:sz w:val="24"/>
          <w:szCs w:val="24"/>
        </w:rPr>
        <w:t>abandonului</w:t>
      </w:r>
      <w:proofErr w:type="spellEnd"/>
      <w:r w:rsidR="00E46332" w:rsidRPr="00DC4C07">
        <w:rPr>
          <w:rFonts w:ascii="Times New Roman" w:eastAsia="Times New Roman" w:hAnsi="Times New Roman" w:cs="Times New Roman"/>
          <w:color w:val="000000" w:themeColor="text1"/>
          <w:sz w:val="24"/>
          <w:szCs w:val="24"/>
        </w:rPr>
        <w:t xml:space="preserve"> </w:t>
      </w:r>
      <w:proofErr w:type="spellStart"/>
      <w:r w:rsidR="006406AD" w:rsidRPr="00DC4C07">
        <w:rPr>
          <w:rFonts w:ascii="Times New Roman" w:eastAsia="Times New Roman" w:hAnsi="Times New Roman" w:cs="Times New Roman"/>
          <w:color w:val="000000" w:themeColor="text1"/>
          <w:sz w:val="24"/>
          <w:szCs w:val="24"/>
        </w:rPr>
        <w:t>școlar</w:t>
      </w:r>
      <w:proofErr w:type="spellEnd"/>
      <w:r w:rsidR="006406AD" w:rsidRPr="00DC4C07">
        <w:rPr>
          <w:rFonts w:ascii="Times New Roman" w:eastAsia="Times New Roman" w:hAnsi="Times New Roman" w:cs="Times New Roman"/>
          <w:color w:val="000000" w:themeColor="text1"/>
          <w:sz w:val="24"/>
          <w:szCs w:val="24"/>
        </w:rPr>
        <w:t xml:space="preserve"> </w:t>
      </w:r>
      <w:r w:rsidR="006406AD" w:rsidRPr="00DC4C07">
        <w:rPr>
          <w:rFonts w:ascii="Times New Roman" w:hAnsi="Times New Roman" w:cs="Times New Roman"/>
          <w:b/>
          <w:bCs/>
          <w:color w:val="000000" w:themeColor="text1"/>
          <w:sz w:val="24"/>
          <w:szCs w:val="24"/>
        </w:rPr>
        <w:t xml:space="preserve">COD: </w:t>
      </w:r>
      <w:r w:rsidR="008D2E4C" w:rsidRPr="00DC4C07">
        <w:rPr>
          <w:rFonts w:ascii="Times New Roman" w:hAnsi="Times New Roman" w:cs="Times New Roman"/>
          <w:b/>
          <w:color w:val="000000" w:themeColor="text1"/>
          <w:sz w:val="24"/>
          <w:szCs w:val="24"/>
          <w:lang w:val="ro-RO"/>
        </w:rPr>
        <w:t>F-PNRAS-1-2022-</w:t>
      </w:r>
      <w:r w:rsidR="005B12E8">
        <w:rPr>
          <w:rFonts w:ascii="Times New Roman" w:hAnsi="Times New Roman" w:cs="Times New Roman"/>
          <w:b/>
          <w:color w:val="000000" w:themeColor="text1"/>
          <w:sz w:val="24"/>
          <w:szCs w:val="24"/>
          <w:lang w:val="ro-RO"/>
        </w:rPr>
        <w:t>2227</w:t>
      </w:r>
      <w:r w:rsidR="006406AD" w:rsidRPr="00DC4C07">
        <w:rPr>
          <w:rFonts w:ascii="Times New Roman" w:hAnsi="Times New Roman" w:cs="Times New Roman"/>
          <w:b/>
          <w:color w:val="000000" w:themeColor="text1"/>
          <w:sz w:val="24"/>
          <w:szCs w:val="24"/>
          <w:lang w:val="ro-RO"/>
        </w:rPr>
        <w:t>.</w:t>
      </w:r>
    </w:p>
    <w:p w14:paraId="360C88B0" w14:textId="77777777" w:rsidR="00E61B48" w:rsidRPr="00DC4C07" w:rsidRDefault="00E61B48" w:rsidP="00A616D3">
      <w:pPr>
        <w:numPr>
          <w:ilvl w:val="0"/>
          <w:numId w:val="1"/>
        </w:numPr>
        <w:shd w:val="clear" w:color="auto" w:fill="FFFFFF"/>
        <w:spacing w:before="100" w:beforeAutospacing="1" w:after="100" w:afterAutospacing="1" w:line="312" w:lineRule="atLeast"/>
        <w:ind w:left="972"/>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b/>
          <w:bCs/>
          <w:color w:val="000000" w:themeColor="text1"/>
          <w:sz w:val="24"/>
          <w:szCs w:val="24"/>
        </w:rPr>
        <w:t>INFORMAȚII PROIECT</w:t>
      </w:r>
    </w:p>
    <w:p w14:paraId="19E49FFB" w14:textId="77777777" w:rsidR="005D2E6A" w:rsidRPr="00DC4C07" w:rsidRDefault="00E61B48" w:rsidP="00A616D3">
      <w:pPr>
        <w:shd w:val="clear" w:color="auto" w:fill="FFFFFF"/>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PARTENERIATUL PROIECTULUI:</w:t>
      </w:r>
    </w:p>
    <w:p w14:paraId="72DA2411" w14:textId="5E18BC7B" w:rsidR="00F8116A" w:rsidRPr="00DC4C07" w:rsidRDefault="005D2E6A" w:rsidP="00A616D3">
      <w:pPr>
        <w:shd w:val="clear" w:color="auto" w:fill="FFFFFF"/>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SOLIC</w:t>
      </w:r>
      <w:r w:rsidR="00727564" w:rsidRPr="00DC4C07">
        <w:rPr>
          <w:rFonts w:ascii="Times New Roman" w:eastAsia="Times New Roman" w:hAnsi="Times New Roman" w:cs="Times New Roman"/>
          <w:color w:val="000000" w:themeColor="text1"/>
          <w:sz w:val="24"/>
          <w:szCs w:val="24"/>
        </w:rPr>
        <w:t xml:space="preserve">ITANT: </w:t>
      </w:r>
      <w:r w:rsidR="00A616D3" w:rsidRPr="00DC4C07">
        <w:rPr>
          <w:rFonts w:ascii="Times New Roman" w:eastAsia="Times New Roman" w:hAnsi="Times New Roman" w:cs="Times New Roman"/>
          <w:color w:val="000000" w:themeColor="text1"/>
          <w:sz w:val="24"/>
          <w:szCs w:val="24"/>
        </w:rPr>
        <w:t xml:space="preserve">ȘCOALA GIMNAZIALĂ </w:t>
      </w:r>
      <w:r w:rsidR="005B12E8">
        <w:rPr>
          <w:rFonts w:ascii="Times New Roman" w:eastAsia="Times New Roman" w:hAnsi="Times New Roman" w:cs="Times New Roman"/>
          <w:color w:val="000000" w:themeColor="text1"/>
          <w:sz w:val="24"/>
          <w:szCs w:val="24"/>
        </w:rPr>
        <w:t>VÂRTOAPE</w:t>
      </w:r>
    </w:p>
    <w:p w14:paraId="35A68FBF" w14:textId="77777777" w:rsidR="00E61B48" w:rsidRPr="00DC4C07" w:rsidRDefault="00E61B48" w:rsidP="00A616D3">
      <w:pPr>
        <w:shd w:val="clear" w:color="auto" w:fill="FFFFFF"/>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PARTENER :</w:t>
      </w:r>
      <w:proofErr w:type="spellStart"/>
      <w:r w:rsidRPr="00DC4C07">
        <w:rPr>
          <w:rFonts w:ascii="Times New Roman" w:eastAsia="Times New Roman" w:hAnsi="Times New Roman" w:cs="Times New Roman"/>
          <w:color w:val="000000" w:themeColor="text1"/>
          <w:sz w:val="24"/>
          <w:szCs w:val="24"/>
        </w:rPr>
        <w:t>Inspectoratul</w:t>
      </w:r>
      <w:proofErr w:type="spellEnd"/>
      <w:r w:rsidR="00A616D3"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Școlar</w:t>
      </w:r>
      <w:proofErr w:type="spellEnd"/>
      <w:r w:rsidR="00A616D3"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Județean</w:t>
      </w:r>
      <w:proofErr w:type="spellEnd"/>
      <w:r w:rsidR="00A616D3"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Teleorman</w:t>
      </w:r>
      <w:proofErr w:type="spellEnd"/>
    </w:p>
    <w:p w14:paraId="51E557B2" w14:textId="0409183D" w:rsidR="005D2E6A" w:rsidRPr="00DC4C07" w:rsidRDefault="00E61B48" w:rsidP="00A616D3">
      <w:pPr>
        <w:shd w:val="clear" w:color="auto" w:fill="FFFFFF"/>
        <w:spacing w:after="312" w:line="312" w:lineRule="atLeast"/>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OBIECTIVUL GENERAL AL PROIECTULUI:</w:t>
      </w:r>
      <w:r w:rsidRPr="00DC4C07">
        <w:rPr>
          <w:rFonts w:ascii="Times New Roman" w:eastAsia="Times New Roman" w:hAnsi="Times New Roman" w:cs="Times New Roman"/>
          <w:color w:val="000000" w:themeColor="text1"/>
          <w:sz w:val="24"/>
          <w:szCs w:val="24"/>
        </w:rPr>
        <w:br/>
      </w:r>
      <w:proofErr w:type="spellStart"/>
      <w:r w:rsidRPr="00DC4C07">
        <w:rPr>
          <w:rFonts w:ascii="Times New Roman" w:eastAsia="Times New Roman" w:hAnsi="Times New Roman" w:cs="Times New Roman"/>
          <w:b/>
          <w:bCs/>
          <w:color w:val="000000" w:themeColor="text1"/>
          <w:sz w:val="24"/>
          <w:szCs w:val="24"/>
        </w:rPr>
        <w:t>Prevenirea</w:t>
      </w:r>
      <w:proofErr w:type="spellEnd"/>
      <w:r w:rsidR="00A616D3" w:rsidRPr="00DC4C07">
        <w:rPr>
          <w:rFonts w:ascii="Times New Roman" w:eastAsia="Times New Roman" w:hAnsi="Times New Roman" w:cs="Times New Roman"/>
          <w:b/>
          <w:bCs/>
          <w:color w:val="000000" w:themeColor="text1"/>
          <w:sz w:val="24"/>
          <w:szCs w:val="24"/>
        </w:rPr>
        <w:t xml:space="preserve"> </w:t>
      </w:r>
      <w:proofErr w:type="spellStart"/>
      <w:r w:rsidRPr="00DC4C07">
        <w:rPr>
          <w:rFonts w:ascii="Times New Roman" w:eastAsia="Times New Roman" w:hAnsi="Times New Roman" w:cs="Times New Roman"/>
          <w:b/>
          <w:bCs/>
          <w:color w:val="000000" w:themeColor="text1"/>
          <w:sz w:val="24"/>
          <w:szCs w:val="24"/>
        </w:rPr>
        <w:t>abandonului</w:t>
      </w:r>
      <w:proofErr w:type="spellEnd"/>
      <w:r w:rsidR="00A616D3" w:rsidRPr="00DC4C07">
        <w:rPr>
          <w:rFonts w:ascii="Times New Roman" w:eastAsia="Times New Roman" w:hAnsi="Times New Roman" w:cs="Times New Roman"/>
          <w:b/>
          <w:bCs/>
          <w:color w:val="000000" w:themeColor="text1"/>
          <w:sz w:val="24"/>
          <w:szCs w:val="24"/>
        </w:rPr>
        <w:t xml:space="preserve"> </w:t>
      </w:r>
      <w:proofErr w:type="spellStart"/>
      <w:r w:rsidRPr="00DC4C07">
        <w:rPr>
          <w:rFonts w:ascii="Times New Roman" w:eastAsia="Times New Roman" w:hAnsi="Times New Roman" w:cs="Times New Roman"/>
          <w:b/>
          <w:bCs/>
          <w:color w:val="000000" w:themeColor="text1"/>
          <w:sz w:val="24"/>
          <w:szCs w:val="24"/>
        </w:rPr>
        <w:t>școlar</w:t>
      </w:r>
      <w:proofErr w:type="spellEnd"/>
      <w:r w:rsidR="00A616D3" w:rsidRPr="00DC4C07">
        <w:rPr>
          <w:rFonts w:ascii="Times New Roman" w:eastAsia="Times New Roman" w:hAnsi="Times New Roman" w:cs="Times New Roman"/>
          <w:b/>
          <w:bCs/>
          <w:color w:val="000000" w:themeColor="text1"/>
          <w:sz w:val="24"/>
          <w:szCs w:val="24"/>
        </w:rPr>
        <w:t xml:space="preserve"> </w:t>
      </w:r>
      <w:proofErr w:type="spellStart"/>
      <w:r w:rsidRPr="00DC4C07">
        <w:rPr>
          <w:rFonts w:ascii="Times New Roman" w:eastAsia="Times New Roman" w:hAnsi="Times New Roman" w:cs="Times New Roman"/>
          <w:b/>
          <w:bCs/>
          <w:color w:val="000000" w:themeColor="text1"/>
          <w:sz w:val="24"/>
          <w:szCs w:val="24"/>
        </w:rPr>
        <w:t>și</w:t>
      </w:r>
      <w:proofErr w:type="spellEnd"/>
      <w:r w:rsidR="00A616D3" w:rsidRPr="00DC4C07">
        <w:rPr>
          <w:rFonts w:ascii="Times New Roman" w:eastAsia="Times New Roman" w:hAnsi="Times New Roman" w:cs="Times New Roman"/>
          <w:b/>
          <w:bCs/>
          <w:color w:val="000000" w:themeColor="text1"/>
          <w:sz w:val="24"/>
          <w:szCs w:val="24"/>
        </w:rPr>
        <w:t xml:space="preserve"> </w:t>
      </w:r>
      <w:proofErr w:type="spellStart"/>
      <w:r w:rsidRPr="00DC4C07">
        <w:rPr>
          <w:rFonts w:ascii="Times New Roman" w:eastAsia="Times New Roman" w:hAnsi="Times New Roman" w:cs="Times New Roman"/>
          <w:b/>
          <w:bCs/>
          <w:color w:val="000000" w:themeColor="text1"/>
          <w:sz w:val="24"/>
          <w:szCs w:val="24"/>
        </w:rPr>
        <w:t>reducerea</w:t>
      </w:r>
      <w:proofErr w:type="spellEnd"/>
      <w:r w:rsidR="00A616D3" w:rsidRPr="00DC4C07">
        <w:rPr>
          <w:rFonts w:ascii="Times New Roman" w:eastAsia="Times New Roman" w:hAnsi="Times New Roman" w:cs="Times New Roman"/>
          <w:b/>
          <w:bCs/>
          <w:color w:val="000000" w:themeColor="text1"/>
          <w:sz w:val="24"/>
          <w:szCs w:val="24"/>
        </w:rPr>
        <w:t xml:space="preserve"> </w:t>
      </w:r>
      <w:proofErr w:type="spellStart"/>
      <w:r w:rsidRPr="00DC4C07">
        <w:rPr>
          <w:rFonts w:ascii="Times New Roman" w:eastAsia="Times New Roman" w:hAnsi="Times New Roman" w:cs="Times New Roman"/>
          <w:b/>
          <w:bCs/>
          <w:color w:val="000000" w:themeColor="text1"/>
          <w:sz w:val="24"/>
          <w:szCs w:val="24"/>
        </w:rPr>
        <w:t>părăsirii</w:t>
      </w:r>
      <w:proofErr w:type="spellEnd"/>
      <w:r w:rsidR="00A616D3" w:rsidRPr="00DC4C07">
        <w:rPr>
          <w:rFonts w:ascii="Times New Roman" w:eastAsia="Times New Roman" w:hAnsi="Times New Roman" w:cs="Times New Roman"/>
          <w:b/>
          <w:bCs/>
          <w:color w:val="000000" w:themeColor="text1"/>
          <w:sz w:val="24"/>
          <w:szCs w:val="24"/>
        </w:rPr>
        <w:t xml:space="preserve"> </w:t>
      </w:r>
      <w:proofErr w:type="spellStart"/>
      <w:r w:rsidRPr="00DC4C07">
        <w:rPr>
          <w:rFonts w:ascii="Times New Roman" w:eastAsia="Times New Roman" w:hAnsi="Times New Roman" w:cs="Times New Roman"/>
          <w:b/>
          <w:bCs/>
          <w:color w:val="000000" w:themeColor="text1"/>
          <w:sz w:val="24"/>
          <w:szCs w:val="24"/>
        </w:rPr>
        <w:t>timpurii</w:t>
      </w:r>
      <w:proofErr w:type="spellEnd"/>
      <w:r w:rsidRPr="00DC4C07">
        <w:rPr>
          <w:rFonts w:ascii="Times New Roman" w:eastAsia="Times New Roman" w:hAnsi="Times New Roman" w:cs="Times New Roman"/>
          <w:b/>
          <w:bCs/>
          <w:color w:val="000000" w:themeColor="text1"/>
          <w:sz w:val="24"/>
          <w:szCs w:val="24"/>
        </w:rPr>
        <w:t xml:space="preserve"> a </w:t>
      </w:r>
      <w:proofErr w:type="spellStart"/>
      <w:r w:rsidRPr="00DC4C07">
        <w:rPr>
          <w:rFonts w:ascii="Times New Roman" w:eastAsia="Times New Roman" w:hAnsi="Times New Roman" w:cs="Times New Roman"/>
          <w:b/>
          <w:bCs/>
          <w:color w:val="000000" w:themeColor="text1"/>
          <w:sz w:val="24"/>
          <w:szCs w:val="24"/>
        </w:rPr>
        <w:t>școlii</w:t>
      </w:r>
      <w:proofErr w:type="spellEnd"/>
      <w:r w:rsidRPr="00DC4C07">
        <w:rPr>
          <w:rFonts w:ascii="Times New Roman" w:eastAsia="Times New Roman" w:hAnsi="Times New Roman" w:cs="Times New Roman"/>
          <w:b/>
          <w:bCs/>
          <w:color w:val="000000" w:themeColor="text1"/>
          <w:sz w:val="24"/>
          <w:szCs w:val="24"/>
        </w:rPr>
        <w:t>.</w:t>
      </w:r>
      <w:r w:rsidRPr="00DC4C07">
        <w:rPr>
          <w:rFonts w:ascii="Times New Roman" w:eastAsia="Times New Roman" w:hAnsi="Times New Roman" w:cs="Times New Roman"/>
          <w:b/>
          <w:bCs/>
          <w:color w:val="000000" w:themeColor="text1"/>
          <w:sz w:val="24"/>
          <w:szCs w:val="24"/>
        </w:rPr>
        <w:br/>
      </w:r>
      <w:r w:rsidR="00A616D3" w:rsidRPr="00DC4C07">
        <w:rPr>
          <w:rFonts w:ascii="Times New Roman" w:eastAsia="Times New Roman" w:hAnsi="Times New Roman" w:cs="Times New Roman"/>
          <w:color w:val="000000" w:themeColor="text1"/>
          <w:sz w:val="24"/>
          <w:szCs w:val="24"/>
        </w:rPr>
        <w:t xml:space="preserve"> </w:t>
      </w:r>
      <w:proofErr w:type="spellStart"/>
      <w:r w:rsidR="005B12E8">
        <w:rPr>
          <w:rFonts w:ascii="Times New Roman" w:eastAsia="Times New Roman" w:hAnsi="Times New Roman" w:cs="Times New Roman"/>
          <w:color w:val="000000" w:themeColor="text1"/>
          <w:sz w:val="24"/>
          <w:szCs w:val="24"/>
        </w:rPr>
        <w:t>A</w:t>
      </w:r>
      <w:r w:rsidRPr="00DC4C07">
        <w:rPr>
          <w:rFonts w:ascii="Times New Roman" w:eastAsia="Times New Roman" w:hAnsi="Times New Roman" w:cs="Times New Roman"/>
          <w:color w:val="000000" w:themeColor="text1"/>
          <w:sz w:val="24"/>
          <w:szCs w:val="24"/>
        </w:rPr>
        <w:t>ctivitățile</w:t>
      </w:r>
      <w:proofErr w:type="spellEnd"/>
      <w:r w:rsidR="00A616D3"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proiectului</w:t>
      </w:r>
      <w:proofErr w:type="spellEnd"/>
      <w:r w:rsidRPr="00DC4C07">
        <w:rPr>
          <w:rFonts w:ascii="Times New Roman" w:eastAsia="Times New Roman" w:hAnsi="Times New Roman" w:cs="Times New Roman"/>
          <w:color w:val="000000" w:themeColor="text1"/>
          <w:sz w:val="24"/>
          <w:szCs w:val="24"/>
        </w:rPr>
        <w:t xml:space="preserve"> se </w:t>
      </w:r>
      <w:proofErr w:type="spellStart"/>
      <w:r w:rsidRPr="00DC4C07">
        <w:rPr>
          <w:rFonts w:ascii="Times New Roman" w:eastAsia="Times New Roman" w:hAnsi="Times New Roman" w:cs="Times New Roman"/>
          <w:color w:val="000000" w:themeColor="text1"/>
          <w:sz w:val="24"/>
          <w:szCs w:val="24"/>
        </w:rPr>
        <w:t>vor</w:t>
      </w:r>
      <w:proofErr w:type="spellEnd"/>
      <w:r w:rsidR="00A616D3"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desfășura</w:t>
      </w:r>
      <w:proofErr w:type="spellEnd"/>
      <w:r w:rsidR="00A616D3"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în</w:t>
      </w:r>
      <w:proofErr w:type="spellEnd"/>
      <w:r w:rsidR="00A616D3"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cadrul</w:t>
      </w:r>
      <w:proofErr w:type="spellEnd"/>
      <w:r w:rsidR="00A616D3"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u</w:t>
      </w:r>
      <w:r w:rsidR="005D2E6A" w:rsidRPr="00DC4C07">
        <w:rPr>
          <w:rFonts w:ascii="Times New Roman" w:eastAsia="Times New Roman" w:hAnsi="Times New Roman" w:cs="Times New Roman"/>
          <w:color w:val="000000" w:themeColor="text1"/>
          <w:sz w:val="24"/>
          <w:szCs w:val="24"/>
        </w:rPr>
        <w:t>nităț</w:t>
      </w:r>
      <w:r w:rsidR="00727564" w:rsidRPr="00DC4C07">
        <w:rPr>
          <w:rFonts w:ascii="Times New Roman" w:eastAsia="Times New Roman" w:hAnsi="Times New Roman" w:cs="Times New Roman"/>
          <w:color w:val="000000" w:themeColor="text1"/>
          <w:sz w:val="24"/>
          <w:szCs w:val="24"/>
        </w:rPr>
        <w:t>ii</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00727564" w:rsidRPr="00DC4C07">
        <w:rPr>
          <w:rFonts w:ascii="Times New Roman" w:eastAsia="Times New Roman" w:hAnsi="Times New Roman" w:cs="Times New Roman"/>
          <w:color w:val="000000" w:themeColor="text1"/>
          <w:sz w:val="24"/>
          <w:szCs w:val="24"/>
        </w:rPr>
        <w:t>Școlii</w:t>
      </w:r>
      <w:proofErr w:type="spellEnd"/>
      <w:r w:rsidR="00727564" w:rsidRPr="00DC4C07">
        <w:rPr>
          <w:rFonts w:ascii="Times New Roman" w:eastAsia="Times New Roman" w:hAnsi="Times New Roman" w:cs="Times New Roman"/>
          <w:color w:val="000000" w:themeColor="text1"/>
          <w:sz w:val="24"/>
          <w:szCs w:val="24"/>
        </w:rPr>
        <w:t xml:space="preserve">  </w:t>
      </w:r>
      <w:proofErr w:type="spellStart"/>
      <w:r w:rsidR="00727564" w:rsidRPr="00DC4C07">
        <w:rPr>
          <w:rFonts w:ascii="Times New Roman" w:eastAsia="Times New Roman" w:hAnsi="Times New Roman" w:cs="Times New Roman"/>
          <w:color w:val="000000" w:themeColor="text1"/>
          <w:sz w:val="24"/>
          <w:szCs w:val="24"/>
        </w:rPr>
        <w:t>Gimnaziale</w:t>
      </w:r>
      <w:proofErr w:type="spellEnd"/>
      <w:r w:rsidR="00F8116A" w:rsidRPr="00DC4C07">
        <w:rPr>
          <w:rFonts w:ascii="Times New Roman" w:eastAsia="Times New Roman" w:hAnsi="Times New Roman" w:cs="Times New Roman"/>
          <w:color w:val="000000" w:themeColor="text1"/>
          <w:sz w:val="24"/>
          <w:szCs w:val="24"/>
        </w:rPr>
        <w:t xml:space="preserve"> </w:t>
      </w:r>
      <w:proofErr w:type="spellStart"/>
      <w:r w:rsidR="005B12E8">
        <w:rPr>
          <w:rFonts w:ascii="Times New Roman" w:eastAsia="Times New Roman" w:hAnsi="Times New Roman" w:cs="Times New Roman"/>
          <w:color w:val="000000" w:themeColor="text1"/>
          <w:sz w:val="24"/>
          <w:szCs w:val="24"/>
        </w:rPr>
        <w:t>Vârtoape</w:t>
      </w:r>
      <w:proofErr w:type="spellEnd"/>
    </w:p>
    <w:p w14:paraId="6662222D" w14:textId="77777777" w:rsidR="005578E2" w:rsidRPr="006903B9" w:rsidRDefault="00E61B48" w:rsidP="00E61B48">
      <w:pPr>
        <w:shd w:val="clear" w:color="auto" w:fill="FFFFFF"/>
        <w:spacing w:after="312" w:line="312" w:lineRule="atLeast"/>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xml:space="preserve">DURATA DE IMPLEMENTARE PROIECT: 36 </w:t>
      </w:r>
      <w:proofErr w:type="spellStart"/>
      <w:r w:rsidRPr="00DC4C07">
        <w:rPr>
          <w:rFonts w:ascii="Times New Roman" w:eastAsia="Times New Roman" w:hAnsi="Times New Roman" w:cs="Times New Roman"/>
          <w:color w:val="000000" w:themeColor="text1"/>
          <w:sz w:val="24"/>
          <w:szCs w:val="24"/>
        </w:rPr>
        <w:t>luni</w:t>
      </w:r>
      <w:proofErr w:type="spellEnd"/>
    </w:p>
    <w:p w14:paraId="5DC6025F" w14:textId="77777777" w:rsidR="00E61B48" w:rsidRPr="00DC4C07" w:rsidRDefault="00E61B48" w:rsidP="00E61B48">
      <w:pPr>
        <w:numPr>
          <w:ilvl w:val="0"/>
          <w:numId w:val="2"/>
        </w:numPr>
        <w:shd w:val="clear" w:color="auto" w:fill="FFFFFF"/>
        <w:spacing w:before="100" w:beforeAutospacing="1" w:after="100" w:afterAutospacing="1" w:line="312" w:lineRule="atLeast"/>
        <w:ind w:left="972"/>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b/>
          <w:bCs/>
          <w:color w:val="000000" w:themeColor="text1"/>
          <w:sz w:val="24"/>
          <w:szCs w:val="24"/>
        </w:rPr>
        <w:t>OBIECTUL ANUNȚULUI DE SELECȚIE:</w:t>
      </w:r>
    </w:p>
    <w:p w14:paraId="1055D12E" w14:textId="0FACD89B" w:rsidR="00A616D3" w:rsidRPr="00DC4C07" w:rsidRDefault="002E2ADE" w:rsidP="006406AD">
      <w:pPr>
        <w:spacing w:before="120" w:after="120"/>
        <w:ind w:right="-108"/>
        <w:jc w:val="both"/>
        <w:rPr>
          <w:rFonts w:ascii="Times New Roman" w:hAnsi="Times New Roman" w:cs="Times New Roman"/>
          <w:b/>
          <w:color w:val="000000" w:themeColor="text1"/>
          <w:sz w:val="24"/>
          <w:szCs w:val="24"/>
          <w:highlight w:val="yellow"/>
        </w:rPr>
      </w:pPr>
      <w:r w:rsidRPr="00DC4C07">
        <w:rPr>
          <w:rFonts w:ascii="Times New Roman" w:eastAsia="Times New Roman" w:hAnsi="Times New Roman" w:cs="Times New Roman"/>
          <w:b/>
          <w:color w:val="000000" w:themeColor="text1"/>
          <w:sz w:val="24"/>
          <w:szCs w:val="24"/>
        </w:rPr>
        <w:t xml:space="preserve">       </w:t>
      </w:r>
      <w:proofErr w:type="spellStart"/>
      <w:r w:rsidR="006406AD" w:rsidRPr="00DC4C07">
        <w:rPr>
          <w:rFonts w:ascii="Times New Roman" w:eastAsia="Times New Roman" w:hAnsi="Times New Roman" w:cs="Times New Roman"/>
          <w:b/>
          <w:color w:val="000000" w:themeColor="text1"/>
          <w:sz w:val="24"/>
          <w:szCs w:val="24"/>
        </w:rPr>
        <w:t>Ș</w:t>
      </w:r>
      <w:r w:rsidR="005578E2" w:rsidRPr="00DC4C07">
        <w:rPr>
          <w:rFonts w:ascii="Times New Roman" w:eastAsia="Times New Roman" w:hAnsi="Times New Roman" w:cs="Times New Roman"/>
          <w:b/>
          <w:color w:val="000000" w:themeColor="text1"/>
          <w:sz w:val="24"/>
          <w:szCs w:val="24"/>
        </w:rPr>
        <w:t>coala</w:t>
      </w:r>
      <w:proofErr w:type="spellEnd"/>
      <w:r w:rsidR="006406AD" w:rsidRPr="00DC4C07">
        <w:rPr>
          <w:rFonts w:ascii="Times New Roman" w:eastAsia="Times New Roman" w:hAnsi="Times New Roman" w:cs="Times New Roman"/>
          <w:b/>
          <w:color w:val="000000" w:themeColor="text1"/>
          <w:sz w:val="24"/>
          <w:szCs w:val="24"/>
        </w:rPr>
        <w:t xml:space="preserve"> </w:t>
      </w:r>
      <w:proofErr w:type="spellStart"/>
      <w:r w:rsidR="006406AD" w:rsidRPr="00DC4C07">
        <w:rPr>
          <w:rFonts w:ascii="Times New Roman" w:eastAsia="Times New Roman" w:hAnsi="Times New Roman" w:cs="Times New Roman"/>
          <w:b/>
          <w:color w:val="000000" w:themeColor="text1"/>
          <w:sz w:val="24"/>
          <w:szCs w:val="24"/>
        </w:rPr>
        <w:t>G</w:t>
      </w:r>
      <w:r w:rsidR="005578E2" w:rsidRPr="00DC4C07">
        <w:rPr>
          <w:rFonts w:ascii="Times New Roman" w:eastAsia="Times New Roman" w:hAnsi="Times New Roman" w:cs="Times New Roman"/>
          <w:b/>
          <w:color w:val="000000" w:themeColor="text1"/>
          <w:sz w:val="24"/>
          <w:szCs w:val="24"/>
        </w:rPr>
        <w:t>imnazială</w:t>
      </w:r>
      <w:proofErr w:type="spellEnd"/>
      <w:r w:rsidR="00FF3F84" w:rsidRPr="00DC4C07">
        <w:rPr>
          <w:rFonts w:ascii="Times New Roman" w:eastAsia="Times New Roman" w:hAnsi="Times New Roman" w:cs="Times New Roman"/>
          <w:b/>
          <w:color w:val="000000" w:themeColor="text1"/>
          <w:sz w:val="24"/>
          <w:szCs w:val="24"/>
        </w:rPr>
        <w:t xml:space="preserve">  </w:t>
      </w:r>
      <w:proofErr w:type="spellStart"/>
      <w:r w:rsidR="005B12E8">
        <w:rPr>
          <w:rFonts w:ascii="Times New Roman" w:eastAsia="Times New Roman" w:hAnsi="Times New Roman" w:cs="Times New Roman"/>
          <w:b/>
          <w:color w:val="000000" w:themeColor="text1"/>
          <w:sz w:val="24"/>
          <w:szCs w:val="24"/>
        </w:rPr>
        <w:t>Vârtoape</w:t>
      </w:r>
      <w:proofErr w:type="spellEnd"/>
      <w:r w:rsidR="00FF3F84"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organizează</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selecție</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FF3F84" w:rsidRPr="00DC4C07">
        <w:rPr>
          <w:rFonts w:ascii="Times New Roman" w:eastAsia="Times New Roman" w:hAnsi="Times New Roman" w:cs="Times New Roman"/>
          <w:b/>
          <w:color w:val="000000" w:themeColor="text1"/>
          <w:sz w:val="24"/>
          <w:szCs w:val="24"/>
        </w:rPr>
        <w:t>pentru</w:t>
      </w:r>
      <w:proofErr w:type="spellEnd"/>
      <w:r w:rsidR="00FF3F84" w:rsidRPr="00DC4C07">
        <w:rPr>
          <w:rFonts w:ascii="Times New Roman" w:eastAsia="Times New Roman" w:hAnsi="Times New Roman" w:cs="Times New Roman"/>
          <w:b/>
          <w:color w:val="000000" w:themeColor="text1"/>
          <w:sz w:val="24"/>
          <w:szCs w:val="24"/>
        </w:rPr>
        <w:t xml:space="preserve"> </w:t>
      </w:r>
      <w:proofErr w:type="spellStart"/>
      <w:r w:rsidR="00FF3F84" w:rsidRPr="00DC4C07">
        <w:rPr>
          <w:rFonts w:ascii="Times New Roman" w:eastAsia="Times New Roman" w:hAnsi="Times New Roman" w:cs="Times New Roman"/>
          <w:b/>
          <w:color w:val="000000" w:themeColor="text1"/>
          <w:sz w:val="24"/>
          <w:szCs w:val="24"/>
        </w:rPr>
        <w:t>angajarea</w:t>
      </w:r>
      <w:proofErr w:type="spellEnd"/>
      <w:r w:rsidR="00FF3F84" w:rsidRPr="00DC4C07">
        <w:rPr>
          <w:rFonts w:ascii="Times New Roman" w:eastAsia="Times New Roman" w:hAnsi="Times New Roman" w:cs="Times New Roman"/>
          <w:b/>
          <w:color w:val="000000" w:themeColor="text1"/>
          <w:sz w:val="24"/>
          <w:szCs w:val="24"/>
        </w:rPr>
        <w:t xml:space="preserve"> </w:t>
      </w:r>
      <w:proofErr w:type="spellStart"/>
      <w:r w:rsidR="00FF3F84" w:rsidRPr="00DC4C07">
        <w:rPr>
          <w:rFonts w:ascii="Times New Roman" w:eastAsia="Times New Roman" w:hAnsi="Times New Roman" w:cs="Times New Roman"/>
          <w:b/>
          <w:color w:val="000000" w:themeColor="text1"/>
          <w:sz w:val="24"/>
          <w:szCs w:val="24"/>
        </w:rPr>
        <w:t>unui</w:t>
      </w:r>
      <w:proofErr w:type="spellEnd"/>
      <w:r w:rsidR="00FF3F84" w:rsidRPr="00DC4C07">
        <w:rPr>
          <w:rFonts w:ascii="Times New Roman" w:eastAsia="Times New Roman" w:hAnsi="Times New Roman" w:cs="Times New Roman"/>
          <w:b/>
          <w:color w:val="000000" w:themeColor="text1"/>
          <w:sz w:val="24"/>
          <w:szCs w:val="24"/>
        </w:rPr>
        <w:t xml:space="preserve"> </w:t>
      </w:r>
      <w:proofErr w:type="spellStart"/>
      <w:r w:rsidR="00FF3F84" w:rsidRPr="00DC4C07">
        <w:rPr>
          <w:rFonts w:ascii="Times New Roman" w:eastAsia="Times New Roman" w:hAnsi="Times New Roman" w:cs="Times New Roman"/>
          <w:b/>
          <w:color w:val="000000" w:themeColor="text1"/>
          <w:sz w:val="24"/>
          <w:szCs w:val="24"/>
        </w:rPr>
        <w:t>număr</w:t>
      </w:r>
      <w:proofErr w:type="spellEnd"/>
      <w:r w:rsidR="00FF3F84" w:rsidRPr="00DC4C07">
        <w:rPr>
          <w:rFonts w:ascii="Times New Roman" w:eastAsia="Times New Roman" w:hAnsi="Times New Roman" w:cs="Times New Roman"/>
          <w:b/>
          <w:color w:val="000000" w:themeColor="text1"/>
          <w:sz w:val="24"/>
          <w:szCs w:val="24"/>
        </w:rPr>
        <w:t xml:space="preserve"> de </w:t>
      </w:r>
      <w:r w:rsidR="005B12E8">
        <w:rPr>
          <w:rFonts w:ascii="Times New Roman" w:eastAsia="Times New Roman" w:hAnsi="Times New Roman" w:cs="Times New Roman"/>
          <w:b/>
          <w:color w:val="000000" w:themeColor="text1"/>
          <w:sz w:val="24"/>
          <w:szCs w:val="24"/>
        </w:rPr>
        <w:t>3</w:t>
      </w:r>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experti</w:t>
      </w:r>
      <w:proofErr w:type="spellEnd"/>
      <w:r w:rsidR="005578E2" w:rsidRPr="00DC4C07">
        <w:rPr>
          <w:rFonts w:ascii="Times New Roman" w:eastAsia="Times New Roman" w:hAnsi="Times New Roman" w:cs="Times New Roman"/>
          <w:b/>
          <w:color w:val="000000" w:themeColor="text1"/>
          <w:sz w:val="24"/>
          <w:szCs w:val="24"/>
        </w:rPr>
        <w:t xml:space="preserve"> (pe </w:t>
      </w:r>
      <w:proofErr w:type="spellStart"/>
      <w:r w:rsidR="005578E2" w:rsidRPr="00DC4C07">
        <w:rPr>
          <w:rFonts w:ascii="Times New Roman" w:eastAsia="Times New Roman" w:hAnsi="Times New Roman" w:cs="Times New Roman"/>
          <w:b/>
          <w:color w:val="000000" w:themeColor="text1"/>
          <w:sz w:val="24"/>
          <w:szCs w:val="24"/>
        </w:rPr>
        <w:t>perioadă</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determinată</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în</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cadrul</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proiectului</w:t>
      </w:r>
      <w:proofErr w:type="spellEnd"/>
      <w:r w:rsidR="005578E2" w:rsidRPr="00DC4C07">
        <w:rPr>
          <w:rFonts w:ascii="Times New Roman" w:eastAsia="Times New Roman" w:hAnsi="Times New Roman" w:cs="Times New Roman"/>
          <w:b/>
          <w:color w:val="000000" w:themeColor="text1"/>
          <w:sz w:val="24"/>
          <w:szCs w:val="24"/>
        </w:rPr>
        <w:t xml:space="preserve"> cu </w:t>
      </w:r>
      <w:proofErr w:type="spellStart"/>
      <w:r w:rsidR="005578E2" w:rsidRPr="00DC4C07">
        <w:rPr>
          <w:rFonts w:ascii="Times New Roman" w:eastAsia="Times New Roman" w:hAnsi="Times New Roman" w:cs="Times New Roman"/>
          <w:b/>
          <w:color w:val="000000" w:themeColor="text1"/>
          <w:sz w:val="24"/>
          <w:szCs w:val="24"/>
        </w:rPr>
        <w:t>titlul</w:t>
      </w:r>
      <w:proofErr w:type="spellEnd"/>
      <w:r w:rsidR="006406AD" w:rsidRPr="00DC4C07">
        <w:rPr>
          <w:rFonts w:ascii="Times New Roman" w:eastAsia="Times New Roman" w:hAnsi="Times New Roman" w:cs="Times New Roman"/>
          <w:b/>
          <w:color w:val="000000" w:themeColor="text1"/>
          <w:sz w:val="24"/>
          <w:szCs w:val="24"/>
        </w:rPr>
        <w:t xml:space="preserve"> </w:t>
      </w:r>
      <w:r w:rsidR="00234701" w:rsidRPr="00DC4C07">
        <w:rPr>
          <w:rFonts w:ascii="Times New Roman" w:eastAsia="Times New Roman" w:hAnsi="Times New Roman" w:cs="Times New Roman"/>
          <w:b/>
          <w:color w:val="000000" w:themeColor="text1"/>
          <w:sz w:val="24"/>
          <w:szCs w:val="24"/>
        </w:rPr>
        <w:t>”</w:t>
      </w:r>
      <w:proofErr w:type="spellStart"/>
      <w:r w:rsidR="005B12E8">
        <w:rPr>
          <w:rFonts w:ascii="Times New Roman" w:hAnsi="Times New Roman" w:cs="Times New Roman"/>
          <w:b/>
          <w:bCs/>
          <w:color w:val="000000" w:themeColor="text1"/>
          <w:sz w:val="24"/>
          <w:szCs w:val="24"/>
        </w:rPr>
        <w:t>Să</w:t>
      </w:r>
      <w:proofErr w:type="spellEnd"/>
      <w:r w:rsidR="005B12E8">
        <w:rPr>
          <w:rFonts w:ascii="Times New Roman" w:hAnsi="Times New Roman" w:cs="Times New Roman"/>
          <w:b/>
          <w:bCs/>
          <w:color w:val="000000" w:themeColor="text1"/>
          <w:sz w:val="24"/>
          <w:szCs w:val="24"/>
        </w:rPr>
        <w:t xml:space="preserve"> ne </w:t>
      </w:r>
      <w:proofErr w:type="spellStart"/>
      <w:r w:rsidR="005B12E8">
        <w:rPr>
          <w:rFonts w:ascii="Times New Roman" w:hAnsi="Times New Roman" w:cs="Times New Roman"/>
          <w:b/>
          <w:bCs/>
          <w:color w:val="000000" w:themeColor="text1"/>
          <w:sz w:val="24"/>
          <w:szCs w:val="24"/>
        </w:rPr>
        <w:t>întoarcem</w:t>
      </w:r>
      <w:proofErr w:type="spellEnd"/>
      <w:r w:rsidR="005B12E8">
        <w:rPr>
          <w:rFonts w:ascii="Times New Roman" w:hAnsi="Times New Roman" w:cs="Times New Roman"/>
          <w:b/>
          <w:bCs/>
          <w:color w:val="000000" w:themeColor="text1"/>
          <w:sz w:val="24"/>
          <w:szCs w:val="24"/>
        </w:rPr>
        <w:t xml:space="preserve"> la </w:t>
      </w:r>
      <w:proofErr w:type="spellStart"/>
      <w:r w:rsidR="005B12E8">
        <w:rPr>
          <w:rFonts w:ascii="Times New Roman" w:hAnsi="Times New Roman" w:cs="Times New Roman"/>
          <w:b/>
          <w:bCs/>
          <w:color w:val="000000" w:themeColor="text1"/>
          <w:sz w:val="24"/>
          <w:szCs w:val="24"/>
        </w:rPr>
        <w:t>școală-modalități</w:t>
      </w:r>
      <w:proofErr w:type="spellEnd"/>
      <w:r w:rsidR="005B12E8">
        <w:rPr>
          <w:rFonts w:ascii="Times New Roman" w:hAnsi="Times New Roman" w:cs="Times New Roman"/>
          <w:b/>
          <w:bCs/>
          <w:color w:val="000000" w:themeColor="text1"/>
          <w:sz w:val="24"/>
          <w:szCs w:val="24"/>
        </w:rPr>
        <w:t xml:space="preserve"> de </w:t>
      </w:r>
      <w:proofErr w:type="spellStart"/>
      <w:r w:rsidR="005B12E8">
        <w:rPr>
          <w:rFonts w:ascii="Times New Roman" w:hAnsi="Times New Roman" w:cs="Times New Roman"/>
          <w:b/>
          <w:bCs/>
          <w:color w:val="000000" w:themeColor="text1"/>
          <w:sz w:val="24"/>
          <w:szCs w:val="24"/>
        </w:rPr>
        <w:t>reducere</w:t>
      </w:r>
      <w:proofErr w:type="spellEnd"/>
      <w:r w:rsidR="005B12E8">
        <w:rPr>
          <w:rFonts w:ascii="Times New Roman" w:hAnsi="Times New Roman" w:cs="Times New Roman"/>
          <w:b/>
          <w:bCs/>
          <w:color w:val="000000" w:themeColor="text1"/>
          <w:sz w:val="24"/>
          <w:szCs w:val="24"/>
        </w:rPr>
        <w:t xml:space="preserve"> a </w:t>
      </w:r>
      <w:proofErr w:type="spellStart"/>
      <w:r w:rsidR="005B12E8">
        <w:rPr>
          <w:rFonts w:ascii="Times New Roman" w:hAnsi="Times New Roman" w:cs="Times New Roman"/>
          <w:b/>
          <w:bCs/>
          <w:color w:val="000000" w:themeColor="text1"/>
          <w:sz w:val="24"/>
          <w:szCs w:val="24"/>
        </w:rPr>
        <w:t>abandonului</w:t>
      </w:r>
      <w:proofErr w:type="spellEnd"/>
      <w:r w:rsidR="005B12E8">
        <w:rPr>
          <w:rFonts w:ascii="Times New Roman" w:hAnsi="Times New Roman" w:cs="Times New Roman"/>
          <w:b/>
          <w:bCs/>
          <w:color w:val="000000" w:themeColor="text1"/>
          <w:sz w:val="24"/>
          <w:szCs w:val="24"/>
        </w:rPr>
        <w:t xml:space="preserve"> </w:t>
      </w:r>
      <w:proofErr w:type="spellStart"/>
      <w:r w:rsidR="005B12E8">
        <w:rPr>
          <w:rFonts w:ascii="Times New Roman" w:hAnsi="Times New Roman" w:cs="Times New Roman"/>
          <w:b/>
          <w:bCs/>
          <w:color w:val="000000" w:themeColor="text1"/>
          <w:sz w:val="24"/>
          <w:szCs w:val="24"/>
        </w:rPr>
        <w:t>școlar</w:t>
      </w:r>
      <w:proofErr w:type="spellEnd"/>
      <w:r w:rsidR="00234701" w:rsidRPr="00DC4C07">
        <w:rPr>
          <w:rFonts w:ascii="Times New Roman" w:hAnsi="Times New Roman" w:cs="Times New Roman"/>
          <w:b/>
          <w:bCs/>
          <w:color w:val="000000" w:themeColor="text1"/>
          <w:sz w:val="24"/>
          <w:szCs w:val="24"/>
        </w:rPr>
        <w:t>”</w:t>
      </w:r>
      <w:r w:rsidR="006406AD"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proiect</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finanțat</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prin</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programul</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național</w:t>
      </w:r>
      <w:proofErr w:type="spellEnd"/>
      <w:r w:rsidR="005578E2" w:rsidRPr="00DC4C07">
        <w:rPr>
          <w:rFonts w:ascii="Times New Roman" w:eastAsia="Times New Roman" w:hAnsi="Times New Roman" w:cs="Times New Roman"/>
          <w:b/>
          <w:color w:val="000000" w:themeColor="text1"/>
          <w:sz w:val="24"/>
          <w:szCs w:val="24"/>
        </w:rPr>
        <w:t xml:space="preserve"> de </w:t>
      </w:r>
      <w:proofErr w:type="spellStart"/>
      <w:r w:rsidR="005578E2" w:rsidRPr="00DC4C07">
        <w:rPr>
          <w:rFonts w:ascii="Times New Roman" w:eastAsia="Times New Roman" w:hAnsi="Times New Roman" w:cs="Times New Roman"/>
          <w:b/>
          <w:color w:val="000000" w:themeColor="text1"/>
          <w:sz w:val="24"/>
          <w:szCs w:val="24"/>
        </w:rPr>
        <w:t>reducere</w:t>
      </w:r>
      <w:proofErr w:type="spellEnd"/>
      <w:r w:rsidR="005578E2" w:rsidRPr="00DC4C07">
        <w:rPr>
          <w:rFonts w:ascii="Times New Roman" w:eastAsia="Times New Roman" w:hAnsi="Times New Roman" w:cs="Times New Roman"/>
          <w:b/>
          <w:color w:val="000000" w:themeColor="text1"/>
          <w:sz w:val="24"/>
          <w:szCs w:val="24"/>
        </w:rPr>
        <w:t xml:space="preserve"> a </w:t>
      </w:r>
      <w:proofErr w:type="spellStart"/>
      <w:r w:rsidR="005578E2" w:rsidRPr="00DC4C07">
        <w:rPr>
          <w:rFonts w:ascii="Times New Roman" w:eastAsia="Times New Roman" w:hAnsi="Times New Roman" w:cs="Times New Roman"/>
          <w:b/>
          <w:color w:val="000000" w:themeColor="text1"/>
          <w:sz w:val="24"/>
          <w:szCs w:val="24"/>
        </w:rPr>
        <w:t>abandonului</w:t>
      </w:r>
      <w:proofErr w:type="spellEnd"/>
      <w:r w:rsidR="005578E2" w:rsidRPr="00DC4C07">
        <w:rPr>
          <w:rFonts w:ascii="Times New Roman" w:eastAsia="Times New Roman" w:hAnsi="Times New Roman" w:cs="Times New Roman"/>
          <w:b/>
          <w:color w:val="000000" w:themeColor="text1"/>
          <w:sz w:val="24"/>
          <w:szCs w:val="24"/>
        </w:rPr>
        <w:t xml:space="preserve"> </w:t>
      </w:r>
      <w:proofErr w:type="spellStart"/>
      <w:r w:rsidR="005578E2" w:rsidRPr="00DC4C07">
        <w:rPr>
          <w:rFonts w:ascii="Times New Roman" w:eastAsia="Times New Roman" w:hAnsi="Times New Roman" w:cs="Times New Roman"/>
          <w:b/>
          <w:color w:val="000000" w:themeColor="text1"/>
          <w:sz w:val="24"/>
          <w:szCs w:val="24"/>
        </w:rPr>
        <w:t>școlar</w:t>
      </w:r>
      <w:proofErr w:type="spellEnd"/>
      <w:r w:rsidR="006406AD" w:rsidRPr="00DC4C07">
        <w:rPr>
          <w:rFonts w:ascii="Times New Roman" w:eastAsia="Times New Roman" w:hAnsi="Times New Roman" w:cs="Times New Roman"/>
          <w:b/>
          <w:color w:val="000000" w:themeColor="text1"/>
          <w:sz w:val="24"/>
          <w:szCs w:val="24"/>
        </w:rPr>
        <w:t xml:space="preserve"> – </w:t>
      </w:r>
      <w:r w:rsidR="006406AD" w:rsidRPr="00DC4C07">
        <w:rPr>
          <w:rFonts w:ascii="Times New Roman" w:hAnsi="Times New Roman" w:cs="Times New Roman"/>
          <w:b/>
          <w:bCs/>
          <w:color w:val="000000" w:themeColor="text1"/>
          <w:sz w:val="24"/>
          <w:szCs w:val="24"/>
        </w:rPr>
        <w:t xml:space="preserve">COD: </w:t>
      </w:r>
      <w:r w:rsidR="00FF3F84" w:rsidRPr="00DC4C07">
        <w:rPr>
          <w:rFonts w:ascii="Times New Roman" w:hAnsi="Times New Roman" w:cs="Times New Roman"/>
          <w:b/>
          <w:color w:val="000000" w:themeColor="text1"/>
          <w:sz w:val="24"/>
          <w:szCs w:val="24"/>
          <w:lang w:val="ro-RO"/>
        </w:rPr>
        <w:t>F-PNRAS-1-2022-</w:t>
      </w:r>
      <w:r w:rsidR="005B12E8">
        <w:rPr>
          <w:rFonts w:ascii="Times New Roman" w:hAnsi="Times New Roman" w:cs="Times New Roman"/>
          <w:b/>
          <w:color w:val="000000" w:themeColor="text1"/>
          <w:sz w:val="24"/>
          <w:szCs w:val="24"/>
          <w:lang w:val="ro-RO"/>
        </w:rPr>
        <w:t>2227</w:t>
      </w:r>
    </w:p>
    <w:tbl>
      <w:tblPr>
        <w:tblW w:w="9938" w:type="dxa"/>
        <w:tblInd w:w="-572" w:type="dxa"/>
        <w:shd w:val="clear" w:color="auto" w:fill="FFFFFF"/>
        <w:tblCellMar>
          <w:top w:w="15" w:type="dxa"/>
          <w:left w:w="15" w:type="dxa"/>
          <w:bottom w:w="15" w:type="dxa"/>
          <w:right w:w="15" w:type="dxa"/>
        </w:tblCellMar>
        <w:tblLook w:val="04A0" w:firstRow="1" w:lastRow="0" w:firstColumn="1" w:lastColumn="0" w:noHBand="0" w:noVBand="1"/>
      </w:tblPr>
      <w:tblGrid>
        <w:gridCol w:w="941"/>
        <w:gridCol w:w="2694"/>
        <w:gridCol w:w="2744"/>
        <w:gridCol w:w="3559"/>
      </w:tblGrid>
      <w:tr w:rsidR="00DC4C07" w:rsidRPr="00DC4C07" w14:paraId="1563B02B" w14:textId="77777777" w:rsidTr="006903B9">
        <w:tc>
          <w:tcPr>
            <w:tcW w:w="941" w:type="dxa"/>
            <w:tcBorders>
              <w:top w:val="single" w:sz="4" w:space="0" w:color="auto"/>
              <w:left w:val="single" w:sz="4" w:space="0" w:color="auto"/>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47467CF2" w14:textId="77777777" w:rsidR="00E61B48" w:rsidRPr="00DC4C07" w:rsidRDefault="00E61B48" w:rsidP="00D17CA4">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Nr.crt.</w:t>
            </w:r>
          </w:p>
        </w:tc>
        <w:tc>
          <w:tcPr>
            <w:tcW w:w="2694" w:type="dxa"/>
            <w:tcBorders>
              <w:top w:val="single" w:sz="4" w:space="0" w:color="auto"/>
              <w:left w:val="single" w:sz="4" w:space="0" w:color="auto"/>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76342255" w14:textId="77777777" w:rsidR="00E61B48" w:rsidRPr="00DC4C07" w:rsidRDefault="00E61B48" w:rsidP="00D17CA4">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Denumirea</w:t>
            </w:r>
            <w:proofErr w:type="spellEnd"/>
            <w:r w:rsidR="006A2C80"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activității</w:t>
            </w:r>
            <w:proofErr w:type="spellEnd"/>
          </w:p>
        </w:tc>
        <w:tc>
          <w:tcPr>
            <w:tcW w:w="2744" w:type="dxa"/>
            <w:tcBorders>
              <w:top w:val="single" w:sz="4" w:space="0" w:color="auto"/>
              <w:left w:val="single" w:sz="4" w:space="0" w:color="auto"/>
              <w:bottom w:val="single" w:sz="4" w:space="0" w:color="EDEDED"/>
              <w:right w:val="single" w:sz="4" w:space="0" w:color="EDEDED"/>
            </w:tcBorders>
            <w:shd w:val="clear" w:color="auto" w:fill="FFFF00"/>
            <w:tcMar>
              <w:top w:w="24" w:type="dxa"/>
              <w:left w:w="96" w:type="dxa"/>
              <w:bottom w:w="24" w:type="dxa"/>
              <w:right w:w="96" w:type="dxa"/>
            </w:tcMar>
            <w:vAlign w:val="center"/>
            <w:hideMark/>
          </w:tcPr>
          <w:p w14:paraId="49160F97" w14:textId="77777777" w:rsidR="00E61B48" w:rsidRPr="00DC4C07" w:rsidRDefault="00E61B48" w:rsidP="00D17CA4">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Număr</w:t>
            </w:r>
            <w:proofErr w:type="spellEnd"/>
            <w:r w:rsidR="0013295B"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experți</w:t>
            </w:r>
            <w:proofErr w:type="spellEnd"/>
          </w:p>
        </w:tc>
        <w:tc>
          <w:tcPr>
            <w:tcW w:w="3559" w:type="dxa"/>
            <w:tcBorders>
              <w:top w:val="single" w:sz="4" w:space="0" w:color="auto"/>
              <w:left w:val="single" w:sz="4" w:space="0" w:color="EDEDED"/>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6E60DF4E" w14:textId="77777777" w:rsidR="00E61B48" w:rsidRPr="00DC4C07" w:rsidRDefault="00E61B48" w:rsidP="00D17CA4">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Perioada</w:t>
            </w:r>
            <w:proofErr w:type="spellEnd"/>
            <w:r w:rsidR="0013295B"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contractului</w:t>
            </w:r>
            <w:proofErr w:type="spellEnd"/>
            <w:r w:rsidRPr="00DC4C07">
              <w:rPr>
                <w:rFonts w:ascii="Times New Roman" w:eastAsia="Times New Roman" w:hAnsi="Times New Roman" w:cs="Times New Roman"/>
                <w:color w:val="000000" w:themeColor="text1"/>
                <w:sz w:val="24"/>
                <w:szCs w:val="24"/>
              </w:rPr>
              <w:t xml:space="preserve"> de </w:t>
            </w:r>
            <w:proofErr w:type="spellStart"/>
            <w:r w:rsidRPr="00DC4C07">
              <w:rPr>
                <w:rFonts w:ascii="Times New Roman" w:eastAsia="Times New Roman" w:hAnsi="Times New Roman" w:cs="Times New Roman"/>
                <w:color w:val="000000" w:themeColor="text1"/>
                <w:sz w:val="24"/>
                <w:szCs w:val="24"/>
              </w:rPr>
              <w:t>muncă</w:t>
            </w:r>
            <w:proofErr w:type="spellEnd"/>
          </w:p>
        </w:tc>
      </w:tr>
      <w:tr w:rsidR="00DC4C07" w:rsidRPr="00DC4C07" w14:paraId="47967E19" w14:textId="77777777" w:rsidTr="006903B9">
        <w:trPr>
          <w:trHeight w:val="463"/>
        </w:trPr>
        <w:tc>
          <w:tcPr>
            <w:tcW w:w="941"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2C6A2CC7" w14:textId="77777777" w:rsidR="00021376" w:rsidRPr="00DC4C07" w:rsidRDefault="00021376" w:rsidP="006A2C80">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1</w:t>
            </w:r>
            <w:r w:rsidR="006A2C80" w:rsidRPr="00DC4C07">
              <w:rPr>
                <w:rFonts w:ascii="Times New Roman" w:eastAsia="Times New Roman" w:hAnsi="Times New Roman" w:cs="Times New Roman"/>
                <w:color w:val="000000" w:themeColor="text1"/>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004488E4" w14:textId="02A02663" w:rsidR="00021376" w:rsidRPr="00DC4C07" w:rsidRDefault="00D17CA4" w:rsidP="00D17CA4">
            <w:pPr>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A1.3.</w:t>
            </w:r>
            <w:r w:rsidR="003A5833">
              <w:rPr>
                <w:rFonts w:ascii="Times New Roman" w:eastAsia="Times New Roman" w:hAnsi="Times New Roman" w:cs="Times New Roman"/>
                <w:color w:val="000000" w:themeColor="text1"/>
                <w:sz w:val="24"/>
                <w:szCs w:val="24"/>
              </w:rPr>
              <w:t>1</w:t>
            </w:r>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Activitate</w:t>
            </w:r>
            <w:proofErr w:type="spellEnd"/>
            <w:r w:rsidRPr="00DC4C07">
              <w:rPr>
                <w:rFonts w:ascii="Times New Roman" w:eastAsia="Times New Roman" w:hAnsi="Times New Roman" w:cs="Times New Roman"/>
                <w:color w:val="000000" w:themeColor="text1"/>
                <w:sz w:val="24"/>
                <w:szCs w:val="24"/>
              </w:rPr>
              <w:t xml:space="preserve"> </w:t>
            </w:r>
            <w:proofErr w:type="spellStart"/>
            <w:r w:rsidR="003A5833">
              <w:rPr>
                <w:rFonts w:ascii="Times New Roman" w:eastAsia="Times New Roman" w:hAnsi="Times New Roman" w:cs="Times New Roman"/>
                <w:color w:val="000000" w:themeColor="text1"/>
                <w:sz w:val="24"/>
                <w:szCs w:val="24"/>
              </w:rPr>
              <w:t>remedială</w:t>
            </w:r>
            <w:proofErr w:type="spellEnd"/>
          </w:p>
        </w:tc>
        <w:tc>
          <w:tcPr>
            <w:tcW w:w="2744"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604447F3" w14:textId="77777777" w:rsidR="00021376" w:rsidRPr="00DC4C07" w:rsidRDefault="006903B9" w:rsidP="006903B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 expert </w:t>
            </w:r>
            <w:proofErr w:type="spellStart"/>
            <w:r>
              <w:rPr>
                <w:rFonts w:ascii="Times New Roman" w:eastAsia="Times New Roman" w:hAnsi="Times New Roman" w:cs="Times New Roman"/>
                <w:color w:val="000000" w:themeColor="text1"/>
                <w:sz w:val="24"/>
                <w:szCs w:val="24"/>
              </w:rPr>
              <w:t>în</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educație-profesor</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ciclul</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gimnazial</w:t>
            </w:r>
            <w:proofErr w:type="spellEnd"/>
          </w:p>
        </w:tc>
        <w:tc>
          <w:tcPr>
            <w:tcW w:w="3559"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36892D2A" w14:textId="2FF87EF6" w:rsidR="00021376" w:rsidRPr="00DC4C07" w:rsidRDefault="003314A1" w:rsidP="00D17CA4">
            <w:pPr>
              <w:spacing w:after="0" w:line="240" w:lineRule="auto"/>
              <w:rPr>
                <w:rFonts w:ascii="Times New Roman" w:eastAsia="Times New Roman" w:hAnsi="Times New Roman" w:cs="Times New Roman"/>
                <w:color w:val="000000" w:themeColor="text1"/>
                <w:sz w:val="24"/>
                <w:szCs w:val="24"/>
              </w:rPr>
            </w:pPr>
            <w:proofErr w:type="spellStart"/>
            <w:r w:rsidRPr="00DC4C07">
              <w:rPr>
                <w:rFonts w:ascii="Times New Roman" w:hAnsi="Times New Roman" w:cs="Times New Roman"/>
                <w:color w:val="000000" w:themeColor="text1"/>
                <w:sz w:val="24"/>
              </w:rPr>
              <w:t>Număr</w:t>
            </w:r>
            <w:proofErr w:type="spellEnd"/>
            <w:r w:rsidRPr="00DC4C07">
              <w:rPr>
                <w:rFonts w:ascii="Times New Roman" w:hAnsi="Times New Roman" w:cs="Times New Roman"/>
                <w:color w:val="000000" w:themeColor="text1"/>
                <w:spacing w:val="-2"/>
                <w:sz w:val="24"/>
              </w:rPr>
              <w:t xml:space="preserve"> </w:t>
            </w:r>
            <w:r w:rsidRPr="00DC4C07">
              <w:rPr>
                <w:rFonts w:ascii="Times New Roman" w:hAnsi="Times New Roman" w:cs="Times New Roman"/>
                <w:color w:val="000000" w:themeColor="text1"/>
                <w:sz w:val="24"/>
              </w:rPr>
              <w:t>de</w:t>
            </w:r>
            <w:r w:rsidRPr="00DC4C07">
              <w:rPr>
                <w:rFonts w:ascii="Times New Roman" w:hAnsi="Times New Roman" w:cs="Times New Roman"/>
                <w:color w:val="000000" w:themeColor="text1"/>
                <w:spacing w:val="-4"/>
                <w:sz w:val="24"/>
              </w:rPr>
              <w:t xml:space="preserve"> </w:t>
            </w:r>
            <w:r w:rsidR="00D17CA4" w:rsidRPr="00DC4C07">
              <w:rPr>
                <w:rFonts w:ascii="Times New Roman" w:hAnsi="Times New Roman" w:cs="Times New Roman"/>
                <w:color w:val="000000" w:themeColor="text1"/>
                <w:spacing w:val="-4"/>
                <w:sz w:val="24"/>
              </w:rPr>
              <w:t xml:space="preserve">8 </w:t>
            </w:r>
            <w:r w:rsidRPr="00DC4C07">
              <w:rPr>
                <w:rFonts w:ascii="Times New Roman" w:hAnsi="Times New Roman" w:cs="Times New Roman"/>
                <w:color w:val="000000" w:themeColor="text1"/>
                <w:sz w:val="24"/>
              </w:rPr>
              <w:t>ore</w:t>
            </w:r>
            <w:r w:rsidR="00D17CA4" w:rsidRPr="00DC4C07">
              <w:rPr>
                <w:rFonts w:ascii="Times New Roman" w:hAnsi="Times New Roman" w:cs="Times New Roman"/>
                <w:color w:val="000000" w:themeColor="text1"/>
                <w:sz w:val="24"/>
              </w:rPr>
              <w:t>/</w:t>
            </w:r>
            <w:proofErr w:type="spellStart"/>
            <w:r w:rsidR="00D17CA4" w:rsidRPr="00DC4C07">
              <w:rPr>
                <w:rFonts w:ascii="Times New Roman" w:hAnsi="Times New Roman" w:cs="Times New Roman"/>
                <w:color w:val="000000" w:themeColor="text1"/>
                <w:sz w:val="24"/>
              </w:rPr>
              <w:t>lună</w:t>
            </w:r>
            <w:proofErr w:type="spellEnd"/>
            <w:r w:rsidRPr="00DC4C07">
              <w:rPr>
                <w:rFonts w:ascii="Times New Roman" w:hAnsi="Times New Roman" w:cs="Times New Roman"/>
                <w:color w:val="000000" w:themeColor="text1"/>
                <w:sz w:val="24"/>
              </w:rPr>
              <w:t>,</w:t>
            </w:r>
            <w:r w:rsidRPr="00DC4C07">
              <w:rPr>
                <w:rFonts w:ascii="Times New Roman" w:hAnsi="Times New Roman" w:cs="Times New Roman"/>
                <w:color w:val="000000" w:themeColor="text1"/>
                <w:spacing w:val="-1"/>
                <w:sz w:val="24"/>
              </w:rPr>
              <w:t xml:space="preserve"> </w:t>
            </w:r>
            <w:r w:rsidRPr="00DC4C07">
              <w:rPr>
                <w:rFonts w:ascii="Times New Roman" w:hAnsi="Times New Roman" w:cs="Times New Roman"/>
                <w:color w:val="000000" w:themeColor="text1"/>
                <w:sz w:val="24"/>
              </w:rPr>
              <w:t>pe</w:t>
            </w:r>
            <w:r w:rsidRPr="00DC4C07">
              <w:rPr>
                <w:rFonts w:ascii="Times New Roman" w:hAnsi="Times New Roman" w:cs="Times New Roman"/>
                <w:color w:val="000000" w:themeColor="text1"/>
                <w:spacing w:val="-4"/>
                <w:sz w:val="24"/>
              </w:rPr>
              <w:t xml:space="preserve"> </w:t>
            </w:r>
            <w:proofErr w:type="spellStart"/>
            <w:r w:rsidR="00D17CA4" w:rsidRPr="00DC4C07">
              <w:rPr>
                <w:rFonts w:ascii="Times New Roman" w:hAnsi="Times New Roman" w:cs="Times New Roman"/>
                <w:color w:val="000000" w:themeColor="text1"/>
                <w:sz w:val="24"/>
              </w:rPr>
              <w:t>perioadă</w:t>
            </w:r>
            <w:proofErr w:type="spellEnd"/>
            <w:r w:rsidRPr="00DC4C07">
              <w:rPr>
                <w:rFonts w:ascii="Times New Roman" w:hAnsi="Times New Roman" w:cs="Times New Roman"/>
                <w:color w:val="000000" w:themeColor="text1"/>
                <w:spacing w:val="-4"/>
                <w:sz w:val="24"/>
              </w:rPr>
              <w:t xml:space="preserve"> </w:t>
            </w:r>
            <w:r w:rsidRPr="00DC4C07">
              <w:rPr>
                <w:rFonts w:ascii="Times New Roman" w:hAnsi="Times New Roman" w:cs="Times New Roman"/>
                <w:color w:val="000000" w:themeColor="text1"/>
                <w:sz w:val="24"/>
              </w:rPr>
              <w:t>de</w:t>
            </w:r>
            <w:r w:rsidRPr="00DC4C07">
              <w:rPr>
                <w:rFonts w:ascii="Times New Roman" w:hAnsi="Times New Roman" w:cs="Times New Roman"/>
                <w:color w:val="000000" w:themeColor="text1"/>
                <w:spacing w:val="-3"/>
                <w:sz w:val="24"/>
              </w:rPr>
              <w:t xml:space="preserve"> </w:t>
            </w:r>
            <w:r w:rsidR="00D17CA4" w:rsidRPr="00DC4C07">
              <w:rPr>
                <w:rFonts w:ascii="Times New Roman" w:hAnsi="Times New Roman" w:cs="Times New Roman"/>
                <w:color w:val="000000" w:themeColor="text1"/>
                <w:sz w:val="24"/>
              </w:rPr>
              <w:t>1</w:t>
            </w:r>
            <w:r w:rsidR="003A5833">
              <w:rPr>
                <w:rFonts w:ascii="Times New Roman" w:hAnsi="Times New Roman" w:cs="Times New Roman"/>
                <w:color w:val="000000" w:themeColor="text1"/>
                <w:sz w:val="24"/>
              </w:rPr>
              <w:t>2</w:t>
            </w:r>
            <w:r w:rsidRPr="00DC4C07">
              <w:rPr>
                <w:rFonts w:ascii="Times New Roman" w:hAnsi="Times New Roman" w:cs="Times New Roman"/>
                <w:color w:val="000000" w:themeColor="text1"/>
                <w:spacing w:val="-8"/>
                <w:sz w:val="24"/>
              </w:rPr>
              <w:t xml:space="preserve"> </w:t>
            </w:r>
            <w:proofErr w:type="spellStart"/>
            <w:r w:rsidRPr="00DC4C07">
              <w:rPr>
                <w:rFonts w:ascii="Times New Roman" w:hAnsi="Times New Roman" w:cs="Times New Roman"/>
                <w:color w:val="000000" w:themeColor="text1"/>
                <w:sz w:val="24"/>
              </w:rPr>
              <w:t>luni</w:t>
            </w:r>
            <w:proofErr w:type="spellEnd"/>
            <w:r w:rsidRPr="00DC4C07">
              <w:rPr>
                <w:rFonts w:ascii="Times New Roman" w:hAnsi="Times New Roman" w:cs="Times New Roman"/>
                <w:color w:val="000000" w:themeColor="text1"/>
                <w:sz w:val="24"/>
              </w:rPr>
              <w:t>,</w:t>
            </w:r>
            <w:r w:rsidRPr="00DC4C07">
              <w:rPr>
                <w:rFonts w:ascii="Times New Roman" w:hAnsi="Times New Roman" w:cs="Times New Roman"/>
                <w:color w:val="000000" w:themeColor="text1"/>
                <w:spacing w:val="4"/>
                <w:sz w:val="24"/>
              </w:rPr>
              <w:t xml:space="preserve"> </w:t>
            </w:r>
            <w:proofErr w:type="spellStart"/>
            <w:r w:rsidRPr="00DC4C07">
              <w:rPr>
                <w:rFonts w:ascii="Times New Roman" w:hAnsi="Times New Roman" w:cs="Times New Roman"/>
                <w:color w:val="000000" w:themeColor="text1"/>
                <w:sz w:val="24"/>
              </w:rPr>
              <w:t>în</w:t>
            </w:r>
            <w:proofErr w:type="spellEnd"/>
            <w:r w:rsidRPr="00DC4C07">
              <w:rPr>
                <w:rFonts w:ascii="Times New Roman" w:hAnsi="Times New Roman" w:cs="Times New Roman"/>
                <w:color w:val="000000" w:themeColor="text1"/>
                <w:sz w:val="24"/>
              </w:rPr>
              <w:t xml:space="preserve"> </w:t>
            </w:r>
            <w:proofErr w:type="spellStart"/>
            <w:r w:rsidRPr="00DC4C07">
              <w:rPr>
                <w:rFonts w:ascii="Times New Roman" w:hAnsi="Times New Roman" w:cs="Times New Roman"/>
                <w:color w:val="000000" w:themeColor="text1"/>
                <w:sz w:val="24"/>
              </w:rPr>
              <w:t>funcție</w:t>
            </w:r>
            <w:proofErr w:type="spellEnd"/>
            <w:r w:rsidRPr="00DC4C07">
              <w:rPr>
                <w:rFonts w:ascii="Times New Roman" w:hAnsi="Times New Roman" w:cs="Times New Roman"/>
                <w:color w:val="000000" w:themeColor="text1"/>
                <w:spacing w:val="-1"/>
                <w:sz w:val="24"/>
              </w:rPr>
              <w:t xml:space="preserve"> </w:t>
            </w:r>
            <w:r w:rsidRPr="00DC4C07">
              <w:rPr>
                <w:rFonts w:ascii="Times New Roman" w:hAnsi="Times New Roman" w:cs="Times New Roman"/>
                <w:color w:val="000000" w:themeColor="text1"/>
                <w:sz w:val="24"/>
              </w:rPr>
              <w:t>de</w:t>
            </w:r>
            <w:r w:rsidRPr="00DC4C07">
              <w:rPr>
                <w:rFonts w:ascii="Times New Roman" w:hAnsi="Times New Roman" w:cs="Times New Roman"/>
                <w:color w:val="000000" w:themeColor="text1"/>
                <w:spacing w:val="-1"/>
                <w:sz w:val="24"/>
              </w:rPr>
              <w:t xml:space="preserve"> </w:t>
            </w:r>
            <w:proofErr w:type="spellStart"/>
            <w:r w:rsidR="00D17CA4" w:rsidRPr="00DC4C07">
              <w:rPr>
                <w:rFonts w:ascii="Times New Roman" w:hAnsi="Times New Roman" w:cs="Times New Roman"/>
                <w:color w:val="000000" w:themeColor="text1"/>
                <w:sz w:val="24"/>
              </w:rPr>
              <w:t>orarul</w:t>
            </w:r>
            <w:proofErr w:type="spellEnd"/>
            <w:r w:rsidRPr="00DC4C07">
              <w:rPr>
                <w:rFonts w:ascii="Times New Roman" w:hAnsi="Times New Roman" w:cs="Times New Roman"/>
                <w:color w:val="000000" w:themeColor="text1"/>
                <w:spacing w:val="4"/>
                <w:sz w:val="24"/>
              </w:rPr>
              <w:t xml:space="preserve"> </w:t>
            </w:r>
            <w:proofErr w:type="spellStart"/>
            <w:r w:rsidR="00D17CA4" w:rsidRPr="00DC4C07">
              <w:rPr>
                <w:rFonts w:ascii="Times New Roman" w:hAnsi="Times New Roman" w:cs="Times New Roman"/>
                <w:color w:val="000000" w:themeColor="text1"/>
                <w:sz w:val="24"/>
              </w:rPr>
              <w:t>fiecărei</w:t>
            </w:r>
            <w:proofErr w:type="spellEnd"/>
            <w:r w:rsidR="00D17CA4" w:rsidRPr="00DC4C07">
              <w:rPr>
                <w:rFonts w:ascii="Times New Roman" w:hAnsi="Times New Roman" w:cs="Times New Roman"/>
                <w:color w:val="000000" w:themeColor="text1"/>
                <w:sz w:val="24"/>
              </w:rPr>
              <w:t xml:space="preserve"> </w:t>
            </w:r>
            <w:proofErr w:type="spellStart"/>
            <w:r w:rsidR="00D17CA4" w:rsidRPr="00DC4C07">
              <w:rPr>
                <w:rFonts w:ascii="Times New Roman" w:hAnsi="Times New Roman" w:cs="Times New Roman"/>
                <w:color w:val="000000" w:themeColor="text1"/>
                <w:sz w:val="24"/>
              </w:rPr>
              <w:t>clase</w:t>
            </w:r>
            <w:proofErr w:type="spellEnd"/>
            <w:r w:rsidRPr="00DC4C07">
              <w:rPr>
                <w:rFonts w:ascii="Times New Roman" w:hAnsi="Times New Roman" w:cs="Times New Roman"/>
                <w:color w:val="000000" w:themeColor="text1"/>
                <w:sz w:val="24"/>
              </w:rPr>
              <w:t>.</w:t>
            </w:r>
          </w:p>
        </w:tc>
      </w:tr>
    </w:tbl>
    <w:p w14:paraId="737056C0" w14:textId="77777777" w:rsidR="00A616D3" w:rsidRPr="00DC4C07" w:rsidRDefault="00A616D3" w:rsidP="00E61B48">
      <w:pPr>
        <w:shd w:val="clear" w:color="auto" w:fill="FFFFFF"/>
        <w:spacing w:after="312" w:line="312" w:lineRule="atLeast"/>
        <w:rPr>
          <w:rFonts w:ascii="Times New Roman" w:eastAsia="Times New Roman" w:hAnsi="Times New Roman" w:cs="Times New Roman"/>
          <w:color w:val="000000" w:themeColor="text1"/>
          <w:sz w:val="24"/>
          <w:szCs w:val="24"/>
        </w:rPr>
      </w:pPr>
    </w:p>
    <w:tbl>
      <w:tblPr>
        <w:tblW w:w="10190" w:type="dxa"/>
        <w:tblInd w:w="-572"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3969"/>
        <w:gridCol w:w="2693"/>
        <w:gridCol w:w="2535"/>
      </w:tblGrid>
      <w:tr w:rsidR="00DC4C07" w:rsidRPr="00DC4C07" w14:paraId="6242F8E3" w14:textId="77777777" w:rsidTr="006A2C80">
        <w:tc>
          <w:tcPr>
            <w:tcW w:w="993" w:type="dxa"/>
            <w:tcBorders>
              <w:top w:val="single" w:sz="4" w:space="0" w:color="auto"/>
              <w:left w:val="single" w:sz="4" w:space="0" w:color="auto"/>
              <w:bottom w:val="single" w:sz="4" w:space="0" w:color="EDEDED"/>
              <w:right w:val="single" w:sz="4" w:space="0" w:color="auto"/>
            </w:tcBorders>
            <w:shd w:val="clear" w:color="auto" w:fill="FFC000"/>
            <w:tcMar>
              <w:top w:w="24" w:type="dxa"/>
              <w:left w:w="96" w:type="dxa"/>
              <w:bottom w:w="24" w:type="dxa"/>
              <w:right w:w="96" w:type="dxa"/>
            </w:tcMar>
            <w:vAlign w:val="center"/>
            <w:hideMark/>
          </w:tcPr>
          <w:p w14:paraId="37BD0381" w14:textId="77777777" w:rsidR="00021376" w:rsidRPr="00DC4C07" w:rsidRDefault="00021376" w:rsidP="00D17CA4">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Nr.crt.</w:t>
            </w:r>
          </w:p>
        </w:tc>
        <w:tc>
          <w:tcPr>
            <w:tcW w:w="3969" w:type="dxa"/>
            <w:tcBorders>
              <w:top w:val="single" w:sz="4" w:space="0" w:color="auto"/>
              <w:left w:val="single" w:sz="4" w:space="0" w:color="auto"/>
              <w:bottom w:val="single" w:sz="4" w:space="0" w:color="EDEDED"/>
              <w:right w:val="single" w:sz="4" w:space="0" w:color="auto"/>
            </w:tcBorders>
            <w:shd w:val="clear" w:color="auto" w:fill="FFC000"/>
            <w:tcMar>
              <w:top w:w="24" w:type="dxa"/>
              <w:left w:w="96" w:type="dxa"/>
              <w:bottom w:w="24" w:type="dxa"/>
              <w:right w:w="96" w:type="dxa"/>
            </w:tcMar>
            <w:vAlign w:val="center"/>
            <w:hideMark/>
          </w:tcPr>
          <w:p w14:paraId="693C3A29" w14:textId="77777777" w:rsidR="00021376" w:rsidRPr="00DC4C07" w:rsidRDefault="00021376" w:rsidP="00D17CA4">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Denumirea</w:t>
            </w:r>
            <w:proofErr w:type="spellEnd"/>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activității</w:t>
            </w:r>
            <w:proofErr w:type="spellEnd"/>
          </w:p>
        </w:tc>
        <w:tc>
          <w:tcPr>
            <w:tcW w:w="2693" w:type="dxa"/>
            <w:tcBorders>
              <w:top w:val="single" w:sz="4" w:space="0" w:color="auto"/>
              <w:left w:val="single" w:sz="4" w:space="0" w:color="auto"/>
              <w:bottom w:val="single" w:sz="4" w:space="0" w:color="EDEDED"/>
              <w:right w:val="single" w:sz="4" w:space="0" w:color="EDEDED"/>
            </w:tcBorders>
            <w:shd w:val="clear" w:color="auto" w:fill="FFC000"/>
            <w:tcMar>
              <w:top w:w="24" w:type="dxa"/>
              <w:left w:w="96" w:type="dxa"/>
              <w:bottom w:w="24" w:type="dxa"/>
              <w:right w:w="96" w:type="dxa"/>
            </w:tcMar>
            <w:vAlign w:val="center"/>
            <w:hideMark/>
          </w:tcPr>
          <w:p w14:paraId="46902FFB" w14:textId="77777777" w:rsidR="00021376" w:rsidRPr="00DC4C07" w:rsidRDefault="00D17CA4" w:rsidP="00D17CA4">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Disciplina</w:t>
            </w:r>
            <w:proofErr w:type="spellEnd"/>
          </w:p>
        </w:tc>
        <w:tc>
          <w:tcPr>
            <w:tcW w:w="2535" w:type="dxa"/>
            <w:tcBorders>
              <w:top w:val="single" w:sz="4" w:space="0" w:color="auto"/>
              <w:left w:val="single" w:sz="4" w:space="0" w:color="auto"/>
              <w:bottom w:val="single" w:sz="4" w:space="0" w:color="EDEDED"/>
              <w:right w:val="single" w:sz="4" w:space="0" w:color="auto"/>
            </w:tcBorders>
            <w:shd w:val="clear" w:color="auto" w:fill="FFC000"/>
            <w:vAlign w:val="center"/>
          </w:tcPr>
          <w:p w14:paraId="248D780B" w14:textId="77777777" w:rsidR="00021376" w:rsidRPr="00DC4C07" w:rsidRDefault="00D17CA4" w:rsidP="00D17CA4">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xml:space="preserve">Nr. </w:t>
            </w:r>
            <w:proofErr w:type="spellStart"/>
            <w:r w:rsidRPr="00DC4C07">
              <w:rPr>
                <w:rFonts w:ascii="Times New Roman" w:eastAsia="Times New Roman" w:hAnsi="Times New Roman" w:cs="Times New Roman"/>
                <w:color w:val="000000" w:themeColor="text1"/>
                <w:sz w:val="24"/>
                <w:szCs w:val="24"/>
              </w:rPr>
              <w:t>p</w:t>
            </w:r>
            <w:r w:rsidR="00021376" w:rsidRPr="00DC4C07">
              <w:rPr>
                <w:rFonts w:ascii="Times New Roman" w:eastAsia="Times New Roman" w:hAnsi="Times New Roman" w:cs="Times New Roman"/>
                <w:color w:val="000000" w:themeColor="text1"/>
                <w:sz w:val="24"/>
                <w:szCs w:val="24"/>
              </w:rPr>
              <w:t>osturi</w:t>
            </w:r>
            <w:proofErr w:type="spellEnd"/>
            <w:r w:rsidR="00021376"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e</w:t>
            </w:r>
            <w:r w:rsidR="00021376" w:rsidRPr="00DC4C07">
              <w:rPr>
                <w:rFonts w:ascii="Times New Roman" w:eastAsia="Times New Roman" w:hAnsi="Times New Roman" w:cs="Times New Roman"/>
                <w:color w:val="000000" w:themeColor="text1"/>
                <w:sz w:val="24"/>
                <w:szCs w:val="24"/>
              </w:rPr>
              <w:t>xperți</w:t>
            </w:r>
            <w:proofErr w:type="spellEnd"/>
          </w:p>
        </w:tc>
      </w:tr>
      <w:tr w:rsidR="00DC4C07" w:rsidRPr="00DC4C07" w14:paraId="57743DC3" w14:textId="77777777" w:rsidTr="00F11CD0">
        <w:trPr>
          <w:trHeight w:val="944"/>
        </w:trPr>
        <w:tc>
          <w:tcPr>
            <w:tcW w:w="993" w:type="dxa"/>
            <w:tcBorders>
              <w:top w:val="single" w:sz="4" w:space="0" w:color="auto"/>
              <w:left w:val="single" w:sz="4" w:space="0" w:color="auto"/>
              <w:bottom w:val="single" w:sz="4" w:space="0" w:color="EDEDED"/>
              <w:right w:val="single" w:sz="4" w:space="0" w:color="auto"/>
            </w:tcBorders>
            <w:shd w:val="clear" w:color="auto" w:fill="FFFFFF"/>
            <w:tcMar>
              <w:top w:w="24" w:type="dxa"/>
              <w:left w:w="96" w:type="dxa"/>
              <w:bottom w:w="24" w:type="dxa"/>
              <w:right w:w="96" w:type="dxa"/>
            </w:tcMar>
            <w:vAlign w:val="center"/>
            <w:hideMark/>
          </w:tcPr>
          <w:p w14:paraId="3E5313D3" w14:textId="77777777" w:rsidR="00D17CA4" w:rsidRPr="00DC4C07" w:rsidRDefault="00D17CA4" w:rsidP="006A2C80">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1.</w:t>
            </w:r>
          </w:p>
        </w:tc>
        <w:tc>
          <w:tcPr>
            <w:tcW w:w="3969" w:type="dxa"/>
            <w:tcBorders>
              <w:top w:val="single" w:sz="4" w:space="0" w:color="auto"/>
              <w:left w:val="single" w:sz="4" w:space="0" w:color="auto"/>
              <w:bottom w:val="single" w:sz="4" w:space="0" w:color="EDEDED"/>
              <w:right w:val="single" w:sz="4" w:space="0" w:color="auto"/>
            </w:tcBorders>
            <w:shd w:val="clear" w:color="auto" w:fill="FFFFFF"/>
            <w:tcMar>
              <w:top w:w="24" w:type="dxa"/>
              <w:left w:w="96" w:type="dxa"/>
              <w:bottom w:w="24" w:type="dxa"/>
              <w:right w:w="96" w:type="dxa"/>
            </w:tcMar>
            <w:vAlign w:val="center"/>
            <w:hideMark/>
          </w:tcPr>
          <w:p w14:paraId="142C6D0E" w14:textId="663C8496" w:rsidR="00D17CA4" w:rsidRPr="00DC4C07" w:rsidRDefault="00D17CA4" w:rsidP="005578E2">
            <w:pPr>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A1.3.</w:t>
            </w:r>
            <w:r w:rsidR="003A5833">
              <w:rPr>
                <w:rFonts w:ascii="Times New Roman" w:eastAsia="Times New Roman" w:hAnsi="Times New Roman" w:cs="Times New Roman"/>
                <w:color w:val="000000" w:themeColor="text1"/>
                <w:sz w:val="24"/>
                <w:szCs w:val="24"/>
              </w:rPr>
              <w:t>1</w:t>
            </w:r>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Activitate</w:t>
            </w:r>
            <w:proofErr w:type="spellEnd"/>
            <w:r w:rsidRPr="00DC4C07">
              <w:rPr>
                <w:rFonts w:ascii="Times New Roman" w:eastAsia="Times New Roman" w:hAnsi="Times New Roman" w:cs="Times New Roman"/>
                <w:color w:val="000000" w:themeColor="text1"/>
                <w:sz w:val="24"/>
                <w:szCs w:val="24"/>
              </w:rPr>
              <w:t xml:space="preserve"> </w:t>
            </w:r>
            <w:proofErr w:type="spellStart"/>
            <w:r w:rsidR="003A5833">
              <w:rPr>
                <w:rFonts w:ascii="Times New Roman" w:eastAsia="Times New Roman" w:hAnsi="Times New Roman" w:cs="Times New Roman"/>
                <w:color w:val="000000" w:themeColor="text1"/>
                <w:sz w:val="24"/>
                <w:szCs w:val="24"/>
              </w:rPr>
              <w:t>remedială</w:t>
            </w:r>
            <w:proofErr w:type="spellEnd"/>
          </w:p>
        </w:tc>
        <w:tc>
          <w:tcPr>
            <w:tcW w:w="2693" w:type="dxa"/>
            <w:tcBorders>
              <w:top w:val="single" w:sz="4" w:space="0" w:color="auto"/>
              <w:left w:val="single" w:sz="4" w:space="0" w:color="auto"/>
              <w:right w:val="single" w:sz="4" w:space="0" w:color="EDEDED"/>
            </w:tcBorders>
            <w:shd w:val="clear" w:color="auto" w:fill="FFFFFF"/>
            <w:tcMar>
              <w:top w:w="24" w:type="dxa"/>
              <w:left w:w="96" w:type="dxa"/>
              <w:bottom w:w="24" w:type="dxa"/>
              <w:right w:w="96" w:type="dxa"/>
            </w:tcMar>
            <w:vAlign w:val="center"/>
            <w:hideMark/>
          </w:tcPr>
          <w:p w14:paraId="07607F0B" w14:textId="3AB766E7" w:rsidR="00D17CA4" w:rsidRPr="00DC4C07" w:rsidRDefault="00D17CA4" w:rsidP="00D17CA4">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xml:space="preserve">Limba </w:t>
            </w:r>
            <w:proofErr w:type="spellStart"/>
            <w:r w:rsidR="003A5833">
              <w:rPr>
                <w:rFonts w:ascii="Times New Roman" w:eastAsia="Times New Roman" w:hAnsi="Times New Roman" w:cs="Times New Roman"/>
                <w:color w:val="000000" w:themeColor="text1"/>
                <w:sz w:val="24"/>
                <w:szCs w:val="24"/>
              </w:rPr>
              <w:t>r</w:t>
            </w:r>
            <w:r w:rsidRPr="00DC4C07">
              <w:rPr>
                <w:rFonts w:ascii="Times New Roman" w:eastAsia="Times New Roman" w:hAnsi="Times New Roman" w:cs="Times New Roman"/>
                <w:color w:val="000000" w:themeColor="text1"/>
                <w:sz w:val="24"/>
                <w:szCs w:val="24"/>
              </w:rPr>
              <w:t>omână</w:t>
            </w:r>
            <w:proofErr w:type="spellEnd"/>
          </w:p>
        </w:tc>
        <w:tc>
          <w:tcPr>
            <w:tcW w:w="2535" w:type="dxa"/>
            <w:tcBorders>
              <w:top w:val="single" w:sz="4" w:space="0" w:color="auto"/>
              <w:left w:val="single" w:sz="4" w:space="0" w:color="auto"/>
              <w:right w:val="single" w:sz="4" w:space="0" w:color="auto"/>
            </w:tcBorders>
            <w:shd w:val="clear" w:color="auto" w:fill="FFFFFF"/>
            <w:vAlign w:val="center"/>
          </w:tcPr>
          <w:p w14:paraId="1BF66B04" w14:textId="77777777" w:rsidR="00D17CA4" w:rsidRPr="00DC4C07" w:rsidRDefault="00D17CA4" w:rsidP="00D17CA4">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1</w:t>
            </w:r>
          </w:p>
        </w:tc>
      </w:tr>
    </w:tbl>
    <w:p w14:paraId="21723C5B" w14:textId="77777777" w:rsidR="00166F8F" w:rsidRPr="00DC4C07" w:rsidRDefault="00E61B48" w:rsidP="00E61B48">
      <w:pPr>
        <w:shd w:val="clear" w:color="auto" w:fill="FFFFFF"/>
        <w:spacing w:after="312" w:line="312" w:lineRule="atLeast"/>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w:t>
      </w:r>
    </w:p>
    <w:tbl>
      <w:tblPr>
        <w:tblW w:w="9938" w:type="dxa"/>
        <w:tblInd w:w="-572" w:type="dxa"/>
        <w:shd w:val="clear" w:color="auto" w:fill="FFFFFF"/>
        <w:tblCellMar>
          <w:top w:w="15" w:type="dxa"/>
          <w:left w:w="15" w:type="dxa"/>
          <w:bottom w:w="15" w:type="dxa"/>
          <w:right w:w="15" w:type="dxa"/>
        </w:tblCellMar>
        <w:tblLook w:val="04A0" w:firstRow="1" w:lastRow="0" w:firstColumn="1" w:lastColumn="0" w:noHBand="0" w:noVBand="1"/>
      </w:tblPr>
      <w:tblGrid>
        <w:gridCol w:w="941"/>
        <w:gridCol w:w="2694"/>
        <w:gridCol w:w="2744"/>
        <w:gridCol w:w="3559"/>
      </w:tblGrid>
      <w:tr w:rsidR="00DC4C07" w:rsidRPr="00DC4C07" w14:paraId="01CD5741" w14:textId="77777777" w:rsidTr="006903B9">
        <w:tc>
          <w:tcPr>
            <w:tcW w:w="941" w:type="dxa"/>
            <w:tcBorders>
              <w:top w:val="single" w:sz="4" w:space="0" w:color="auto"/>
              <w:left w:val="single" w:sz="4" w:space="0" w:color="auto"/>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368232B8" w14:textId="77777777" w:rsidR="00021376" w:rsidRPr="00DC4C07" w:rsidRDefault="00021376" w:rsidP="006A2C80">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lastRenderedPageBreak/>
              <w:t>Nr.crt.</w:t>
            </w:r>
          </w:p>
        </w:tc>
        <w:tc>
          <w:tcPr>
            <w:tcW w:w="2694" w:type="dxa"/>
            <w:tcBorders>
              <w:top w:val="single" w:sz="4" w:space="0" w:color="auto"/>
              <w:left w:val="single" w:sz="4" w:space="0" w:color="auto"/>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3BE09782" w14:textId="77777777" w:rsidR="00021376" w:rsidRPr="00DC4C07" w:rsidRDefault="00021376" w:rsidP="006A2C80">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Denumirea</w:t>
            </w:r>
            <w:proofErr w:type="spellEnd"/>
            <w:r w:rsidR="006A2C80"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activității</w:t>
            </w:r>
            <w:proofErr w:type="spellEnd"/>
          </w:p>
        </w:tc>
        <w:tc>
          <w:tcPr>
            <w:tcW w:w="2744" w:type="dxa"/>
            <w:tcBorders>
              <w:top w:val="single" w:sz="4" w:space="0" w:color="auto"/>
              <w:left w:val="single" w:sz="4" w:space="0" w:color="auto"/>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322127D3" w14:textId="77777777" w:rsidR="00021376" w:rsidRPr="00DC4C07" w:rsidRDefault="00021376" w:rsidP="006A2C80">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Număr</w:t>
            </w:r>
            <w:proofErr w:type="spellEnd"/>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experți</w:t>
            </w:r>
            <w:proofErr w:type="spellEnd"/>
          </w:p>
        </w:tc>
        <w:tc>
          <w:tcPr>
            <w:tcW w:w="3559" w:type="dxa"/>
            <w:tcBorders>
              <w:top w:val="single" w:sz="4" w:space="0" w:color="auto"/>
              <w:left w:val="single" w:sz="4" w:space="0" w:color="auto"/>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3D019C13" w14:textId="77777777" w:rsidR="00021376" w:rsidRPr="00DC4C07" w:rsidRDefault="00021376" w:rsidP="006A2C80">
            <w:pPr>
              <w:spacing w:after="0" w:line="240" w:lineRule="auto"/>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Perioada</w:t>
            </w:r>
            <w:proofErr w:type="spellEnd"/>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contractului</w:t>
            </w:r>
            <w:proofErr w:type="spellEnd"/>
            <w:r w:rsidRPr="00DC4C07">
              <w:rPr>
                <w:rFonts w:ascii="Times New Roman" w:eastAsia="Times New Roman" w:hAnsi="Times New Roman" w:cs="Times New Roman"/>
                <w:color w:val="000000" w:themeColor="text1"/>
                <w:sz w:val="24"/>
                <w:szCs w:val="24"/>
              </w:rPr>
              <w:t xml:space="preserve"> de </w:t>
            </w:r>
            <w:proofErr w:type="spellStart"/>
            <w:r w:rsidRPr="00DC4C07">
              <w:rPr>
                <w:rFonts w:ascii="Times New Roman" w:eastAsia="Times New Roman" w:hAnsi="Times New Roman" w:cs="Times New Roman"/>
                <w:color w:val="000000" w:themeColor="text1"/>
                <w:sz w:val="24"/>
                <w:szCs w:val="24"/>
              </w:rPr>
              <w:t>muncă</w:t>
            </w:r>
            <w:proofErr w:type="spellEnd"/>
          </w:p>
        </w:tc>
      </w:tr>
      <w:tr w:rsidR="00DC4C07" w:rsidRPr="00DC4C07" w14:paraId="73B30CB1" w14:textId="77777777" w:rsidTr="006903B9">
        <w:trPr>
          <w:trHeight w:val="463"/>
        </w:trPr>
        <w:tc>
          <w:tcPr>
            <w:tcW w:w="941"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3D98FDA1" w14:textId="77777777" w:rsidR="00021376" w:rsidRPr="00DC4C07" w:rsidRDefault="00021376" w:rsidP="006A2C80">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3146D8FE" w14:textId="007453F3" w:rsidR="00021376" w:rsidRPr="00DC4C07" w:rsidRDefault="00D17CA4" w:rsidP="005578E2">
            <w:pPr>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A1.3.</w:t>
            </w:r>
            <w:r w:rsidR="003A5833">
              <w:rPr>
                <w:rFonts w:ascii="Times New Roman" w:eastAsia="Times New Roman" w:hAnsi="Times New Roman" w:cs="Times New Roman"/>
                <w:color w:val="000000" w:themeColor="text1"/>
                <w:sz w:val="24"/>
                <w:szCs w:val="24"/>
              </w:rPr>
              <w:t>1</w:t>
            </w:r>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Activitate</w:t>
            </w:r>
            <w:proofErr w:type="spellEnd"/>
            <w:r w:rsidRPr="00DC4C07">
              <w:rPr>
                <w:rFonts w:ascii="Times New Roman" w:eastAsia="Times New Roman" w:hAnsi="Times New Roman" w:cs="Times New Roman"/>
                <w:color w:val="000000" w:themeColor="text1"/>
                <w:sz w:val="24"/>
                <w:szCs w:val="24"/>
              </w:rPr>
              <w:t xml:space="preserve"> </w:t>
            </w:r>
            <w:proofErr w:type="spellStart"/>
            <w:r w:rsidR="003A5833">
              <w:rPr>
                <w:rFonts w:ascii="Times New Roman" w:eastAsia="Times New Roman" w:hAnsi="Times New Roman" w:cs="Times New Roman"/>
                <w:color w:val="000000" w:themeColor="text1"/>
                <w:sz w:val="24"/>
                <w:szCs w:val="24"/>
              </w:rPr>
              <w:t>remedială</w:t>
            </w:r>
            <w:proofErr w:type="spellEnd"/>
          </w:p>
        </w:tc>
        <w:tc>
          <w:tcPr>
            <w:tcW w:w="2744"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05FF480B" w14:textId="181CCAA3" w:rsidR="00021376" w:rsidRPr="00DC4C07" w:rsidRDefault="003A5833" w:rsidP="006903B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006903B9">
              <w:rPr>
                <w:rFonts w:ascii="Times New Roman" w:eastAsia="Times New Roman" w:hAnsi="Times New Roman" w:cs="Times New Roman"/>
                <w:color w:val="000000" w:themeColor="text1"/>
                <w:sz w:val="24"/>
                <w:szCs w:val="24"/>
              </w:rPr>
              <w:t xml:space="preserve"> </w:t>
            </w:r>
            <w:proofErr w:type="spellStart"/>
            <w:r w:rsidR="006903B9">
              <w:rPr>
                <w:rFonts w:ascii="Times New Roman" w:eastAsia="Times New Roman" w:hAnsi="Times New Roman" w:cs="Times New Roman"/>
                <w:color w:val="000000" w:themeColor="text1"/>
                <w:sz w:val="24"/>
                <w:szCs w:val="24"/>
              </w:rPr>
              <w:t>experț</w:t>
            </w:r>
            <w:proofErr w:type="spellEnd"/>
            <w:r w:rsidR="006903B9">
              <w:rPr>
                <w:rFonts w:ascii="Times New Roman" w:eastAsia="Times New Roman" w:hAnsi="Times New Roman" w:cs="Times New Roman"/>
                <w:color w:val="000000" w:themeColor="text1"/>
                <w:sz w:val="24"/>
                <w:szCs w:val="24"/>
              </w:rPr>
              <w:t xml:space="preserve"> </w:t>
            </w:r>
            <w:proofErr w:type="spellStart"/>
            <w:r w:rsidR="006903B9">
              <w:rPr>
                <w:rFonts w:ascii="Times New Roman" w:eastAsia="Times New Roman" w:hAnsi="Times New Roman" w:cs="Times New Roman"/>
                <w:color w:val="000000" w:themeColor="text1"/>
                <w:sz w:val="24"/>
                <w:szCs w:val="24"/>
              </w:rPr>
              <w:t>în</w:t>
            </w:r>
            <w:proofErr w:type="spellEnd"/>
            <w:r w:rsidR="006903B9">
              <w:rPr>
                <w:rFonts w:ascii="Times New Roman" w:eastAsia="Times New Roman" w:hAnsi="Times New Roman" w:cs="Times New Roman"/>
                <w:color w:val="000000" w:themeColor="text1"/>
                <w:sz w:val="24"/>
                <w:szCs w:val="24"/>
              </w:rPr>
              <w:t xml:space="preserve"> </w:t>
            </w:r>
            <w:proofErr w:type="spellStart"/>
            <w:r w:rsidR="006903B9">
              <w:rPr>
                <w:rFonts w:ascii="Times New Roman" w:eastAsia="Times New Roman" w:hAnsi="Times New Roman" w:cs="Times New Roman"/>
                <w:color w:val="000000" w:themeColor="text1"/>
                <w:sz w:val="24"/>
                <w:szCs w:val="24"/>
              </w:rPr>
              <w:t>educație-profesor</w:t>
            </w:r>
            <w:proofErr w:type="spellEnd"/>
            <w:r w:rsidR="006903B9">
              <w:rPr>
                <w:rFonts w:ascii="Times New Roman" w:eastAsia="Times New Roman" w:hAnsi="Times New Roman" w:cs="Times New Roman"/>
                <w:color w:val="000000" w:themeColor="text1"/>
                <w:sz w:val="24"/>
                <w:szCs w:val="24"/>
              </w:rPr>
              <w:t xml:space="preserve">, </w:t>
            </w:r>
            <w:proofErr w:type="spellStart"/>
            <w:r w:rsidR="006903B9">
              <w:rPr>
                <w:rFonts w:ascii="Times New Roman" w:eastAsia="Times New Roman" w:hAnsi="Times New Roman" w:cs="Times New Roman"/>
                <w:color w:val="000000" w:themeColor="text1"/>
                <w:sz w:val="24"/>
                <w:szCs w:val="24"/>
              </w:rPr>
              <w:t>ciclul</w:t>
            </w:r>
            <w:proofErr w:type="spellEnd"/>
            <w:r w:rsidR="006903B9">
              <w:rPr>
                <w:rFonts w:ascii="Times New Roman" w:eastAsia="Times New Roman" w:hAnsi="Times New Roman" w:cs="Times New Roman"/>
                <w:color w:val="000000" w:themeColor="text1"/>
                <w:sz w:val="24"/>
                <w:szCs w:val="24"/>
              </w:rPr>
              <w:t xml:space="preserve"> </w:t>
            </w:r>
            <w:proofErr w:type="spellStart"/>
            <w:r w:rsidR="006903B9">
              <w:rPr>
                <w:rFonts w:ascii="Times New Roman" w:eastAsia="Times New Roman" w:hAnsi="Times New Roman" w:cs="Times New Roman"/>
                <w:color w:val="000000" w:themeColor="text1"/>
                <w:sz w:val="24"/>
                <w:szCs w:val="24"/>
              </w:rPr>
              <w:t>gimnazial</w:t>
            </w:r>
            <w:proofErr w:type="spellEnd"/>
          </w:p>
        </w:tc>
        <w:tc>
          <w:tcPr>
            <w:tcW w:w="3559"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2D7B7137" w14:textId="5232F2F1" w:rsidR="00021376" w:rsidRPr="00DC4C07" w:rsidRDefault="00021376" w:rsidP="00D17CA4">
            <w:pPr>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w:t>
            </w:r>
            <w:proofErr w:type="spellStart"/>
            <w:r w:rsidR="00D17CA4" w:rsidRPr="00DC4C07">
              <w:rPr>
                <w:rFonts w:ascii="Times New Roman" w:hAnsi="Times New Roman" w:cs="Times New Roman"/>
                <w:color w:val="000000" w:themeColor="text1"/>
                <w:sz w:val="24"/>
              </w:rPr>
              <w:t>Număr</w:t>
            </w:r>
            <w:proofErr w:type="spellEnd"/>
            <w:r w:rsidR="00D17CA4" w:rsidRPr="00DC4C07">
              <w:rPr>
                <w:rFonts w:ascii="Times New Roman" w:hAnsi="Times New Roman" w:cs="Times New Roman"/>
                <w:color w:val="000000" w:themeColor="text1"/>
                <w:spacing w:val="-2"/>
                <w:sz w:val="24"/>
              </w:rPr>
              <w:t xml:space="preserve"> </w:t>
            </w:r>
            <w:r w:rsidR="00D17CA4" w:rsidRPr="00DC4C07">
              <w:rPr>
                <w:rFonts w:ascii="Times New Roman" w:hAnsi="Times New Roman" w:cs="Times New Roman"/>
                <w:color w:val="000000" w:themeColor="text1"/>
                <w:sz w:val="24"/>
              </w:rPr>
              <w:t>de</w:t>
            </w:r>
            <w:r w:rsidR="00D17CA4" w:rsidRPr="00DC4C07">
              <w:rPr>
                <w:rFonts w:ascii="Times New Roman" w:hAnsi="Times New Roman" w:cs="Times New Roman"/>
                <w:color w:val="000000" w:themeColor="text1"/>
                <w:spacing w:val="-4"/>
                <w:sz w:val="24"/>
              </w:rPr>
              <w:t xml:space="preserve"> </w:t>
            </w:r>
            <w:r w:rsidR="003A5833">
              <w:rPr>
                <w:rFonts w:ascii="Times New Roman" w:hAnsi="Times New Roman" w:cs="Times New Roman"/>
                <w:color w:val="000000" w:themeColor="text1"/>
                <w:spacing w:val="-4"/>
                <w:sz w:val="24"/>
              </w:rPr>
              <w:t>8</w:t>
            </w:r>
            <w:r w:rsidR="00D17CA4" w:rsidRPr="00DC4C07">
              <w:rPr>
                <w:rFonts w:ascii="Times New Roman" w:hAnsi="Times New Roman" w:cs="Times New Roman"/>
                <w:color w:val="000000" w:themeColor="text1"/>
                <w:spacing w:val="-4"/>
                <w:sz w:val="24"/>
              </w:rPr>
              <w:t xml:space="preserve"> </w:t>
            </w:r>
            <w:r w:rsidR="00D17CA4" w:rsidRPr="00DC4C07">
              <w:rPr>
                <w:rFonts w:ascii="Times New Roman" w:hAnsi="Times New Roman" w:cs="Times New Roman"/>
                <w:color w:val="000000" w:themeColor="text1"/>
                <w:sz w:val="24"/>
              </w:rPr>
              <w:t>ore/</w:t>
            </w:r>
            <w:proofErr w:type="spellStart"/>
            <w:r w:rsidR="00D17CA4" w:rsidRPr="00DC4C07">
              <w:rPr>
                <w:rFonts w:ascii="Times New Roman" w:hAnsi="Times New Roman" w:cs="Times New Roman"/>
                <w:color w:val="000000" w:themeColor="text1"/>
                <w:sz w:val="24"/>
              </w:rPr>
              <w:t>lună</w:t>
            </w:r>
            <w:proofErr w:type="spellEnd"/>
            <w:r w:rsidR="00D17CA4" w:rsidRPr="00DC4C07">
              <w:rPr>
                <w:rFonts w:ascii="Times New Roman" w:hAnsi="Times New Roman" w:cs="Times New Roman"/>
                <w:color w:val="000000" w:themeColor="text1"/>
                <w:sz w:val="24"/>
              </w:rPr>
              <w:t>,</w:t>
            </w:r>
            <w:r w:rsidR="00D17CA4" w:rsidRPr="00DC4C07">
              <w:rPr>
                <w:rFonts w:ascii="Times New Roman" w:hAnsi="Times New Roman" w:cs="Times New Roman"/>
                <w:color w:val="000000" w:themeColor="text1"/>
                <w:spacing w:val="-1"/>
                <w:sz w:val="24"/>
              </w:rPr>
              <w:t xml:space="preserve"> </w:t>
            </w:r>
            <w:r w:rsidR="00D17CA4" w:rsidRPr="00DC4C07">
              <w:rPr>
                <w:rFonts w:ascii="Times New Roman" w:hAnsi="Times New Roman" w:cs="Times New Roman"/>
                <w:color w:val="000000" w:themeColor="text1"/>
                <w:sz w:val="24"/>
              </w:rPr>
              <w:t>pe</w:t>
            </w:r>
            <w:r w:rsidR="00D17CA4" w:rsidRPr="00DC4C07">
              <w:rPr>
                <w:rFonts w:ascii="Times New Roman" w:hAnsi="Times New Roman" w:cs="Times New Roman"/>
                <w:color w:val="000000" w:themeColor="text1"/>
                <w:spacing w:val="-4"/>
                <w:sz w:val="24"/>
              </w:rPr>
              <w:t xml:space="preserve"> </w:t>
            </w:r>
            <w:proofErr w:type="spellStart"/>
            <w:r w:rsidR="00D17CA4" w:rsidRPr="00DC4C07">
              <w:rPr>
                <w:rFonts w:ascii="Times New Roman" w:hAnsi="Times New Roman" w:cs="Times New Roman"/>
                <w:color w:val="000000" w:themeColor="text1"/>
                <w:sz w:val="24"/>
              </w:rPr>
              <w:t>perioadă</w:t>
            </w:r>
            <w:proofErr w:type="spellEnd"/>
            <w:r w:rsidR="00D17CA4" w:rsidRPr="00DC4C07">
              <w:rPr>
                <w:rFonts w:ascii="Times New Roman" w:hAnsi="Times New Roman" w:cs="Times New Roman"/>
                <w:color w:val="000000" w:themeColor="text1"/>
                <w:spacing w:val="-4"/>
                <w:sz w:val="24"/>
              </w:rPr>
              <w:t xml:space="preserve"> </w:t>
            </w:r>
            <w:r w:rsidR="00D17CA4" w:rsidRPr="00DC4C07">
              <w:rPr>
                <w:rFonts w:ascii="Times New Roman" w:hAnsi="Times New Roman" w:cs="Times New Roman"/>
                <w:color w:val="000000" w:themeColor="text1"/>
                <w:sz w:val="24"/>
              </w:rPr>
              <w:t>de</w:t>
            </w:r>
            <w:r w:rsidR="00D17CA4" w:rsidRPr="00DC4C07">
              <w:rPr>
                <w:rFonts w:ascii="Times New Roman" w:hAnsi="Times New Roman" w:cs="Times New Roman"/>
                <w:color w:val="000000" w:themeColor="text1"/>
                <w:spacing w:val="-3"/>
                <w:sz w:val="24"/>
              </w:rPr>
              <w:t xml:space="preserve"> </w:t>
            </w:r>
            <w:r w:rsidR="00D17CA4" w:rsidRPr="00DC4C07">
              <w:rPr>
                <w:rFonts w:ascii="Times New Roman" w:hAnsi="Times New Roman" w:cs="Times New Roman"/>
                <w:color w:val="000000" w:themeColor="text1"/>
                <w:sz w:val="24"/>
              </w:rPr>
              <w:t>1</w:t>
            </w:r>
            <w:r w:rsidR="003A5833">
              <w:rPr>
                <w:rFonts w:ascii="Times New Roman" w:hAnsi="Times New Roman" w:cs="Times New Roman"/>
                <w:color w:val="000000" w:themeColor="text1"/>
                <w:sz w:val="24"/>
              </w:rPr>
              <w:t>2</w:t>
            </w:r>
            <w:r w:rsidR="00D17CA4" w:rsidRPr="00DC4C07">
              <w:rPr>
                <w:rFonts w:ascii="Times New Roman" w:hAnsi="Times New Roman" w:cs="Times New Roman"/>
                <w:color w:val="000000" w:themeColor="text1"/>
                <w:spacing w:val="-8"/>
                <w:sz w:val="24"/>
              </w:rPr>
              <w:t xml:space="preserve"> </w:t>
            </w:r>
            <w:proofErr w:type="spellStart"/>
            <w:r w:rsidR="00D17CA4" w:rsidRPr="00DC4C07">
              <w:rPr>
                <w:rFonts w:ascii="Times New Roman" w:hAnsi="Times New Roman" w:cs="Times New Roman"/>
                <w:color w:val="000000" w:themeColor="text1"/>
                <w:sz w:val="24"/>
              </w:rPr>
              <w:t>luni</w:t>
            </w:r>
            <w:proofErr w:type="spellEnd"/>
            <w:r w:rsidR="00D17CA4" w:rsidRPr="00DC4C07">
              <w:rPr>
                <w:rFonts w:ascii="Times New Roman" w:hAnsi="Times New Roman" w:cs="Times New Roman"/>
                <w:color w:val="000000" w:themeColor="text1"/>
                <w:sz w:val="24"/>
              </w:rPr>
              <w:t>,</w:t>
            </w:r>
            <w:r w:rsidR="00D17CA4" w:rsidRPr="00DC4C07">
              <w:rPr>
                <w:rFonts w:ascii="Times New Roman" w:hAnsi="Times New Roman" w:cs="Times New Roman"/>
                <w:color w:val="000000" w:themeColor="text1"/>
                <w:spacing w:val="4"/>
                <w:sz w:val="24"/>
              </w:rPr>
              <w:t xml:space="preserve"> </w:t>
            </w:r>
            <w:proofErr w:type="spellStart"/>
            <w:r w:rsidR="00D17CA4" w:rsidRPr="00DC4C07">
              <w:rPr>
                <w:rFonts w:ascii="Times New Roman" w:hAnsi="Times New Roman" w:cs="Times New Roman"/>
                <w:color w:val="000000" w:themeColor="text1"/>
                <w:sz w:val="24"/>
              </w:rPr>
              <w:t>în</w:t>
            </w:r>
            <w:proofErr w:type="spellEnd"/>
            <w:r w:rsidR="00D17CA4" w:rsidRPr="00DC4C07">
              <w:rPr>
                <w:rFonts w:ascii="Times New Roman" w:hAnsi="Times New Roman" w:cs="Times New Roman"/>
                <w:color w:val="000000" w:themeColor="text1"/>
                <w:sz w:val="24"/>
              </w:rPr>
              <w:t xml:space="preserve"> </w:t>
            </w:r>
            <w:proofErr w:type="spellStart"/>
            <w:r w:rsidR="00D17CA4" w:rsidRPr="00DC4C07">
              <w:rPr>
                <w:rFonts w:ascii="Times New Roman" w:hAnsi="Times New Roman" w:cs="Times New Roman"/>
                <w:color w:val="000000" w:themeColor="text1"/>
                <w:sz w:val="24"/>
              </w:rPr>
              <w:t>funcție</w:t>
            </w:r>
            <w:proofErr w:type="spellEnd"/>
            <w:r w:rsidR="00D17CA4" w:rsidRPr="00DC4C07">
              <w:rPr>
                <w:rFonts w:ascii="Times New Roman" w:hAnsi="Times New Roman" w:cs="Times New Roman"/>
                <w:color w:val="000000" w:themeColor="text1"/>
                <w:spacing w:val="-1"/>
                <w:sz w:val="24"/>
              </w:rPr>
              <w:t xml:space="preserve"> </w:t>
            </w:r>
            <w:r w:rsidR="00D17CA4" w:rsidRPr="00DC4C07">
              <w:rPr>
                <w:rFonts w:ascii="Times New Roman" w:hAnsi="Times New Roman" w:cs="Times New Roman"/>
                <w:color w:val="000000" w:themeColor="text1"/>
                <w:sz w:val="24"/>
              </w:rPr>
              <w:t>de</w:t>
            </w:r>
            <w:r w:rsidR="00D17CA4" w:rsidRPr="00DC4C07">
              <w:rPr>
                <w:rFonts w:ascii="Times New Roman" w:hAnsi="Times New Roman" w:cs="Times New Roman"/>
                <w:color w:val="000000" w:themeColor="text1"/>
                <w:spacing w:val="-1"/>
                <w:sz w:val="24"/>
              </w:rPr>
              <w:t xml:space="preserve"> </w:t>
            </w:r>
            <w:proofErr w:type="spellStart"/>
            <w:r w:rsidR="00D17CA4" w:rsidRPr="00DC4C07">
              <w:rPr>
                <w:rFonts w:ascii="Times New Roman" w:hAnsi="Times New Roman" w:cs="Times New Roman"/>
                <w:color w:val="000000" w:themeColor="text1"/>
                <w:sz w:val="24"/>
              </w:rPr>
              <w:t>orarul</w:t>
            </w:r>
            <w:proofErr w:type="spellEnd"/>
            <w:r w:rsidR="00D17CA4" w:rsidRPr="00DC4C07">
              <w:rPr>
                <w:rFonts w:ascii="Times New Roman" w:hAnsi="Times New Roman" w:cs="Times New Roman"/>
                <w:color w:val="000000" w:themeColor="text1"/>
                <w:spacing w:val="4"/>
                <w:sz w:val="24"/>
              </w:rPr>
              <w:t xml:space="preserve"> </w:t>
            </w:r>
            <w:proofErr w:type="spellStart"/>
            <w:r w:rsidR="00D17CA4" w:rsidRPr="00DC4C07">
              <w:rPr>
                <w:rFonts w:ascii="Times New Roman" w:hAnsi="Times New Roman" w:cs="Times New Roman"/>
                <w:color w:val="000000" w:themeColor="text1"/>
                <w:sz w:val="24"/>
              </w:rPr>
              <w:t>fiecărei</w:t>
            </w:r>
            <w:proofErr w:type="spellEnd"/>
            <w:r w:rsidR="00D17CA4" w:rsidRPr="00DC4C07">
              <w:rPr>
                <w:rFonts w:ascii="Times New Roman" w:hAnsi="Times New Roman" w:cs="Times New Roman"/>
                <w:color w:val="000000" w:themeColor="text1"/>
                <w:sz w:val="24"/>
              </w:rPr>
              <w:t xml:space="preserve"> </w:t>
            </w:r>
            <w:proofErr w:type="spellStart"/>
            <w:r w:rsidR="00D17CA4" w:rsidRPr="00DC4C07">
              <w:rPr>
                <w:rFonts w:ascii="Times New Roman" w:hAnsi="Times New Roman" w:cs="Times New Roman"/>
                <w:color w:val="000000" w:themeColor="text1"/>
                <w:sz w:val="24"/>
              </w:rPr>
              <w:t>clase</w:t>
            </w:r>
            <w:proofErr w:type="spellEnd"/>
            <w:r w:rsidR="00D17CA4" w:rsidRPr="00DC4C07">
              <w:rPr>
                <w:rFonts w:ascii="Times New Roman" w:hAnsi="Times New Roman" w:cs="Times New Roman"/>
                <w:color w:val="000000" w:themeColor="text1"/>
                <w:sz w:val="24"/>
              </w:rPr>
              <w:t>.</w:t>
            </w:r>
          </w:p>
        </w:tc>
      </w:tr>
    </w:tbl>
    <w:p w14:paraId="36FAC79B" w14:textId="77777777" w:rsidR="00021376" w:rsidRPr="00DC4C07" w:rsidRDefault="00021376" w:rsidP="00021376">
      <w:pPr>
        <w:shd w:val="clear" w:color="auto" w:fill="FFFFFF"/>
        <w:spacing w:after="312" w:line="312" w:lineRule="atLeast"/>
        <w:rPr>
          <w:rFonts w:ascii="Times New Roman" w:eastAsia="Times New Roman" w:hAnsi="Times New Roman" w:cs="Times New Roman"/>
          <w:color w:val="000000" w:themeColor="text1"/>
          <w:sz w:val="24"/>
          <w:szCs w:val="24"/>
        </w:rPr>
      </w:pPr>
    </w:p>
    <w:tbl>
      <w:tblPr>
        <w:tblW w:w="9923" w:type="dxa"/>
        <w:tblInd w:w="-572"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3969"/>
        <w:gridCol w:w="2693"/>
        <w:gridCol w:w="2268"/>
      </w:tblGrid>
      <w:tr w:rsidR="00DC4C07" w:rsidRPr="00DC4C07" w14:paraId="2F3C8F05" w14:textId="77777777" w:rsidTr="006A2C80">
        <w:tc>
          <w:tcPr>
            <w:tcW w:w="993" w:type="dxa"/>
            <w:tcBorders>
              <w:top w:val="single" w:sz="4" w:space="0" w:color="auto"/>
              <w:left w:val="single" w:sz="4" w:space="0" w:color="auto"/>
              <w:bottom w:val="single" w:sz="4" w:space="0" w:color="auto"/>
              <w:right w:val="single" w:sz="4" w:space="0" w:color="auto"/>
            </w:tcBorders>
            <w:shd w:val="clear" w:color="auto" w:fill="FFC000"/>
            <w:tcMar>
              <w:top w:w="24" w:type="dxa"/>
              <w:left w:w="96" w:type="dxa"/>
              <w:bottom w:w="24" w:type="dxa"/>
              <w:right w:w="96" w:type="dxa"/>
            </w:tcMar>
            <w:vAlign w:val="center"/>
            <w:hideMark/>
          </w:tcPr>
          <w:p w14:paraId="4DC84EF6" w14:textId="77777777" w:rsidR="00021376" w:rsidRPr="00DC4C07" w:rsidRDefault="00021376" w:rsidP="006A2C80">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Nr.crt.</w:t>
            </w:r>
          </w:p>
        </w:tc>
        <w:tc>
          <w:tcPr>
            <w:tcW w:w="3969" w:type="dxa"/>
            <w:tcBorders>
              <w:top w:val="single" w:sz="4" w:space="0" w:color="auto"/>
              <w:left w:val="single" w:sz="4" w:space="0" w:color="auto"/>
              <w:bottom w:val="single" w:sz="4" w:space="0" w:color="auto"/>
              <w:right w:val="single" w:sz="4" w:space="0" w:color="auto"/>
            </w:tcBorders>
            <w:shd w:val="clear" w:color="auto" w:fill="FFC000"/>
            <w:tcMar>
              <w:top w:w="24" w:type="dxa"/>
              <w:left w:w="96" w:type="dxa"/>
              <w:bottom w:w="24" w:type="dxa"/>
              <w:right w:w="96" w:type="dxa"/>
            </w:tcMar>
            <w:vAlign w:val="center"/>
            <w:hideMark/>
          </w:tcPr>
          <w:p w14:paraId="188A226A" w14:textId="77777777" w:rsidR="00021376" w:rsidRPr="00DC4C07" w:rsidRDefault="00021376" w:rsidP="006A2C80">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Denumirea</w:t>
            </w:r>
            <w:proofErr w:type="spellEnd"/>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activității</w:t>
            </w:r>
            <w:proofErr w:type="spellEnd"/>
          </w:p>
        </w:tc>
        <w:tc>
          <w:tcPr>
            <w:tcW w:w="2693" w:type="dxa"/>
            <w:tcBorders>
              <w:top w:val="single" w:sz="4" w:space="0" w:color="auto"/>
              <w:left w:val="single" w:sz="4" w:space="0" w:color="auto"/>
              <w:bottom w:val="single" w:sz="4" w:space="0" w:color="auto"/>
              <w:right w:val="single" w:sz="4" w:space="0" w:color="EDEDED"/>
            </w:tcBorders>
            <w:shd w:val="clear" w:color="auto" w:fill="FFC000"/>
            <w:tcMar>
              <w:top w:w="24" w:type="dxa"/>
              <w:left w:w="96" w:type="dxa"/>
              <w:bottom w:w="24" w:type="dxa"/>
              <w:right w:w="96" w:type="dxa"/>
            </w:tcMar>
            <w:vAlign w:val="center"/>
            <w:hideMark/>
          </w:tcPr>
          <w:p w14:paraId="0656F755" w14:textId="77777777" w:rsidR="00021376" w:rsidRPr="00DC4C07" w:rsidRDefault="006A2C80" w:rsidP="006A2C80">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Disciplina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tcPr>
          <w:p w14:paraId="515B1B8B" w14:textId="77777777" w:rsidR="00021376" w:rsidRPr="00DC4C07" w:rsidRDefault="006A2C80" w:rsidP="006A2C80">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xml:space="preserve">Nr </w:t>
            </w:r>
            <w:proofErr w:type="spellStart"/>
            <w:r w:rsidRPr="00DC4C07">
              <w:rPr>
                <w:rFonts w:ascii="Times New Roman" w:eastAsia="Times New Roman" w:hAnsi="Times New Roman" w:cs="Times New Roman"/>
                <w:color w:val="000000" w:themeColor="text1"/>
                <w:sz w:val="24"/>
                <w:szCs w:val="24"/>
              </w:rPr>
              <w:t>p</w:t>
            </w:r>
            <w:r w:rsidR="00021376" w:rsidRPr="00DC4C07">
              <w:rPr>
                <w:rFonts w:ascii="Times New Roman" w:eastAsia="Times New Roman" w:hAnsi="Times New Roman" w:cs="Times New Roman"/>
                <w:color w:val="000000" w:themeColor="text1"/>
                <w:sz w:val="24"/>
                <w:szCs w:val="24"/>
              </w:rPr>
              <w:t>osturi</w:t>
            </w:r>
            <w:proofErr w:type="spellEnd"/>
            <w:r w:rsidR="00021376"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e</w:t>
            </w:r>
            <w:r w:rsidR="00021376" w:rsidRPr="00DC4C07">
              <w:rPr>
                <w:rFonts w:ascii="Times New Roman" w:eastAsia="Times New Roman" w:hAnsi="Times New Roman" w:cs="Times New Roman"/>
                <w:color w:val="000000" w:themeColor="text1"/>
                <w:sz w:val="24"/>
                <w:szCs w:val="24"/>
              </w:rPr>
              <w:t>xperți</w:t>
            </w:r>
            <w:proofErr w:type="spellEnd"/>
          </w:p>
        </w:tc>
      </w:tr>
      <w:tr w:rsidR="00DC4C07" w:rsidRPr="00DC4C07" w14:paraId="4920D38B" w14:textId="77777777" w:rsidTr="005578E2">
        <w:tc>
          <w:tcPr>
            <w:tcW w:w="993"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41477F65" w14:textId="77777777" w:rsidR="00021376" w:rsidRPr="00DC4C07" w:rsidRDefault="00021376" w:rsidP="006A2C80">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6EEF1197" w14:textId="6459F814" w:rsidR="00021376" w:rsidRPr="00DC4C07" w:rsidRDefault="006A2C80" w:rsidP="005578E2">
            <w:pPr>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A1.3.</w:t>
            </w:r>
            <w:r w:rsidR="003A5833">
              <w:rPr>
                <w:rFonts w:ascii="Times New Roman" w:eastAsia="Times New Roman" w:hAnsi="Times New Roman" w:cs="Times New Roman"/>
                <w:color w:val="000000" w:themeColor="text1"/>
                <w:sz w:val="24"/>
                <w:szCs w:val="24"/>
              </w:rPr>
              <w:t>1</w:t>
            </w:r>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Activitate</w:t>
            </w:r>
            <w:proofErr w:type="spellEnd"/>
            <w:r w:rsidRPr="00DC4C07">
              <w:rPr>
                <w:rFonts w:ascii="Times New Roman" w:eastAsia="Times New Roman" w:hAnsi="Times New Roman" w:cs="Times New Roman"/>
                <w:color w:val="000000" w:themeColor="text1"/>
                <w:sz w:val="24"/>
                <w:szCs w:val="24"/>
              </w:rPr>
              <w:t xml:space="preserve"> </w:t>
            </w:r>
            <w:proofErr w:type="spellStart"/>
            <w:r w:rsidR="003A5833">
              <w:rPr>
                <w:rFonts w:ascii="Times New Roman" w:eastAsia="Times New Roman" w:hAnsi="Times New Roman" w:cs="Times New Roman"/>
                <w:color w:val="000000" w:themeColor="text1"/>
                <w:sz w:val="24"/>
                <w:szCs w:val="24"/>
              </w:rPr>
              <w:t>remedială</w:t>
            </w:r>
            <w:proofErr w:type="spellEnd"/>
          </w:p>
        </w:tc>
        <w:tc>
          <w:tcPr>
            <w:tcW w:w="2693" w:type="dxa"/>
            <w:tcBorders>
              <w:top w:val="single" w:sz="4" w:space="0" w:color="auto"/>
              <w:left w:val="single" w:sz="4" w:space="0" w:color="auto"/>
              <w:bottom w:val="single" w:sz="4" w:space="0" w:color="auto"/>
              <w:right w:val="single" w:sz="4" w:space="0" w:color="EDEDED"/>
            </w:tcBorders>
            <w:shd w:val="clear" w:color="auto" w:fill="FFFFFF"/>
            <w:tcMar>
              <w:top w:w="24" w:type="dxa"/>
              <w:left w:w="96" w:type="dxa"/>
              <w:bottom w:w="24" w:type="dxa"/>
              <w:right w:w="96" w:type="dxa"/>
            </w:tcMar>
            <w:vAlign w:val="center"/>
            <w:hideMark/>
          </w:tcPr>
          <w:p w14:paraId="6482CE21" w14:textId="77777777" w:rsidR="00021376" w:rsidRPr="00DC4C07" w:rsidRDefault="006A2C80" w:rsidP="006A2C80">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Matematică</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2AC6FF" w14:textId="0CC97C2F" w:rsidR="00021376" w:rsidRPr="00DC4C07" w:rsidRDefault="003A5833" w:rsidP="006A2C80">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r>
    </w:tbl>
    <w:p w14:paraId="0B604A19" w14:textId="77777777" w:rsidR="006A2C80" w:rsidRPr="00DC4C07" w:rsidRDefault="006A2C80" w:rsidP="00A73F50">
      <w:pPr>
        <w:shd w:val="clear" w:color="auto" w:fill="FFFFFF"/>
        <w:spacing w:after="312" w:line="312" w:lineRule="atLeast"/>
        <w:rPr>
          <w:rFonts w:ascii="Times New Roman" w:eastAsia="Times New Roman" w:hAnsi="Times New Roman" w:cs="Times New Roman"/>
          <w:color w:val="000000" w:themeColor="text1"/>
          <w:sz w:val="24"/>
          <w:szCs w:val="24"/>
        </w:rPr>
      </w:pPr>
    </w:p>
    <w:tbl>
      <w:tblPr>
        <w:tblW w:w="9938" w:type="dxa"/>
        <w:tblInd w:w="-572" w:type="dxa"/>
        <w:shd w:val="clear" w:color="auto" w:fill="FFFFFF"/>
        <w:tblCellMar>
          <w:top w:w="15" w:type="dxa"/>
          <w:left w:w="15" w:type="dxa"/>
          <w:bottom w:w="15" w:type="dxa"/>
          <w:right w:w="15" w:type="dxa"/>
        </w:tblCellMar>
        <w:tblLook w:val="04A0" w:firstRow="1" w:lastRow="0" w:firstColumn="1" w:lastColumn="0" w:noHBand="0" w:noVBand="1"/>
      </w:tblPr>
      <w:tblGrid>
        <w:gridCol w:w="941"/>
        <w:gridCol w:w="2694"/>
        <w:gridCol w:w="2744"/>
        <w:gridCol w:w="3559"/>
      </w:tblGrid>
      <w:tr w:rsidR="00DC4C07" w:rsidRPr="00DC4C07" w14:paraId="0EBEE9A9" w14:textId="77777777" w:rsidTr="006903B9">
        <w:tc>
          <w:tcPr>
            <w:tcW w:w="941" w:type="dxa"/>
            <w:tcBorders>
              <w:top w:val="single" w:sz="4" w:space="0" w:color="auto"/>
              <w:left w:val="single" w:sz="4" w:space="0" w:color="auto"/>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08076951" w14:textId="77777777" w:rsidR="006A2C80" w:rsidRPr="00DC4C07" w:rsidRDefault="006A2C80" w:rsidP="00791286">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Nr.crt.</w:t>
            </w:r>
          </w:p>
        </w:tc>
        <w:tc>
          <w:tcPr>
            <w:tcW w:w="2694" w:type="dxa"/>
            <w:tcBorders>
              <w:top w:val="single" w:sz="4" w:space="0" w:color="auto"/>
              <w:left w:val="single" w:sz="4" w:space="0" w:color="auto"/>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1F5FFFCD" w14:textId="77777777" w:rsidR="006A2C80" w:rsidRPr="00DC4C07" w:rsidRDefault="006A2C80" w:rsidP="00791286">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Denumirea</w:t>
            </w:r>
            <w:proofErr w:type="spellEnd"/>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activității</w:t>
            </w:r>
            <w:proofErr w:type="spellEnd"/>
          </w:p>
        </w:tc>
        <w:tc>
          <w:tcPr>
            <w:tcW w:w="2744" w:type="dxa"/>
            <w:tcBorders>
              <w:top w:val="single" w:sz="4" w:space="0" w:color="auto"/>
              <w:left w:val="single" w:sz="4" w:space="0" w:color="auto"/>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40E517DD" w14:textId="77777777" w:rsidR="006A2C80" w:rsidRPr="00DC4C07" w:rsidRDefault="006A2C80" w:rsidP="00791286">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Număr</w:t>
            </w:r>
            <w:proofErr w:type="spellEnd"/>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experți</w:t>
            </w:r>
            <w:proofErr w:type="spellEnd"/>
          </w:p>
        </w:tc>
        <w:tc>
          <w:tcPr>
            <w:tcW w:w="3559" w:type="dxa"/>
            <w:tcBorders>
              <w:top w:val="single" w:sz="4" w:space="0" w:color="auto"/>
              <w:left w:val="single" w:sz="4" w:space="0" w:color="auto"/>
              <w:bottom w:val="single" w:sz="4" w:space="0" w:color="EDEDED"/>
              <w:right w:val="single" w:sz="4" w:space="0" w:color="auto"/>
            </w:tcBorders>
            <w:shd w:val="clear" w:color="auto" w:fill="FFFF00"/>
            <w:tcMar>
              <w:top w:w="24" w:type="dxa"/>
              <w:left w:w="96" w:type="dxa"/>
              <w:bottom w:w="24" w:type="dxa"/>
              <w:right w:w="96" w:type="dxa"/>
            </w:tcMar>
            <w:vAlign w:val="center"/>
            <w:hideMark/>
          </w:tcPr>
          <w:p w14:paraId="2FD16290" w14:textId="77777777" w:rsidR="006A2C80" w:rsidRPr="00DC4C07" w:rsidRDefault="006A2C80" w:rsidP="00791286">
            <w:pPr>
              <w:spacing w:after="0" w:line="240" w:lineRule="auto"/>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Perioada</w:t>
            </w:r>
            <w:proofErr w:type="spellEnd"/>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contractului</w:t>
            </w:r>
            <w:proofErr w:type="spellEnd"/>
            <w:r w:rsidRPr="00DC4C07">
              <w:rPr>
                <w:rFonts w:ascii="Times New Roman" w:eastAsia="Times New Roman" w:hAnsi="Times New Roman" w:cs="Times New Roman"/>
                <w:color w:val="000000" w:themeColor="text1"/>
                <w:sz w:val="24"/>
                <w:szCs w:val="24"/>
              </w:rPr>
              <w:t xml:space="preserve"> de </w:t>
            </w:r>
            <w:proofErr w:type="spellStart"/>
            <w:r w:rsidRPr="00DC4C07">
              <w:rPr>
                <w:rFonts w:ascii="Times New Roman" w:eastAsia="Times New Roman" w:hAnsi="Times New Roman" w:cs="Times New Roman"/>
                <w:color w:val="000000" w:themeColor="text1"/>
                <w:sz w:val="24"/>
                <w:szCs w:val="24"/>
              </w:rPr>
              <w:t>muncă</w:t>
            </w:r>
            <w:proofErr w:type="spellEnd"/>
          </w:p>
        </w:tc>
      </w:tr>
      <w:tr w:rsidR="00DC4C07" w:rsidRPr="00DC4C07" w14:paraId="2523A610" w14:textId="77777777" w:rsidTr="006903B9">
        <w:trPr>
          <w:trHeight w:val="463"/>
        </w:trPr>
        <w:tc>
          <w:tcPr>
            <w:tcW w:w="941"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4D16A67A" w14:textId="77777777" w:rsidR="006A2C80" w:rsidRPr="00DC4C07" w:rsidRDefault="006A2C80" w:rsidP="006A2C80">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78FD64FE" w14:textId="2CD9B34E" w:rsidR="006A2C80" w:rsidRPr="00DC4C07" w:rsidRDefault="006A2C80" w:rsidP="00791286">
            <w:pPr>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A1.3.</w:t>
            </w:r>
            <w:r w:rsidR="003A5833">
              <w:rPr>
                <w:rFonts w:ascii="Times New Roman" w:eastAsia="Times New Roman" w:hAnsi="Times New Roman" w:cs="Times New Roman"/>
                <w:color w:val="000000" w:themeColor="text1"/>
                <w:sz w:val="24"/>
                <w:szCs w:val="24"/>
              </w:rPr>
              <w:t>1</w:t>
            </w:r>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Activitate</w:t>
            </w:r>
            <w:proofErr w:type="spellEnd"/>
            <w:r w:rsidR="003A5833">
              <w:rPr>
                <w:rFonts w:ascii="Times New Roman" w:eastAsia="Times New Roman" w:hAnsi="Times New Roman" w:cs="Times New Roman"/>
                <w:color w:val="000000" w:themeColor="text1"/>
                <w:sz w:val="24"/>
                <w:szCs w:val="24"/>
              </w:rPr>
              <w:t xml:space="preserve"> </w:t>
            </w:r>
            <w:proofErr w:type="spellStart"/>
            <w:r w:rsidR="003A5833">
              <w:rPr>
                <w:rFonts w:ascii="Times New Roman" w:eastAsia="Times New Roman" w:hAnsi="Times New Roman" w:cs="Times New Roman"/>
                <w:color w:val="000000" w:themeColor="text1"/>
                <w:sz w:val="24"/>
                <w:szCs w:val="24"/>
              </w:rPr>
              <w:t>remedială</w:t>
            </w:r>
            <w:proofErr w:type="spellEnd"/>
          </w:p>
        </w:tc>
        <w:tc>
          <w:tcPr>
            <w:tcW w:w="2744"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2C1859D6" w14:textId="77777777" w:rsidR="006A2C80" w:rsidRPr="00DC4C07" w:rsidRDefault="006A2C80" w:rsidP="006903B9">
            <w:pPr>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xml:space="preserve">1 </w:t>
            </w:r>
            <w:r w:rsidR="006903B9">
              <w:rPr>
                <w:rFonts w:ascii="Times New Roman" w:eastAsia="Times New Roman" w:hAnsi="Times New Roman" w:cs="Times New Roman"/>
                <w:color w:val="000000" w:themeColor="text1"/>
                <w:sz w:val="24"/>
                <w:szCs w:val="24"/>
              </w:rPr>
              <w:t xml:space="preserve">expert </w:t>
            </w:r>
            <w:proofErr w:type="spellStart"/>
            <w:r w:rsidR="006903B9">
              <w:rPr>
                <w:rFonts w:ascii="Times New Roman" w:eastAsia="Times New Roman" w:hAnsi="Times New Roman" w:cs="Times New Roman"/>
                <w:color w:val="000000" w:themeColor="text1"/>
                <w:sz w:val="24"/>
                <w:szCs w:val="24"/>
              </w:rPr>
              <w:t>în</w:t>
            </w:r>
            <w:proofErr w:type="spellEnd"/>
            <w:r w:rsidR="006903B9">
              <w:rPr>
                <w:rFonts w:ascii="Times New Roman" w:eastAsia="Times New Roman" w:hAnsi="Times New Roman" w:cs="Times New Roman"/>
                <w:color w:val="000000" w:themeColor="text1"/>
                <w:sz w:val="24"/>
                <w:szCs w:val="24"/>
              </w:rPr>
              <w:t xml:space="preserve"> </w:t>
            </w:r>
            <w:proofErr w:type="spellStart"/>
            <w:r w:rsidR="006903B9">
              <w:rPr>
                <w:rFonts w:ascii="Times New Roman" w:eastAsia="Times New Roman" w:hAnsi="Times New Roman" w:cs="Times New Roman"/>
                <w:color w:val="000000" w:themeColor="text1"/>
                <w:sz w:val="24"/>
                <w:szCs w:val="24"/>
              </w:rPr>
              <w:t>educație-profesor</w:t>
            </w:r>
            <w:proofErr w:type="spellEnd"/>
            <w:r w:rsidR="006903B9">
              <w:rPr>
                <w:rFonts w:ascii="Times New Roman" w:eastAsia="Times New Roman" w:hAnsi="Times New Roman" w:cs="Times New Roman"/>
                <w:color w:val="000000" w:themeColor="text1"/>
                <w:sz w:val="24"/>
                <w:szCs w:val="24"/>
              </w:rPr>
              <w:t xml:space="preserve">, </w:t>
            </w:r>
            <w:proofErr w:type="spellStart"/>
            <w:r w:rsidR="006903B9">
              <w:rPr>
                <w:rFonts w:ascii="Times New Roman" w:eastAsia="Times New Roman" w:hAnsi="Times New Roman" w:cs="Times New Roman"/>
                <w:color w:val="000000" w:themeColor="text1"/>
                <w:sz w:val="24"/>
                <w:szCs w:val="24"/>
              </w:rPr>
              <w:t>ciclul</w:t>
            </w:r>
            <w:proofErr w:type="spellEnd"/>
            <w:r w:rsidR="006903B9">
              <w:rPr>
                <w:rFonts w:ascii="Times New Roman" w:eastAsia="Times New Roman" w:hAnsi="Times New Roman" w:cs="Times New Roman"/>
                <w:color w:val="000000" w:themeColor="text1"/>
                <w:sz w:val="24"/>
                <w:szCs w:val="24"/>
              </w:rPr>
              <w:t xml:space="preserve"> </w:t>
            </w:r>
            <w:proofErr w:type="spellStart"/>
            <w:r w:rsidR="006903B9">
              <w:rPr>
                <w:rFonts w:ascii="Times New Roman" w:eastAsia="Times New Roman" w:hAnsi="Times New Roman" w:cs="Times New Roman"/>
                <w:color w:val="000000" w:themeColor="text1"/>
                <w:sz w:val="24"/>
                <w:szCs w:val="24"/>
              </w:rPr>
              <w:t>gimnazial</w:t>
            </w:r>
            <w:proofErr w:type="spellEnd"/>
          </w:p>
        </w:tc>
        <w:tc>
          <w:tcPr>
            <w:tcW w:w="3559"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3D3B406F" w14:textId="1534F586" w:rsidR="006A2C80" w:rsidRPr="00DC4C07" w:rsidRDefault="006A2C80" w:rsidP="00791286">
            <w:pPr>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w:t>
            </w:r>
            <w:proofErr w:type="spellStart"/>
            <w:r w:rsidRPr="00DC4C07">
              <w:rPr>
                <w:rFonts w:ascii="Times New Roman" w:hAnsi="Times New Roman" w:cs="Times New Roman"/>
                <w:color w:val="000000" w:themeColor="text1"/>
                <w:sz w:val="24"/>
              </w:rPr>
              <w:t>Număr</w:t>
            </w:r>
            <w:proofErr w:type="spellEnd"/>
            <w:r w:rsidRPr="00DC4C07">
              <w:rPr>
                <w:rFonts w:ascii="Times New Roman" w:hAnsi="Times New Roman" w:cs="Times New Roman"/>
                <w:color w:val="000000" w:themeColor="text1"/>
                <w:spacing w:val="-2"/>
                <w:sz w:val="24"/>
              </w:rPr>
              <w:t xml:space="preserve"> </w:t>
            </w:r>
            <w:r w:rsidRPr="00DC4C07">
              <w:rPr>
                <w:rFonts w:ascii="Times New Roman" w:hAnsi="Times New Roman" w:cs="Times New Roman"/>
                <w:color w:val="000000" w:themeColor="text1"/>
                <w:sz w:val="24"/>
              </w:rPr>
              <w:t>de</w:t>
            </w:r>
            <w:r w:rsidRPr="00DC4C07">
              <w:rPr>
                <w:rFonts w:ascii="Times New Roman" w:hAnsi="Times New Roman" w:cs="Times New Roman"/>
                <w:color w:val="000000" w:themeColor="text1"/>
                <w:spacing w:val="-4"/>
                <w:sz w:val="24"/>
              </w:rPr>
              <w:t xml:space="preserve"> 2 </w:t>
            </w:r>
            <w:r w:rsidRPr="00DC4C07">
              <w:rPr>
                <w:rFonts w:ascii="Times New Roman" w:hAnsi="Times New Roman" w:cs="Times New Roman"/>
                <w:color w:val="000000" w:themeColor="text1"/>
                <w:sz w:val="24"/>
              </w:rPr>
              <w:t>ore/</w:t>
            </w:r>
            <w:proofErr w:type="spellStart"/>
            <w:r w:rsidRPr="00DC4C07">
              <w:rPr>
                <w:rFonts w:ascii="Times New Roman" w:hAnsi="Times New Roman" w:cs="Times New Roman"/>
                <w:color w:val="000000" w:themeColor="text1"/>
                <w:sz w:val="24"/>
              </w:rPr>
              <w:t>lună</w:t>
            </w:r>
            <w:proofErr w:type="spellEnd"/>
            <w:r w:rsidRPr="00DC4C07">
              <w:rPr>
                <w:rFonts w:ascii="Times New Roman" w:hAnsi="Times New Roman" w:cs="Times New Roman"/>
                <w:color w:val="000000" w:themeColor="text1"/>
                <w:sz w:val="24"/>
              </w:rPr>
              <w:t>,</w:t>
            </w:r>
            <w:r w:rsidRPr="00DC4C07">
              <w:rPr>
                <w:rFonts w:ascii="Times New Roman" w:hAnsi="Times New Roman" w:cs="Times New Roman"/>
                <w:color w:val="000000" w:themeColor="text1"/>
                <w:spacing w:val="-1"/>
                <w:sz w:val="24"/>
              </w:rPr>
              <w:t xml:space="preserve"> </w:t>
            </w:r>
            <w:r w:rsidRPr="00DC4C07">
              <w:rPr>
                <w:rFonts w:ascii="Times New Roman" w:hAnsi="Times New Roman" w:cs="Times New Roman"/>
                <w:color w:val="000000" w:themeColor="text1"/>
                <w:sz w:val="24"/>
              </w:rPr>
              <w:t>pe</w:t>
            </w:r>
            <w:r w:rsidRPr="00DC4C07">
              <w:rPr>
                <w:rFonts w:ascii="Times New Roman" w:hAnsi="Times New Roman" w:cs="Times New Roman"/>
                <w:color w:val="000000" w:themeColor="text1"/>
                <w:spacing w:val="-4"/>
                <w:sz w:val="24"/>
              </w:rPr>
              <w:t xml:space="preserve"> </w:t>
            </w:r>
            <w:proofErr w:type="spellStart"/>
            <w:r w:rsidRPr="00DC4C07">
              <w:rPr>
                <w:rFonts w:ascii="Times New Roman" w:hAnsi="Times New Roman" w:cs="Times New Roman"/>
                <w:color w:val="000000" w:themeColor="text1"/>
                <w:sz w:val="24"/>
              </w:rPr>
              <w:t>perioadă</w:t>
            </w:r>
            <w:proofErr w:type="spellEnd"/>
            <w:r w:rsidRPr="00DC4C07">
              <w:rPr>
                <w:rFonts w:ascii="Times New Roman" w:hAnsi="Times New Roman" w:cs="Times New Roman"/>
                <w:color w:val="000000" w:themeColor="text1"/>
                <w:spacing w:val="-4"/>
                <w:sz w:val="24"/>
              </w:rPr>
              <w:t xml:space="preserve"> </w:t>
            </w:r>
            <w:r w:rsidRPr="00DC4C07">
              <w:rPr>
                <w:rFonts w:ascii="Times New Roman" w:hAnsi="Times New Roman" w:cs="Times New Roman"/>
                <w:color w:val="000000" w:themeColor="text1"/>
                <w:sz w:val="24"/>
              </w:rPr>
              <w:t>de</w:t>
            </w:r>
            <w:r w:rsidRPr="00DC4C07">
              <w:rPr>
                <w:rFonts w:ascii="Times New Roman" w:hAnsi="Times New Roman" w:cs="Times New Roman"/>
                <w:color w:val="000000" w:themeColor="text1"/>
                <w:spacing w:val="-3"/>
                <w:sz w:val="24"/>
              </w:rPr>
              <w:t xml:space="preserve"> </w:t>
            </w:r>
            <w:r w:rsidRPr="00DC4C07">
              <w:rPr>
                <w:rFonts w:ascii="Times New Roman" w:hAnsi="Times New Roman" w:cs="Times New Roman"/>
                <w:color w:val="000000" w:themeColor="text1"/>
                <w:sz w:val="24"/>
              </w:rPr>
              <w:t>1</w:t>
            </w:r>
            <w:r w:rsidR="003A5833">
              <w:rPr>
                <w:rFonts w:ascii="Times New Roman" w:hAnsi="Times New Roman" w:cs="Times New Roman"/>
                <w:color w:val="000000" w:themeColor="text1"/>
                <w:sz w:val="24"/>
              </w:rPr>
              <w:t>2</w:t>
            </w:r>
            <w:r w:rsidRPr="00DC4C07">
              <w:rPr>
                <w:rFonts w:ascii="Times New Roman" w:hAnsi="Times New Roman" w:cs="Times New Roman"/>
                <w:color w:val="000000" w:themeColor="text1"/>
                <w:spacing w:val="-8"/>
                <w:sz w:val="24"/>
              </w:rPr>
              <w:t xml:space="preserve"> </w:t>
            </w:r>
            <w:proofErr w:type="spellStart"/>
            <w:r w:rsidRPr="00DC4C07">
              <w:rPr>
                <w:rFonts w:ascii="Times New Roman" w:hAnsi="Times New Roman" w:cs="Times New Roman"/>
                <w:color w:val="000000" w:themeColor="text1"/>
                <w:sz w:val="24"/>
              </w:rPr>
              <w:t>luni</w:t>
            </w:r>
            <w:proofErr w:type="spellEnd"/>
            <w:r w:rsidRPr="00DC4C07">
              <w:rPr>
                <w:rFonts w:ascii="Times New Roman" w:hAnsi="Times New Roman" w:cs="Times New Roman"/>
                <w:color w:val="000000" w:themeColor="text1"/>
                <w:sz w:val="24"/>
              </w:rPr>
              <w:t>,</w:t>
            </w:r>
            <w:r w:rsidRPr="00DC4C07">
              <w:rPr>
                <w:rFonts w:ascii="Times New Roman" w:hAnsi="Times New Roman" w:cs="Times New Roman"/>
                <w:color w:val="000000" w:themeColor="text1"/>
                <w:spacing w:val="4"/>
                <w:sz w:val="24"/>
              </w:rPr>
              <w:t xml:space="preserve"> </w:t>
            </w:r>
            <w:proofErr w:type="spellStart"/>
            <w:r w:rsidRPr="00DC4C07">
              <w:rPr>
                <w:rFonts w:ascii="Times New Roman" w:hAnsi="Times New Roman" w:cs="Times New Roman"/>
                <w:color w:val="000000" w:themeColor="text1"/>
                <w:sz w:val="24"/>
              </w:rPr>
              <w:t>în</w:t>
            </w:r>
            <w:proofErr w:type="spellEnd"/>
            <w:r w:rsidRPr="00DC4C07">
              <w:rPr>
                <w:rFonts w:ascii="Times New Roman" w:hAnsi="Times New Roman" w:cs="Times New Roman"/>
                <w:color w:val="000000" w:themeColor="text1"/>
                <w:sz w:val="24"/>
              </w:rPr>
              <w:t xml:space="preserve"> </w:t>
            </w:r>
            <w:proofErr w:type="spellStart"/>
            <w:r w:rsidRPr="00DC4C07">
              <w:rPr>
                <w:rFonts w:ascii="Times New Roman" w:hAnsi="Times New Roman" w:cs="Times New Roman"/>
                <w:color w:val="000000" w:themeColor="text1"/>
                <w:sz w:val="24"/>
              </w:rPr>
              <w:t>funcție</w:t>
            </w:r>
            <w:proofErr w:type="spellEnd"/>
            <w:r w:rsidRPr="00DC4C07">
              <w:rPr>
                <w:rFonts w:ascii="Times New Roman" w:hAnsi="Times New Roman" w:cs="Times New Roman"/>
                <w:color w:val="000000" w:themeColor="text1"/>
                <w:spacing w:val="-1"/>
                <w:sz w:val="24"/>
              </w:rPr>
              <w:t xml:space="preserve"> </w:t>
            </w:r>
            <w:r w:rsidRPr="00DC4C07">
              <w:rPr>
                <w:rFonts w:ascii="Times New Roman" w:hAnsi="Times New Roman" w:cs="Times New Roman"/>
                <w:color w:val="000000" w:themeColor="text1"/>
                <w:sz w:val="24"/>
              </w:rPr>
              <w:t>de</w:t>
            </w:r>
            <w:r w:rsidRPr="00DC4C07">
              <w:rPr>
                <w:rFonts w:ascii="Times New Roman" w:hAnsi="Times New Roman" w:cs="Times New Roman"/>
                <w:color w:val="000000" w:themeColor="text1"/>
                <w:spacing w:val="-1"/>
                <w:sz w:val="24"/>
              </w:rPr>
              <w:t xml:space="preserve"> </w:t>
            </w:r>
            <w:proofErr w:type="spellStart"/>
            <w:r w:rsidRPr="00DC4C07">
              <w:rPr>
                <w:rFonts w:ascii="Times New Roman" w:hAnsi="Times New Roman" w:cs="Times New Roman"/>
                <w:color w:val="000000" w:themeColor="text1"/>
                <w:sz w:val="24"/>
              </w:rPr>
              <w:t>orarul</w:t>
            </w:r>
            <w:proofErr w:type="spellEnd"/>
            <w:r w:rsidRPr="00DC4C07">
              <w:rPr>
                <w:rFonts w:ascii="Times New Roman" w:hAnsi="Times New Roman" w:cs="Times New Roman"/>
                <w:color w:val="000000" w:themeColor="text1"/>
                <w:spacing w:val="4"/>
                <w:sz w:val="24"/>
              </w:rPr>
              <w:t xml:space="preserve"> </w:t>
            </w:r>
            <w:proofErr w:type="spellStart"/>
            <w:r w:rsidRPr="00DC4C07">
              <w:rPr>
                <w:rFonts w:ascii="Times New Roman" w:hAnsi="Times New Roman" w:cs="Times New Roman"/>
                <w:color w:val="000000" w:themeColor="text1"/>
                <w:sz w:val="24"/>
              </w:rPr>
              <w:t>fiecărei</w:t>
            </w:r>
            <w:proofErr w:type="spellEnd"/>
            <w:r w:rsidRPr="00DC4C07">
              <w:rPr>
                <w:rFonts w:ascii="Times New Roman" w:hAnsi="Times New Roman" w:cs="Times New Roman"/>
                <w:color w:val="000000" w:themeColor="text1"/>
                <w:sz w:val="24"/>
              </w:rPr>
              <w:t xml:space="preserve"> </w:t>
            </w:r>
            <w:proofErr w:type="spellStart"/>
            <w:r w:rsidRPr="00DC4C07">
              <w:rPr>
                <w:rFonts w:ascii="Times New Roman" w:hAnsi="Times New Roman" w:cs="Times New Roman"/>
                <w:color w:val="000000" w:themeColor="text1"/>
                <w:sz w:val="24"/>
              </w:rPr>
              <w:t>clase</w:t>
            </w:r>
            <w:proofErr w:type="spellEnd"/>
            <w:r w:rsidRPr="00DC4C07">
              <w:rPr>
                <w:rFonts w:ascii="Times New Roman" w:hAnsi="Times New Roman" w:cs="Times New Roman"/>
                <w:color w:val="000000" w:themeColor="text1"/>
                <w:sz w:val="24"/>
              </w:rPr>
              <w:t>.</w:t>
            </w:r>
          </w:p>
        </w:tc>
      </w:tr>
    </w:tbl>
    <w:p w14:paraId="63A66F14" w14:textId="77777777" w:rsidR="006A2C80" w:rsidRPr="00DC4C07" w:rsidRDefault="006A2C80" w:rsidP="00A73F50">
      <w:pPr>
        <w:shd w:val="clear" w:color="auto" w:fill="FFFFFF"/>
        <w:spacing w:after="312" w:line="312" w:lineRule="atLeast"/>
        <w:rPr>
          <w:rFonts w:ascii="Times New Roman" w:eastAsia="Times New Roman" w:hAnsi="Times New Roman" w:cs="Times New Roman"/>
          <w:color w:val="000000" w:themeColor="text1"/>
          <w:sz w:val="24"/>
          <w:szCs w:val="24"/>
        </w:rPr>
      </w:pPr>
    </w:p>
    <w:tbl>
      <w:tblPr>
        <w:tblW w:w="9923" w:type="dxa"/>
        <w:tblInd w:w="-572" w:type="dxa"/>
        <w:shd w:val="clear" w:color="auto" w:fill="FFFFFF"/>
        <w:tblCellMar>
          <w:top w:w="15" w:type="dxa"/>
          <w:left w:w="15" w:type="dxa"/>
          <w:bottom w:w="15" w:type="dxa"/>
          <w:right w:w="15" w:type="dxa"/>
        </w:tblCellMar>
        <w:tblLook w:val="04A0" w:firstRow="1" w:lastRow="0" w:firstColumn="1" w:lastColumn="0" w:noHBand="0" w:noVBand="1"/>
      </w:tblPr>
      <w:tblGrid>
        <w:gridCol w:w="993"/>
        <w:gridCol w:w="3969"/>
        <w:gridCol w:w="2693"/>
        <w:gridCol w:w="2268"/>
      </w:tblGrid>
      <w:tr w:rsidR="00DC4C07" w:rsidRPr="00DC4C07" w14:paraId="3D8D9314" w14:textId="77777777" w:rsidTr="00791286">
        <w:tc>
          <w:tcPr>
            <w:tcW w:w="993" w:type="dxa"/>
            <w:tcBorders>
              <w:top w:val="single" w:sz="4" w:space="0" w:color="auto"/>
              <w:left w:val="single" w:sz="4" w:space="0" w:color="auto"/>
              <w:bottom w:val="single" w:sz="4" w:space="0" w:color="auto"/>
              <w:right w:val="single" w:sz="4" w:space="0" w:color="auto"/>
            </w:tcBorders>
            <w:shd w:val="clear" w:color="auto" w:fill="FFC000"/>
            <w:tcMar>
              <w:top w:w="24" w:type="dxa"/>
              <w:left w:w="96" w:type="dxa"/>
              <w:bottom w:w="24" w:type="dxa"/>
              <w:right w:w="96" w:type="dxa"/>
            </w:tcMar>
            <w:vAlign w:val="center"/>
            <w:hideMark/>
          </w:tcPr>
          <w:p w14:paraId="0300461C" w14:textId="77777777" w:rsidR="006A2C80" w:rsidRPr="00DC4C07" w:rsidRDefault="006A2C80" w:rsidP="00791286">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Nr.crt.</w:t>
            </w:r>
          </w:p>
        </w:tc>
        <w:tc>
          <w:tcPr>
            <w:tcW w:w="3969" w:type="dxa"/>
            <w:tcBorders>
              <w:top w:val="single" w:sz="4" w:space="0" w:color="auto"/>
              <w:left w:val="single" w:sz="4" w:space="0" w:color="auto"/>
              <w:bottom w:val="single" w:sz="4" w:space="0" w:color="auto"/>
              <w:right w:val="single" w:sz="4" w:space="0" w:color="auto"/>
            </w:tcBorders>
            <w:shd w:val="clear" w:color="auto" w:fill="FFC000"/>
            <w:tcMar>
              <w:top w:w="24" w:type="dxa"/>
              <w:left w:w="96" w:type="dxa"/>
              <w:bottom w:w="24" w:type="dxa"/>
              <w:right w:w="96" w:type="dxa"/>
            </w:tcMar>
            <w:vAlign w:val="center"/>
            <w:hideMark/>
          </w:tcPr>
          <w:p w14:paraId="3C8E4C9B" w14:textId="77777777" w:rsidR="006A2C80" w:rsidRPr="00DC4C07" w:rsidRDefault="006A2C80" w:rsidP="00791286">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Denumirea</w:t>
            </w:r>
            <w:proofErr w:type="spellEnd"/>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activității</w:t>
            </w:r>
            <w:proofErr w:type="spellEnd"/>
          </w:p>
        </w:tc>
        <w:tc>
          <w:tcPr>
            <w:tcW w:w="2693" w:type="dxa"/>
            <w:tcBorders>
              <w:top w:val="single" w:sz="4" w:space="0" w:color="auto"/>
              <w:left w:val="single" w:sz="4" w:space="0" w:color="auto"/>
              <w:bottom w:val="single" w:sz="4" w:space="0" w:color="auto"/>
              <w:right w:val="single" w:sz="4" w:space="0" w:color="EDEDED"/>
            </w:tcBorders>
            <w:shd w:val="clear" w:color="auto" w:fill="FFC000"/>
            <w:tcMar>
              <w:top w:w="24" w:type="dxa"/>
              <w:left w:w="96" w:type="dxa"/>
              <w:bottom w:w="24" w:type="dxa"/>
              <w:right w:w="96" w:type="dxa"/>
            </w:tcMar>
            <w:vAlign w:val="center"/>
            <w:hideMark/>
          </w:tcPr>
          <w:p w14:paraId="3A1DA523" w14:textId="77777777" w:rsidR="006A2C80" w:rsidRPr="00DC4C07" w:rsidRDefault="006A2C80" w:rsidP="00791286">
            <w:pPr>
              <w:spacing w:after="0" w:line="240" w:lineRule="auto"/>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Disciplina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C000"/>
            <w:vAlign w:val="center"/>
          </w:tcPr>
          <w:p w14:paraId="1E54FD7E" w14:textId="77777777" w:rsidR="006A2C80" w:rsidRPr="00DC4C07" w:rsidRDefault="006A2C80" w:rsidP="00791286">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xml:space="preserve">Nr </w:t>
            </w:r>
            <w:proofErr w:type="spellStart"/>
            <w:r w:rsidRPr="00DC4C07">
              <w:rPr>
                <w:rFonts w:ascii="Times New Roman" w:eastAsia="Times New Roman" w:hAnsi="Times New Roman" w:cs="Times New Roman"/>
                <w:color w:val="000000" w:themeColor="text1"/>
                <w:sz w:val="24"/>
                <w:szCs w:val="24"/>
              </w:rPr>
              <w:t>posturi</w:t>
            </w:r>
            <w:proofErr w:type="spellEnd"/>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experți</w:t>
            </w:r>
            <w:proofErr w:type="spellEnd"/>
          </w:p>
        </w:tc>
      </w:tr>
      <w:tr w:rsidR="00DC4C07" w:rsidRPr="00DC4C07" w14:paraId="5EE3E822" w14:textId="77777777" w:rsidTr="00791286">
        <w:tc>
          <w:tcPr>
            <w:tcW w:w="993"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7B504AF7" w14:textId="77777777" w:rsidR="006A2C80" w:rsidRPr="00DC4C07" w:rsidRDefault="006A2C80" w:rsidP="006A2C80">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tcMar>
              <w:top w:w="24" w:type="dxa"/>
              <w:left w:w="96" w:type="dxa"/>
              <w:bottom w:w="24" w:type="dxa"/>
              <w:right w:w="96" w:type="dxa"/>
            </w:tcMar>
            <w:vAlign w:val="center"/>
            <w:hideMark/>
          </w:tcPr>
          <w:p w14:paraId="5258EABA" w14:textId="04E0AA5F" w:rsidR="006A2C80" w:rsidRPr="00DC4C07" w:rsidRDefault="006A2C80" w:rsidP="00791286">
            <w:pPr>
              <w:spacing w:after="0" w:line="240" w:lineRule="auto"/>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A1.3.</w:t>
            </w:r>
            <w:r w:rsidR="003A5833">
              <w:rPr>
                <w:rFonts w:ascii="Times New Roman" w:eastAsia="Times New Roman" w:hAnsi="Times New Roman" w:cs="Times New Roman"/>
                <w:color w:val="000000" w:themeColor="text1"/>
                <w:sz w:val="24"/>
                <w:szCs w:val="24"/>
              </w:rPr>
              <w:t>1</w:t>
            </w:r>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Activitate</w:t>
            </w:r>
            <w:proofErr w:type="spellEnd"/>
            <w:r w:rsidRPr="00DC4C07">
              <w:rPr>
                <w:rFonts w:ascii="Times New Roman" w:eastAsia="Times New Roman" w:hAnsi="Times New Roman" w:cs="Times New Roman"/>
                <w:color w:val="000000" w:themeColor="text1"/>
                <w:sz w:val="24"/>
                <w:szCs w:val="24"/>
              </w:rPr>
              <w:t xml:space="preserve"> </w:t>
            </w:r>
            <w:proofErr w:type="spellStart"/>
            <w:r w:rsidR="003A5833">
              <w:rPr>
                <w:rFonts w:ascii="Times New Roman" w:eastAsia="Times New Roman" w:hAnsi="Times New Roman" w:cs="Times New Roman"/>
                <w:color w:val="000000" w:themeColor="text1"/>
                <w:sz w:val="24"/>
                <w:szCs w:val="24"/>
              </w:rPr>
              <w:t>remedială</w:t>
            </w:r>
            <w:proofErr w:type="spellEnd"/>
          </w:p>
        </w:tc>
        <w:tc>
          <w:tcPr>
            <w:tcW w:w="2693" w:type="dxa"/>
            <w:tcBorders>
              <w:top w:val="single" w:sz="4" w:space="0" w:color="auto"/>
              <w:left w:val="single" w:sz="4" w:space="0" w:color="auto"/>
              <w:bottom w:val="single" w:sz="4" w:space="0" w:color="auto"/>
              <w:right w:val="single" w:sz="4" w:space="0" w:color="EDEDED"/>
            </w:tcBorders>
            <w:shd w:val="clear" w:color="auto" w:fill="FFFFFF"/>
            <w:tcMar>
              <w:top w:w="24" w:type="dxa"/>
              <w:left w:w="96" w:type="dxa"/>
              <w:bottom w:w="24" w:type="dxa"/>
              <w:right w:w="96" w:type="dxa"/>
            </w:tcMar>
            <w:vAlign w:val="center"/>
            <w:hideMark/>
          </w:tcPr>
          <w:p w14:paraId="3831CB4C" w14:textId="77777777" w:rsidR="006A2C80" w:rsidRPr="00DC4C07" w:rsidRDefault="006A2C80" w:rsidP="00791286">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TIC</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950E166" w14:textId="77777777" w:rsidR="006A2C80" w:rsidRPr="00DC4C07" w:rsidRDefault="006A2C80" w:rsidP="00791286">
            <w:pPr>
              <w:spacing w:after="0" w:line="240" w:lineRule="auto"/>
              <w:jc w:val="center"/>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1</w:t>
            </w:r>
          </w:p>
        </w:tc>
      </w:tr>
    </w:tbl>
    <w:p w14:paraId="57882D58" w14:textId="77777777" w:rsidR="00CD0AF8" w:rsidRDefault="00CD0AF8" w:rsidP="00CD0AF8">
      <w:pPr>
        <w:shd w:val="clear" w:color="auto" w:fill="FFFFFF"/>
        <w:spacing w:after="0" w:line="312" w:lineRule="atLeast"/>
        <w:jc w:val="both"/>
        <w:rPr>
          <w:rFonts w:ascii="Times New Roman" w:eastAsia="Times New Roman" w:hAnsi="Times New Roman" w:cs="Times New Roman"/>
          <w:color w:val="000000" w:themeColor="text1"/>
          <w:sz w:val="24"/>
          <w:szCs w:val="24"/>
        </w:rPr>
      </w:pPr>
    </w:p>
    <w:p w14:paraId="51B95752" w14:textId="603CDF78" w:rsidR="00192B9F" w:rsidRPr="00DC4C07" w:rsidRDefault="00E61B48" w:rsidP="00CD0AF8">
      <w:pPr>
        <w:shd w:val="clear" w:color="auto" w:fill="FFFFFF"/>
        <w:spacing w:after="0" w:line="312" w:lineRule="atLeast"/>
        <w:jc w:val="center"/>
        <w:rPr>
          <w:rFonts w:ascii="Times New Roman" w:eastAsia="Times New Roman" w:hAnsi="Times New Roman" w:cs="Times New Roman"/>
          <w:color w:val="000000" w:themeColor="text1"/>
          <w:sz w:val="24"/>
          <w:szCs w:val="24"/>
        </w:rPr>
      </w:pPr>
      <w:proofErr w:type="spellStart"/>
      <w:r w:rsidRPr="00DC4C07">
        <w:rPr>
          <w:rFonts w:ascii="Times New Roman" w:eastAsia="Times New Roman" w:hAnsi="Times New Roman" w:cs="Times New Roman"/>
          <w:color w:val="000000" w:themeColor="text1"/>
          <w:sz w:val="24"/>
          <w:szCs w:val="24"/>
        </w:rPr>
        <w:t>Condițiile</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generale</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și</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005E38D5" w:rsidRPr="00DC4C07">
        <w:rPr>
          <w:rFonts w:ascii="Times New Roman" w:eastAsia="Times New Roman" w:hAnsi="Times New Roman" w:cs="Times New Roman"/>
          <w:color w:val="000000" w:themeColor="text1"/>
          <w:sz w:val="24"/>
          <w:szCs w:val="24"/>
        </w:rPr>
        <w:t>specific</w:t>
      </w:r>
      <w:r w:rsidR="00BF716C" w:rsidRPr="00DC4C07">
        <w:rPr>
          <w:rFonts w:ascii="Times New Roman" w:eastAsia="Times New Roman" w:hAnsi="Times New Roman" w:cs="Times New Roman"/>
          <w:color w:val="000000" w:themeColor="text1"/>
          <w:sz w:val="24"/>
          <w:szCs w:val="24"/>
        </w:rPr>
        <w:t>e</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pentru</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selecția</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cadrelor</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didactice</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participante</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cât</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și</w:t>
      </w:r>
      <w:proofErr w:type="spellEnd"/>
      <w:r w:rsidR="00CD0AF8">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calendarul</w:t>
      </w:r>
      <w:proofErr w:type="spellEnd"/>
      <w:r w:rsidR="00CD0AF8">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concursului</w:t>
      </w:r>
      <w:proofErr w:type="spellEnd"/>
      <w:r w:rsidRPr="00DC4C07">
        <w:rPr>
          <w:rFonts w:ascii="Times New Roman" w:eastAsia="Times New Roman" w:hAnsi="Times New Roman" w:cs="Times New Roman"/>
          <w:color w:val="000000" w:themeColor="text1"/>
          <w:sz w:val="24"/>
          <w:szCs w:val="24"/>
        </w:rPr>
        <w:t xml:space="preserve"> se </w:t>
      </w:r>
      <w:proofErr w:type="spellStart"/>
      <w:r w:rsidRPr="00DC4C07">
        <w:rPr>
          <w:rFonts w:ascii="Times New Roman" w:eastAsia="Times New Roman" w:hAnsi="Times New Roman" w:cs="Times New Roman"/>
          <w:color w:val="000000" w:themeColor="text1"/>
          <w:sz w:val="24"/>
          <w:szCs w:val="24"/>
        </w:rPr>
        <w:t>regăsesc</w:t>
      </w:r>
      <w:proofErr w:type="spellEnd"/>
      <w:r w:rsidR="005E38D5" w:rsidRPr="00DC4C07">
        <w:rPr>
          <w:rFonts w:ascii="Times New Roman" w:eastAsia="Times New Roman" w:hAnsi="Times New Roman" w:cs="Times New Roman"/>
          <w:color w:val="000000" w:themeColor="text1"/>
          <w:sz w:val="24"/>
          <w:szCs w:val="24"/>
        </w:rPr>
        <w:t xml:space="preserve"> </w:t>
      </w:r>
      <w:r w:rsidRPr="00DC4C07">
        <w:rPr>
          <w:rFonts w:ascii="Times New Roman" w:eastAsia="Times New Roman" w:hAnsi="Times New Roman" w:cs="Times New Roman"/>
          <w:color w:val="000000" w:themeColor="text1"/>
          <w:sz w:val="24"/>
          <w:szCs w:val="24"/>
        </w:rPr>
        <w:t>pe</w:t>
      </w:r>
      <w:r w:rsidR="005E38D5" w:rsidRPr="00DC4C07">
        <w:rPr>
          <w:rFonts w:ascii="Times New Roman" w:eastAsia="Times New Roman" w:hAnsi="Times New Roman" w:cs="Times New Roman"/>
          <w:color w:val="000000" w:themeColor="text1"/>
          <w:sz w:val="24"/>
          <w:szCs w:val="24"/>
        </w:rPr>
        <w:t xml:space="preserve"> </w:t>
      </w:r>
      <w:r w:rsidR="00CD0AF8">
        <w:rPr>
          <w:rFonts w:ascii="Times New Roman" w:eastAsia="Times New Roman" w:hAnsi="Times New Roman" w:cs="Times New Roman"/>
          <w:color w:val="000000" w:themeColor="text1"/>
          <w:sz w:val="24"/>
          <w:szCs w:val="24"/>
        </w:rPr>
        <w:t>site-</w:t>
      </w:r>
      <w:proofErr w:type="spellStart"/>
      <w:r w:rsidR="00CD0AF8">
        <w:rPr>
          <w:rFonts w:ascii="Times New Roman" w:eastAsia="Times New Roman" w:hAnsi="Times New Roman" w:cs="Times New Roman"/>
          <w:color w:val="000000" w:themeColor="text1"/>
          <w:sz w:val="24"/>
          <w:szCs w:val="24"/>
        </w:rPr>
        <w:t>ul</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00A73F50" w:rsidRPr="00DC4C07">
        <w:rPr>
          <w:rFonts w:ascii="Times New Roman" w:eastAsia="Times New Roman" w:hAnsi="Times New Roman" w:cs="Times New Roman"/>
          <w:color w:val="000000" w:themeColor="text1"/>
          <w:sz w:val="24"/>
          <w:szCs w:val="24"/>
        </w:rPr>
        <w:t>Școlii</w:t>
      </w:r>
      <w:proofErr w:type="spellEnd"/>
      <w:r w:rsidR="00CF61EE" w:rsidRPr="00DC4C07">
        <w:rPr>
          <w:rFonts w:ascii="Times New Roman" w:eastAsia="Times New Roman" w:hAnsi="Times New Roman" w:cs="Times New Roman"/>
          <w:color w:val="000000" w:themeColor="text1"/>
          <w:sz w:val="24"/>
          <w:szCs w:val="24"/>
        </w:rPr>
        <w:t xml:space="preserve"> </w:t>
      </w:r>
      <w:proofErr w:type="spellStart"/>
      <w:r w:rsidR="00A73F50" w:rsidRPr="00DC4C07">
        <w:rPr>
          <w:rFonts w:ascii="Times New Roman" w:eastAsia="Times New Roman" w:hAnsi="Times New Roman" w:cs="Times New Roman"/>
          <w:color w:val="000000" w:themeColor="text1"/>
          <w:sz w:val="24"/>
          <w:szCs w:val="24"/>
        </w:rPr>
        <w:t>Gi</w:t>
      </w:r>
      <w:r w:rsidR="009465E5" w:rsidRPr="00DC4C07">
        <w:rPr>
          <w:rFonts w:ascii="Times New Roman" w:eastAsia="Times New Roman" w:hAnsi="Times New Roman" w:cs="Times New Roman"/>
          <w:color w:val="000000" w:themeColor="text1"/>
          <w:sz w:val="24"/>
          <w:szCs w:val="24"/>
        </w:rPr>
        <w:t>mnaziale</w:t>
      </w:r>
      <w:proofErr w:type="spellEnd"/>
      <w:r w:rsidR="009465E5" w:rsidRPr="00DC4C07">
        <w:rPr>
          <w:rFonts w:ascii="Times New Roman" w:eastAsia="Times New Roman" w:hAnsi="Times New Roman" w:cs="Times New Roman"/>
          <w:color w:val="000000" w:themeColor="text1"/>
          <w:sz w:val="24"/>
          <w:szCs w:val="24"/>
        </w:rPr>
        <w:t xml:space="preserve"> </w:t>
      </w:r>
      <w:proofErr w:type="spellStart"/>
      <w:r w:rsidR="00CD0AF8">
        <w:rPr>
          <w:rFonts w:ascii="Times New Roman" w:eastAsia="Times New Roman" w:hAnsi="Times New Roman" w:cs="Times New Roman"/>
          <w:color w:val="000000" w:themeColor="text1"/>
          <w:sz w:val="24"/>
          <w:szCs w:val="24"/>
        </w:rPr>
        <w:t>Vârtoape</w:t>
      </w:r>
      <w:proofErr w:type="spellEnd"/>
      <w:r w:rsidR="00A73F50"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ș</w:t>
      </w:r>
      <w:r w:rsidR="00192B9F" w:rsidRPr="00DC4C07">
        <w:rPr>
          <w:rFonts w:ascii="Times New Roman" w:eastAsia="Times New Roman" w:hAnsi="Times New Roman" w:cs="Times New Roman"/>
          <w:color w:val="000000" w:themeColor="text1"/>
          <w:sz w:val="24"/>
          <w:szCs w:val="24"/>
        </w:rPr>
        <w:t>i</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afiș</w:t>
      </w:r>
      <w:r w:rsidR="00192B9F" w:rsidRPr="00DC4C07">
        <w:rPr>
          <w:rFonts w:ascii="Times New Roman" w:eastAsia="Times New Roman" w:hAnsi="Times New Roman" w:cs="Times New Roman"/>
          <w:color w:val="000000" w:themeColor="text1"/>
          <w:sz w:val="24"/>
          <w:szCs w:val="24"/>
        </w:rPr>
        <w:t>at</w:t>
      </w:r>
      <w:proofErr w:type="spellEnd"/>
      <w:r w:rsidR="00192B9F" w:rsidRPr="00DC4C07">
        <w:rPr>
          <w:rFonts w:ascii="Times New Roman" w:eastAsia="Times New Roman" w:hAnsi="Times New Roman" w:cs="Times New Roman"/>
          <w:color w:val="000000" w:themeColor="text1"/>
          <w:sz w:val="24"/>
          <w:szCs w:val="24"/>
        </w:rPr>
        <w:t xml:space="preserve"> la </w:t>
      </w:r>
      <w:proofErr w:type="spellStart"/>
      <w:r w:rsidR="00192B9F" w:rsidRPr="00DC4C07">
        <w:rPr>
          <w:rFonts w:ascii="Times New Roman" w:eastAsia="Times New Roman" w:hAnsi="Times New Roman" w:cs="Times New Roman"/>
          <w:color w:val="000000" w:themeColor="text1"/>
          <w:sz w:val="24"/>
          <w:szCs w:val="24"/>
        </w:rPr>
        <w:t>avizierul</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ș</w:t>
      </w:r>
      <w:r w:rsidR="00192B9F" w:rsidRPr="00DC4C07">
        <w:rPr>
          <w:rFonts w:ascii="Times New Roman" w:eastAsia="Times New Roman" w:hAnsi="Times New Roman" w:cs="Times New Roman"/>
          <w:color w:val="000000" w:themeColor="text1"/>
          <w:sz w:val="24"/>
          <w:szCs w:val="24"/>
        </w:rPr>
        <w:t>colii</w:t>
      </w:r>
      <w:proofErr w:type="spellEnd"/>
      <w:r w:rsidR="00192B9F" w:rsidRPr="00DC4C07">
        <w:rPr>
          <w:rFonts w:ascii="Times New Roman" w:eastAsia="Times New Roman" w:hAnsi="Times New Roman" w:cs="Times New Roman"/>
          <w:color w:val="000000" w:themeColor="text1"/>
          <w:sz w:val="24"/>
          <w:szCs w:val="24"/>
        </w:rPr>
        <w:t>.</w:t>
      </w:r>
    </w:p>
    <w:p w14:paraId="24EF2692" w14:textId="1A55F2F6" w:rsidR="006E51FF" w:rsidRDefault="00E61B48" w:rsidP="00CD0AF8">
      <w:pPr>
        <w:shd w:val="clear" w:color="auto" w:fill="FFFFFF"/>
        <w:spacing w:after="312" w:line="312" w:lineRule="atLeast"/>
        <w:ind w:left="-426" w:firstLine="1146"/>
        <w:jc w:val="both"/>
        <w:rPr>
          <w:rFonts w:ascii="Times New Roman" w:eastAsia="Times New Roman" w:hAnsi="Times New Roman" w:cs="Times New Roman"/>
          <w:color w:val="000000" w:themeColor="text1"/>
          <w:sz w:val="24"/>
          <w:szCs w:val="24"/>
        </w:rPr>
      </w:pPr>
      <w:r w:rsidRPr="00DC4C07">
        <w:rPr>
          <w:rFonts w:ascii="Times New Roman" w:eastAsia="Times New Roman" w:hAnsi="Times New Roman" w:cs="Times New Roman"/>
          <w:color w:val="000000" w:themeColor="text1"/>
          <w:sz w:val="24"/>
          <w:szCs w:val="24"/>
        </w:rPr>
        <w:t xml:space="preserve">Conform </w:t>
      </w:r>
      <w:proofErr w:type="spellStart"/>
      <w:r w:rsidRPr="00DC4C07">
        <w:rPr>
          <w:rFonts w:ascii="Times New Roman" w:eastAsia="Times New Roman" w:hAnsi="Times New Roman" w:cs="Times New Roman"/>
          <w:color w:val="000000" w:themeColor="text1"/>
          <w:sz w:val="24"/>
          <w:szCs w:val="24"/>
        </w:rPr>
        <w:t>Procedurii</w:t>
      </w:r>
      <w:proofErr w:type="spellEnd"/>
      <w:r w:rsidR="005E38D5" w:rsidRPr="00DC4C07">
        <w:rPr>
          <w:rFonts w:ascii="Times New Roman" w:eastAsia="Times New Roman" w:hAnsi="Times New Roman" w:cs="Times New Roman"/>
          <w:color w:val="000000" w:themeColor="text1"/>
          <w:sz w:val="24"/>
          <w:szCs w:val="24"/>
        </w:rPr>
        <w:t xml:space="preserve"> </w:t>
      </w:r>
      <w:r w:rsidR="003C19E5" w:rsidRPr="00DC4C07">
        <w:rPr>
          <w:rFonts w:ascii="Times New Roman" w:eastAsia="Times New Roman" w:hAnsi="Times New Roman" w:cs="Times New Roman"/>
          <w:color w:val="000000" w:themeColor="text1"/>
          <w:sz w:val="24"/>
          <w:szCs w:val="24"/>
        </w:rPr>
        <w:t xml:space="preserve">de </w:t>
      </w:r>
      <w:proofErr w:type="spellStart"/>
      <w:r w:rsidR="003C19E5" w:rsidRPr="00DC4C07">
        <w:rPr>
          <w:rFonts w:ascii="Times New Roman" w:eastAsia="Times New Roman" w:hAnsi="Times New Roman" w:cs="Times New Roman"/>
          <w:color w:val="000000" w:themeColor="text1"/>
          <w:sz w:val="24"/>
          <w:szCs w:val="24"/>
        </w:rPr>
        <w:t>sistem</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pentru</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recrutarea</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și</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selecția</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experților</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în</w:t>
      </w:r>
      <w:proofErr w:type="spellEnd"/>
      <w:r w:rsidR="003C19E5" w:rsidRPr="00DC4C07">
        <w:rPr>
          <w:rFonts w:ascii="Times New Roman" w:eastAsia="Times New Roman" w:hAnsi="Times New Roman" w:cs="Times New Roman"/>
          <w:color w:val="000000" w:themeColor="text1"/>
          <w:sz w:val="24"/>
          <w:szCs w:val="24"/>
        </w:rPr>
        <w:t xml:space="preserve"> afara </w:t>
      </w:r>
      <w:proofErr w:type="spellStart"/>
      <w:r w:rsidR="003C19E5" w:rsidRPr="00DC4C07">
        <w:rPr>
          <w:rFonts w:ascii="Times New Roman" w:eastAsia="Times New Roman" w:hAnsi="Times New Roman" w:cs="Times New Roman"/>
          <w:color w:val="000000" w:themeColor="text1"/>
          <w:sz w:val="24"/>
          <w:szCs w:val="24"/>
        </w:rPr>
        <w:t>organigramei</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unităților</w:t>
      </w:r>
      <w:proofErr w:type="spellEnd"/>
      <w:r w:rsidR="003C19E5" w:rsidRPr="00DC4C07">
        <w:rPr>
          <w:rFonts w:ascii="Times New Roman" w:eastAsia="Times New Roman" w:hAnsi="Times New Roman" w:cs="Times New Roman"/>
          <w:color w:val="000000" w:themeColor="text1"/>
          <w:sz w:val="24"/>
          <w:szCs w:val="24"/>
        </w:rPr>
        <w:t xml:space="preserve"> de </w:t>
      </w:r>
      <w:proofErr w:type="spellStart"/>
      <w:r w:rsidR="003C19E5" w:rsidRPr="00DC4C07">
        <w:rPr>
          <w:rFonts w:ascii="Times New Roman" w:eastAsia="Times New Roman" w:hAnsi="Times New Roman" w:cs="Times New Roman"/>
          <w:color w:val="000000" w:themeColor="text1"/>
          <w:sz w:val="24"/>
          <w:szCs w:val="24"/>
        </w:rPr>
        <w:t>învățământ</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preuniversitar</w:t>
      </w:r>
      <w:proofErr w:type="spellEnd"/>
      <w:r w:rsidR="003C19E5" w:rsidRPr="00DC4C07">
        <w:rPr>
          <w:rFonts w:ascii="Times New Roman" w:eastAsia="Times New Roman" w:hAnsi="Times New Roman" w:cs="Times New Roman"/>
          <w:color w:val="000000" w:themeColor="text1"/>
          <w:sz w:val="24"/>
          <w:szCs w:val="24"/>
        </w:rPr>
        <w:t xml:space="preserve"> care </w:t>
      </w:r>
      <w:proofErr w:type="spellStart"/>
      <w:r w:rsidR="003C19E5" w:rsidRPr="00DC4C07">
        <w:rPr>
          <w:rFonts w:ascii="Times New Roman" w:eastAsia="Times New Roman" w:hAnsi="Times New Roman" w:cs="Times New Roman"/>
          <w:color w:val="000000" w:themeColor="text1"/>
          <w:sz w:val="24"/>
          <w:szCs w:val="24"/>
        </w:rPr>
        <w:t>ocupă</w:t>
      </w:r>
      <w:proofErr w:type="spellEnd"/>
      <w:r w:rsidR="003C19E5" w:rsidRPr="00DC4C07">
        <w:rPr>
          <w:rFonts w:ascii="Times New Roman" w:eastAsia="Times New Roman" w:hAnsi="Times New Roman" w:cs="Times New Roman"/>
          <w:color w:val="000000" w:themeColor="text1"/>
          <w:sz w:val="24"/>
          <w:szCs w:val="24"/>
        </w:rPr>
        <w:t xml:space="preserve"> posture </w:t>
      </w:r>
      <w:proofErr w:type="spellStart"/>
      <w:r w:rsidR="003C19E5" w:rsidRPr="00DC4C07">
        <w:rPr>
          <w:rFonts w:ascii="Times New Roman" w:eastAsia="Times New Roman" w:hAnsi="Times New Roman" w:cs="Times New Roman"/>
          <w:color w:val="000000" w:themeColor="text1"/>
          <w:sz w:val="24"/>
          <w:szCs w:val="24"/>
        </w:rPr>
        <w:t>vacante</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sau</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temporar</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vacant</w:t>
      </w:r>
      <w:r w:rsidR="00E81E03" w:rsidRPr="00DC4C07">
        <w:rPr>
          <w:rFonts w:ascii="Times New Roman" w:eastAsia="Times New Roman" w:hAnsi="Times New Roman" w:cs="Times New Roman"/>
          <w:color w:val="000000" w:themeColor="text1"/>
          <w:sz w:val="24"/>
          <w:szCs w:val="24"/>
        </w:rPr>
        <w:t>e</w:t>
      </w:r>
      <w:proofErr w:type="spellEnd"/>
      <w:r w:rsidR="00E81E03" w:rsidRPr="00DC4C07">
        <w:rPr>
          <w:rFonts w:ascii="Times New Roman" w:eastAsia="Times New Roman" w:hAnsi="Times New Roman" w:cs="Times New Roman"/>
          <w:color w:val="000000" w:themeColor="text1"/>
          <w:sz w:val="24"/>
          <w:szCs w:val="24"/>
        </w:rPr>
        <w:t xml:space="preserve"> </w:t>
      </w:r>
      <w:proofErr w:type="spellStart"/>
      <w:r w:rsidR="00E81E03" w:rsidRPr="00DC4C07">
        <w:rPr>
          <w:rFonts w:ascii="Times New Roman" w:eastAsia="Times New Roman" w:hAnsi="Times New Roman" w:cs="Times New Roman"/>
          <w:color w:val="000000" w:themeColor="text1"/>
          <w:sz w:val="24"/>
          <w:szCs w:val="24"/>
        </w:rPr>
        <w:t>în</w:t>
      </w:r>
      <w:proofErr w:type="spellEnd"/>
      <w:r w:rsidR="00E81E03" w:rsidRPr="00DC4C07">
        <w:rPr>
          <w:rFonts w:ascii="Times New Roman" w:eastAsia="Times New Roman" w:hAnsi="Times New Roman" w:cs="Times New Roman"/>
          <w:color w:val="000000" w:themeColor="text1"/>
          <w:sz w:val="24"/>
          <w:szCs w:val="24"/>
        </w:rPr>
        <w:t xml:space="preserve"> </w:t>
      </w:r>
      <w:proofErr w:type="spellStart"/>
      <w:r w:rsidR="00E81E03" w:rsidRPr="00DC4C07">
        <w:rPr>
          <w:rFonts w:ascii="Times New Roman" w:eastAsia="Times New Roman" w:hAnsi="Times New Roman" w:cs="Times New Roman"/>
          <w:color w:val="000000" w:themeColor="text1"/>
          <w:sz w:val="24"/>
          <w:szCs w:val="24"/>
        </w:rPr>
        <w:t>cadrul</w:t>
      </w:r>
      <w:proofErr w:type="spellEnd"/>
      <w:r w:rsidR="00E81E03" w:rsidRPr="00DC4C07">
        <w:rPr>
          <w:rFonts w:ascii="Times New Roman" w:eastAsia="Times New Roman" w:hAnsi="Times New Roman" w:cs="Times New Roman"/>
          <w:color w:val="000000" w:themeColor="text1"/>
          <w:sz w:val="24"/>
          <w:szCs w:val="24"/>
        </w:rPr>
        <w:t xml:space="preserve"> </w:t>
      </w:r>
      <w:proofErr w:type="spellStart"/>
      <w:r w:rsidR="00E81E03" w:rsidRPr="00DC4C07">
        <w:rPr>
          <w:rFonts w:ascii="Times New Roman" w:eastAsia="Times New Roman" w:hAnsi="Times New Roman" w:cs="Times New Roman"/>
          <w:color w:val="000000" w:themeColor="text1"/>
          <w:sz w:val="24"/>
          <w:szCs w:val="24"/>
        </w:rPr>
        <w:t>proiectelor</w:t>
      </w:r>
      <w:proofErr w:type="spellEnd"/>
      <w:r w:rsidR="00E81E03" w:rsidRPr="00DC4C07">
        <w:rPr>
          <w:rFonts w:ascii="Times New Roman" w:eastAsia="Times New Roman" w:hAnsi="Times New Roman" w:cs="Times New Roman"/>
          <w:color w:val="000000" w:themeColor="text1"/>
          <w:sz w:val="24"/>
          <w:szCs w:val="24"/>
        </w:rPr>
        <w:t xml:space="preserve"> PNRR. nr</w:t>
      </w:r>
      <w:r w:rsidR="003C19E5" w:rsidRPr="00DC4C07">
        <w:rPr>
          <w:rFonts w:ascii="Times New Roman" w:eastAsia="Times New Roman" w:hAnsi="Times New Roman" w:cs="Times New Roman"/>
          <w:color w:val="000000" w:themeColor="text1"/>
          <w:sz w:val="24"/>
          <w:szCs w:val="24"/>
        </w:rPr>
        <w:t>. 522/17.09.2023</w:t>
      </w:r>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în</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procesul</w:t>
      </w:r>
      <w:proofErr w:type="spellEnd"/>
      <w:r w:rsidRPr="00DC4C07">
        <w:rPr>
          <w:rFonts w:ascii="Times New Roman" w:eastAsia="Times New Roman" w:hAnsi="Times New Roman" w:cs="Times New Roman"/>
          <w:color w:val="000000" w:themeColor="text1"/>
          <w:sz w:val="24"/>
          <w:szCs w:val="24"/>
        </w:rPr>
        <w:t xml:space="preserve"> de </w:t>
      </w:r>
      <w:proofErr w:type="spellStart"/>
      <w:r w:rsidRPr="00DC4C07">
        <w:rPr>
          <w:rFonts w:ascii="Times New Roman" w:eastAsia="Times New Roman" w:hAnsi="Times New Roman" w:cs="Times New Roman"/>
          <w:color w:val="000000" w:themeColor="text1"/>
          <w:sz w:val="24"/>
          <w:szCs w:val="24"/>
        </w:rPr>
        <w:t>recrutare</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și</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selecție</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experți</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în</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cadrul</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proiectelor</w:t>
      </w:r>
      <w:proofErr w:type="spellEnd"/>
      <w:r w:rsidRPr="00DC4C07">
        <w:rPr>
          <w:rFonts w:ascii="Times New Roman" w:eastAsia="Times New Roman" w:hAnsi="Times New Roman" w:cs="Times New Roman"/>
          <w:color w:val="000000" w:themeColor="text1"/>
          <w:sz w:val="24"/>
          <w:szCs w:val="24"/>
        </w:rPr>
        <w:t xml:space="preserve"> cu </w:t>
      </w:r>
      <w:proofErr w:type="spellStart"/>
      <w:r w:rsidRPr="00DC4C07">
        <w:rPr>
          <w:rFonts w:ascii="Times New Roman" w:eastAsia="Times New Roman" w:hAnsi="Times New Roman" w:cs="Times New Roman"/>
          <w:color w:val="000000" w:themeColor="text1"/>
          <w:sz w:val="24"/>
          <w:szCs w:val="24"/>
        </w:rPr>
        <w:t>finanțare</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externă</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nerambursabilă</w:t>
      </w:r>
      <w:proofErr w:type="spellEnd"/>
      <w:r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vor</w:t>
      </w:r>
      <w:proofErr w:type="spellEnd"/>
      <w:r w:rsidRPr="00DC4C07">
        <w:rPr>
          <w:rFonts w:ascii="Times New Roman" w:eastAsia="Times New Roman" w:hAnsi="Times New Roman" w:cs="Times New Roman"/>
          <w:color w:val="000000" w:themeColor="text1"/>
          <w:sz w:val="24"/>
          <w:szCs w:val="24"/>
        </w:rPr>
        <w:t xml:space="preserve"> fi </w:t>
      </w:r>
      <w:proofErr w:type="spellStart"/>
      <w:r w:rsidRPr="00DC4C07">
        <w:rPr>
          <w:rFonts w:ascii="Times New Roman" w:eastAsia="Times New Roman" w:hAnsi="Times New Roman" w:cs="Times New Roman"/>
          <w:color w:val="000000" w:themeColor="text1"/>
          <w:sz w:val="24"/>
          <w:szCs w:val="24"/>
        </w:rPr>
        <w:t>evaluați</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candidații</w:t>
      </w:r>
      <w:proofErr w:type="spellEnd"/>
      <w:r w:rsidRPr="00DC4C07">
        <w:rPr>
          <w:rFonts w:ascii="Times New Roman" w:eastAsia="Times New Roman" w:hAnsi="Times New Roman" w:cs="Times New Roman"/>
          <w:color w:val="000000" w:themeColor="text1"/>
          <w:sz w:val="24"/>
          <w:szCs w:val="24"/>
        </w:rPr>
        <w:t xml:space="preserve"> care </w:t>
      </w:r>
      <w:proofErr w:type="spellStart"/>
      <w:r w:rsidRPr="00DC4C07">
        <w:rPr>
          <w:rFonts w:ascii="Times New Roman" w:eastAsia="Times New Roman" w:hAnsi="Times New Roman" w:cs="Times New Roman"/>
          <w:color w:val="000000" w:themeColor="text1"/>
          <w:sz w:val="24"/>
          <w:szCs w:val="24"/>
        </w:rPr>
        <w:t>corespund</w:t>
      </w:r>
      <w:proofErr w:type="spellEnd"/>
      <w:r w:rsidR="003C19E5" w:rsidRPr="00DC4C07">
        <w:rPr>
          <w:rFonts w:ascii="Times New Roman" w:eastAsia="Times New Roman" w:hAnsi="Times New Roman" w:cs="Times New Roman"/>
          <w:color w:val="000000" w:themeColor="text1"/>
          <w:sz w:val="24"/>
          <w:szCs w:val="24"/>
        </w:rPr>
        <w:t xml:space="preserve"> </w:t>
      </w:r>
      <w:proofErr w:type="spellStart"/>
      <w:r w:rsidR="003C19E5" w:rsidRPr="00DC4C07">
        <w:rPr>
          <w:rFonts w:ascii="Times New Roman" w:eastAsia="Times New Roman" w:hAnsi="Times New Roman" w:cs="Times New Roman"/>
          <w:color w:val="000000" w:themeColor="text1"/>
          <w:sz w:val="24"/>
          <w:szCs w:val="24"/>
        </w:rPr>
        <w:t>cumulativ</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condițiilor</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generale</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și</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005E38D5" w:rsidRPr="00DC4C07">
        <w:rPr>
          <w:rFonts w:ascii="Times New Roman" w:eastAsia="Times New Roman" w:hAnsi="Times New Roman" w:cs="Times New Roman"/>
          <w:color w:val="000000" w:themeColor="text1"/>
          <w:sz w:val="24"/>
          <w:szCs w:val="24"/>
        </w:rPr>
        <w:t>specific</w:t>
      </w:r>
      <w:r w:rsidR="003C19E5" w:rsidRPr="00DC4C07">
        <w:rPr>
          <w:rFonts w:ascii="Times New Roman" w:eastAsia="Times New Roman" w:hAnsi="Times New Roman" w:cs="Times New Roman"/>
          <w:color w:val="000000" w:themeColor="text1"/>
          <w:sz w:val="24"/>
          <w:szCs w:val="24"/>
        </w:rPr>
        <w:t>e</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menționate</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în</w:t>
      </w:r>
      <w:proofErr w:type="spellEnd"/>
      <w:r w:rsidR="005E38D5" w:rsidRPr="00DC4C07">
        <w:rPr>
          <w:rFonts w:ascii="Times New Roman" w:eastAsia="Times New Roman" w:hAnsi="Times New Roman" w:cs="Times New Roman"/>
          <w:color w:val="000000" w:themeColor="text1"/>
          <w:sz w:val="24"/>
          <w:szCs w:val="24"/>
        </w:rPr>
        <w:t xml:space="preserve"> </w:t>
      </w:r>
      <w:proofErr w:type="spellStart"/>
      <w:r w:rsidRPr="00DC4C07">
        <w:rPr>
          <w:rFonts w:ascii="Times New Roman" w:eastAsia="Times New Roman" w:hAnsi="Times New Roman" w:cs="Times New Roman"/>
          <w:color w:val="000000" w:themeColor="text1"/>
          <w:sz w:val="24"/>
          <w:szCs w:val="24"/>
        </w:rPr>
        <w:t>continuare</w:t>
      </w:r>
      <w:proofErr w:type="spellEnd"/>
      <w:r w:rsidRPr="00DC4C07">
        <w:rPr>
          <w:rFonts w:ascii="Times New Roman" w:eastAsia="Times New Roman" w:hAnsi="Times New Roman" w:cs="Times New Roman"/>
          <w:color w:val="000000" w:themeColor="text1"/>
          <w:sz w:val="24"/>
          <w:szCs w:val="24"/>
        </w:rPr>
        <w:t>.</w:t>
      </w:r>
    </w:p>
    <w:p w14:paraId="05A763A5" w14:textId="77777777" w:rsidR="00672173" w:rsidRPr="006E51FF" w:rsidRDefault="00672173" w:rsidP="006E51FF">
      <w:pPr>
        <w:spacing w:after="0" w:line="240" w:lineRule="auto"/>
        <w:ind w:firstLine="720"/>
        <w:rPr>
          <w:rFonts w:ascii="Times New Roman" w:hAnsi="Times New Roman" w:cs="Times New Roman"/>
          <w:b/>
          <w:bCs/>
          <w:sz w:val="24"/>
          <w:szCs w:val="24"/>
        </w:rPr>
      </w:pPr>
      <w:r w:rsidRPr="006E51FF">
        <w:rPr>
          <w:rFonts w:ascii="Times New Roman" w:hAnsi="Times New Roman" w:cs="Times New Roman"/>
          <w:b/>
          <w:bCs/>
          <w:sz w:val="24"/>
          <w:szCs w:val="24"/>
        </w:rPr>
        <w:t xml:space="preserve">CONDIȚII GENERALE </w:t>
      </w:r>
    </w:p>
    <w:p w14:paraId="01A651B0" w14:textId="77777777" w:rsidR="00672173" w:rsidRPr="006E51FF" w:rsidRDefault="00672173" w:rsidP="006E51FF">
      <w:pPr>
        <w:spacing w:after="0" w:line="240" w:lineRule="auto"/>
        <w:ind w:firstLine="720"/>
        <w:rPr>
          <w:rFonts w:ascii="Times New Roman" w:hAnsi="Times New Roman" w:cs="Times New Roman"/>
          <w:sz w:val="24"/>
          <w:szCs w:val="24"/>
        </w:rPr>
      </w:pPr>
      <w:proofErr w:type="spellStart"/>
      <w:r w:rsidRPr="006E51FF">
        <w:rPr>
          <w:rFonts w:ascii="Times New Roman" w:hAnsi="Times New Roman" w:cs="Times New Roman"/>
          <w:sz w:val="24"/>
          <w:szCs w:val="24"/>
        </w:rPr>
        <w:t>Expertul</w:t>
      </w:r>
      <w:proofErr w:type="spellEnd"/>
      <w:r w:rsidRPr="006E51FF">
        <w:rPr>
          <w:rFonts w:ascii="Times New Roman" w:hAnsi="Times New Roman" w:cs="Times New Roman"/>
          <w:sz w:val="24"/>
          <w:szCs w:val="24"/>
        </w:rPr>
        <w:t>:</w:t>
      </w:r>
    </w:p>
    <w:p w14:paraId="64988EDF" w14:textId="77777777" w:rsidR="006E51FF" w:rsidRDefault="00672173" w:rsidP="00672173">
      <w:pPr>
        <w:pStyle w:val="Listparagraf"/>
        <w:widowControl/>
        <w:numPr>
          <w:ilvl w:val="0"/>
          <w:numId w:val="5"/>
        </w:numPr>
        <w:autoSpaceDE/>
        <w:autoSpaceDN/>
        <w:spacing w:after="200" w:line="276" w:lineRule="auto"/>
        <w:contextualSpacing/>
        <w:rPr>
          <w:sz w:val="24"/>
          <w:szCs w:val="24"/>
        </w:rPr>
      </w:pPr>
      <w:r w:rsidRPr="006E51FF">
        <w:rPr>
          <w:sz w:val="24"/>
          <w:szCs w:val="24"/>
        </w:rPr>
        <w:t xml:space="preserve">are cetățenie română/cetățenie a altor state membre ale Uniunii Europene sau a statelor </w:t>
      </w:r>
    </w:p>
    <w:p w14:paraId="4BADFB38" w14:textId="77777777" w:rsidR="00672173" w:rsidRPr="006E51FF" w:rsidRDefault="00672173" w:rsidP="006E51FF">
      <w:pPr>
        <w:pStyle w:val="Listparagraf"/>
        <w:widowControl/>
        <w:autoSpaceDE/>
        <w:autoSpaceDN/>
        <w:spacing w:after="200" w:line="276" w:lineRule="auto"/>
        <w:ind w:left="720"/>
        <w:contextualSpacing/>
        <w:rPr>
          <w:sz w:val="24"/>
          <w:szCs w:val="24"/>
        </w:rPr>
      </w:pPr>
      <w:r w:rsidRPr="006E51FF">
        <w:rPr>
          <w:sz w:val="24"/>
          <w:szCs w:val="24"/>
        </w:rPr>
        <w:t>aparținând Spațiului Economic European cu reședința în România;</w:t>
      </w:r>
    </w:p>
    <w:p w14:paraId="6C8B8276" w14:textId="77777777" w:rsidR="00672173" w:rsidRPr="006E51FF" w:rsidRDefault="00672173" w:rsidP="00672173">
      <w:pPr>
        <w:pStyle w:val="Listparagraf"/>
        <w:widowControl/>
        <w:numPr>
          <w:ilvl w:val="0"/>
          <w:numId w:val="5"/>
        </w:numPr>
        <w:autoSpaceDE/>
        <w:autoSpaceDN/>
        <w:spacing w:after="200" w:line="276" w:lineRule="auto"/>
        <w:contextualSpacing/>
        <w:rPr>
          <w:sz w:val="24"/>
          <w:szCs w:val="24"/>
        </w:rPr>
      </w:pPr>
      <w:r w:rsidRPr="006E51FF">
        <w:rPr>
          <w:sz w:val="24"/>
          <w:szCs w:val="24"/>
        </w:rPr>
        <w:t>are capacitate de exercițiu deplină;</w:t>
      </w:r>
    </w:p>
    <w:p w14:paraId="3F18D105" w14:textId="77777777" w:rsidR="00672173" w:rsidRPr="006E51FF" w:rsidRDefault="00672173" w:rsidP="00672173">
      <w:pPr>
        <w:pStyle w:val="Listparagraf"/>
        <w:widowControl/>
        <w:numPr>
          <w:ilvl w:val="0"/>
          <w:numId w:val="5"/>
        </w:numPr>
        <w:autoSpaceDE/>
        <w:autoSpaceDN/>
        <w:spacing w:after="200" w:line="276" w:lineRule="auto"/>
        <w:contextualSpacing/>
        <w:rPr>
          <w:sz w:val="24"/>
          <w:szCs w:val="24"/>
        </w:rPr>
      </w:pPr>
      <w:r w:rsidRPr="006E51FF">
        <w:rPr>
          <w:sz w:val="24"/>
          <w:szCs w:val="24"/>
        </w:rPr>
        <w:t>îndeplinește condițiile de studii superioare de lungă durată absolvite cu diploma de licență sau echivalentă;</w:t>
      </w:r>
    </w:p>
    <w:p w14:paraId="361772E0" w14:textId="77777777" w:rsidR="00672173" w:rsidRPr="006E51FF" w:rsidRDefault="00672173" w:rsidP="00672173">
      <w:pPr>
        <w:pStyle w:val="Listparagraf"/>
        <w:widowControl/>
        <w:numPr>
          <w:ilvl w:val="0"/>
          <w:numId w:val="5"/>
        </w:numPr>
        <w:autoSpaceDE/>
        <w:autoSpaceDN/>
        <w:spacing w:after="200" w:line="276" w:lineRule="auto"/>
        <w:contextualSpacing/>
        <w:rPr>
          <w:sz w:val="24"/>
          <w:szCs w:val="24"/>
        </w:rPr>
      </w:pPr>
      <w:r w:rsidRPr="006E51FF">
        <w:rPr>
          <w:sz w:val="24"/>
          <w:szCs w:val="24"/>
        </w:rPr>
        <w:t xml:space="preserve">are ce puțin </w:t>
      </w:r>
      <w:r w:rsidR="003770CE" w:rsidRPr="006E51FF">
        <w:rPr>
          <w:sz w:val="24"/>
          <w:szCs w:val="24"/>
        </w:rPr>
        <w:t>1</w:t>
      </w:r>
      <w:r w:rsidRPr="006E51FF">
        <w:rPr>
          <w:sz w:val="24"/>
          <w:szCs w:val="24"/>
        </w:rPr>
        <w:t>5 ani experiență în domeniul educație/învățământ;</w:t>
      </w:r>
    </w:p>
    <w:p w14:paraId="3C9ECED8" w14:textId="77777777" w:rsidR="00672173" w:rsidRPr="006E51FF" w:rsidRDefault="00672173" w:rsidP="00672173">
      <w:pPr>
        <w:pStyle w:val="Listparagraf"/>
        <w:widowControl/>
        <w:numPr>
          <w:ilvl w:val="0"/>
          <w:numId w:val="5"/>
        </w:numPr>
        <w:autoSpaceDE/>
        <w:autoSpaceDN/>
        <w:spacing w:after="200" w:line="276" w:lineRule="auto"/>
        <w:contextualSpacing/>
        <w:rPr>
          <w:sz w:val="24"/>
          <w:szCs w:val="24"/>
        </w:rPr>
      </w:pPr>
      <w:r w:rsidRPr="006E51FF">
        <w:rPr>
          <w:sz w:val="24"/>
          <w:szCs w:val="24"/>
        </w:rPr>
        <w:t>nu a fost condamnat/(ă) definitiv pentru săvârșirea unei infracțiuni contra umanității, contra statului ori contra autorității, de serviciu sau în legătură cu serviciul, care împiedică înfăptuirea justiției, de fals ori a unor fapte de corupție sau a unei infracțiuni săvârșite cu intenție, care l-ar face/care a face-o incompatibilă cu exercitarea funcției, cu excepția situației în care a intervenit reabilitarea ;</w:t>
      </w:r>
    </w:p>
    <w:p w14:paraId="33721BA5" w14:textId="77777777" w:rsidR="003770CE" w:rsidRPr="006E51FF" w:rsidRDefault="00672173" w:rsidP="003770CE">
      <w:pPr>
        <w:pStyle w:val="Listparagraf"/>
        <w:widowControl/>
        <w:numPr>
          <w:ilvl w:val="0"/>
          <w:numId w:val="5"/>
        </w:numPr>
        <w:autoSpaceDE/>
        <w:autoSpaceDN/>
        <w:spacing w:after="200" w:line="276" w:lineRule="auto"/>
        <w:contextualSpacing/>
        <w:rPr>
          <w:sz w:val="24"/>
          <w:szCs w:val="24"/>
        </w:rPr>
      </w:pPr>
      <w:r w:rsidRPr="006E51FF">
        <w:rPr>
          <w:sz w:val="24"/>
          <w:szCs w:val="24"/>
        </w:rPr>
        <w:t>Îndeplinește alte condiții generale în funcție de specificul postului;</w:t>
      </w:r>
    </w:p>
    <w:p w14:paraId="3B9B675A" w14:textId="77777777" w:rsidR="003770CE" w:rsidRPr="006E51FF" w:rsidRDefault="003770CE" w:rsidP="003770CE">
      <w:pPr>
        <w:ind w:firstLine="360"/>
        <w:rPr>
          <w:rFonts w:ascii="Times New Roman" w:hAnsi="Times New Roman" w:cs="Times New Roman"/>
          <w:b/>
          <w:bCs/>
          <w:sz w:val="24"/>
          <w:szCs w:val="24"/>
        </w:rPr>
      </w:pPr>
      <w:r w:rsidRPr="006E51FF">
        <w:rPr>
          <w:rFonts w:ascii="Times New Roman" w:hAnsi="Times New Roman" w:cs="Times New Roman"/>
          <w:b/>
          <w:bCs/>
          <w:sz w:val="24"/>
          <w:szCs w:val="24"/>
        </w:rPr>
        <w:t>TERMENII DE REFERINȚĂ PENTRU POSTURILE SCOASE LA CONCURS:</w:t>
      </w:r>
    </w:p>
    <w:p w14:paraId="53D8BC70" w14:textId="77777777" w:rsidR="003770CE" w:rsidRPr="006E51FF" w:rsidRDefault="003770CE" w:rsidP="003770CE">
      <w:pPr>
        <w:pStyle w:val="Listparagraf"/>
        <w:widowControl/>
        <w:numPr>
          <w:ilvl w:val="0"/>
          <w:numId w:val="6"/>
        </w:numPr>
        <w:autoSpaceDE/>
        <w:autoSpaceDN/>
        <w:spacing w:after="200" w:line="276" w:lineRule="auto"/>
        <w:contextualSpacing/>
        <w:rPr>
          <w:sz w:val="24"/>
          <w:szCs w:val="24"/>
        </w:rPr>
      </w:pPr>
      <w:r w:rsidRPr="006E51FF">
        <w:rPr>
          <w:sz w:val="24"/>
          <w:szCs w:val="24"/>
        </w:rPr>
        <w:t>Denumire expert:</w:t>
      </w:r>
    </w:p>
    <w:p w14:paraId="3CC1FF3C" w14:textId="77777777" w:rsidR="003770CE" w:rsidRPr="006E51FF" w:rsidRDefault="003770CE" w:rsidP="006E51FF">
      <w:pPr>
        <w:pStyle w:val="Listparagraf"/>
      </w:pPr>
      <w:r w:rsidRPr="006E51FF">
        <w:rPr>
          <w:sz w:val="24"/>
          <w:szCs w:val="24"/>
        </w:rPr>
        <w:t>-</w:t>
      </w:r>
      <w:r w:rsidRPr="006E51FF">
        <w:t xml:space="preserve">expert în educație-profesor, ciclul gimnazial –limba  română, </w:t>
      </w:r>
      <w:r w:rsidR="006E51FF" w:rsidRPr="006E51FF">
        <w:t xml:space="preserve">2 </w:t>
      </w:r>
      <w:r w:rsidRPr="006E51FF">
        <w:t>ore/lună X 4 clase = 8  ore/lună</w:t>
      </w:r>
    </w:p>
    <w:p w14:paraId="6041BD7C" w14:textId="4EAD3516" w:rsidR="003770CE" w:rsidRPr="006E51FF" w:rsidRDefault="003770CE" w:rsidP="00CD0AF8">
      <w:pPr>
        <w:pStyle w:val="Listparagraf"/>
        <w:ind w:left="360"/>
      </w:pPr>
      <w:r w:rsidRPr="006E51FF">
        <w:t>-expert în educație-profesor, ciclul gimnazial –matematică,</w:t>
      </w:r>
      <w:r w:rsidR="006E51FF">
        <w:t xml:space="preserve"> </w:t>
      </w:r>
      <w:r w:rsidRPr="006E51FF">
        <w:t xml:space="preserve">2 ore/lună X </w:t>
      </w:r>
      <w:r w:rsidR="00CD0AF8">
        <w:t>4</w:t>
      </w:r>
      <w:r w:rsidRPr="006E51FF">
        <w:t xml:space="preserve"> clase = </w:t>
      </w:r>
      <w:r w:rsidR="00CD0AF8">
        <w:t>8</w:t>
      </w:r>
      <w:r w:rsidRPr="006E51FF">
        <w:t xml:space="preserve"> ore/lună</w:t>
      </w:r>
    </w:p>
    <w:p w14:paraId="441BF733" w14:textId="7B49A796" w:rsidR="004305E2" w:rsidRPr="006E51FF" w:rsidRDefault="003770CE" w:rsidP="000B2C84">
      <w:pPr>
        <w:pStyle w:val="Listparagraf"/>
        <w:ind w:left="360"/>
      </w:pPr>
      <w:r w:rsidRPr="006E51FF">
        <w:lastRenderedPageBreak/>
        <w:t>-expert în educație-profesor, ciclul gimnazial –TIC,</w:t>
      </w:r>
      <w:r w:rsidR="006E51FF">
        <w:t xml:space="preserve"> </w:t>
      </w:r>
      <w:r w:rsidRPr="006E51FF">
        <w:t>1 oră/lună X 2 clase = 2  ore/lună</w:t>
      </w:r>
    </w:p>
    <w:p w14:paraId="7FE7341E" w14:textId="79969EC7" w:rsidR="003770CE" w:rsidRPr="006E51FF" w:rsidRDefault="003770CE" w:rsidP="004305E2">
      <w:pPr>
        <w:pStyle w:val="Listparagraf"/>
        <w:numPr>
          <w:ilvl w:val="0"/>
          <w:numId w:val="6"/>
        </w:numPr>
        <w:rPr>
          <w:sz w:val="24"/>
          <w:szCs w:val="24"/>
        </w:rPr>
      </w:pPr>
      <w:r w:rsidRPr="006E51FF">
        <w:rPr>
          <w:sz w:val="24"/>
          <w:szCs w:val="24"/>
        </w:rPr>
        <w:t xml:space="preserve">Număr posturi vacante:  </w:t>
      </w:r>
      <w:r w:rsidR="000B2C84">
        <w:rPr>
          <w:sz w:val="24"/>
          <w:szCs w:val="24"/>
        </w:rPr>
        <w:t>3</w:t>
      </w:r>
      <w:r w:rsidR="004305E2" w:rsidRPr="006E51FF">
        <w:rPr>
          <w:sz w:val="24"/>
          <w:szCs w:val="24"/>
        </w:rPr>
        <w:t xml:space="preserve"> (</w:t>
      </w:r>
      <w:r w:rsidR="000B2C84">
        <w:rPr>
          <w:sz w:val="24"/>
          <w:szCs w:val="24"/>
        </w:rPr>
        <w:t>trei</w:t>
      </w:r>
      <w:r w:rsidRPr="006E51FF">
        <w:rPr>
          <w:sz w:val="24"/>
          <w:szCs w:val="24"/>
        </w:rPr>
        <w:t>) experți</w:t>
      </w:r>
      <w:r w:rsidR="004305E2" w:rsidRPr="006E51FF">
        <w:rPr>
          <w:sz w:val="24"/>
          <w:szCs w:val="24"/>
        </w:rPr>
        <w:t xml:space="preserve"> în educație-profesor, ciclul gimnazial</w:t>
      </w:r>
      <w:r w:rsidRPr="006E51FF">
        <w:rPr>
          <w:sz w:val="24"/>
          <w:szCs w:val="24"/>
        </w:rPr>
        <w:t>.</w:t>
      </w:r>
    </w:p>
    <w:p w14:paraId="63C765DF" w14:textId="5E807757" w:rsidR="004305E2" w:rsidRPr="006E51FF" w:rsidRDefault="003770CE" w:rsidP="00EB2C2A">
      <w:pPr>
        <w:pStyle w:val="Listparagraf"/>
        <w:widowControl/>
        <w:numPr>
          <w:ilvl w:val="0"/>
          <w:numId w:val="6"/>
        </w:numPr>
        <w:autoSpaceDE/>
        <w:autoSpaceDN/>
        <w:spacing w:after="200" w:line="276" w:lineRule="auto"/>
        <w:contextualSpacing/>
        <w:rPr>
          <w:sz w:val="24"/>
          <w:szCs w:val="24"/>
        </w:rPr>
      </w:pPr>
      <w:r w:rsidRPr="006E51FF">
        <w:rPr>
          <w:sz w:val="24"/>
          <w:szCs w:val="24"/>
        </w:rPr>
        <w:t>Perioada estimată pentru derularea activității:</w:t>
      </w:r>
      <w:r w:rsidR="004305E2" w:rsidRPr="006E51FF">
        <w:rPr>
          <w:sz w:val="24"/>
          <w:szCs w:val="24"/>
        </w:rPr>
        <w:t xml:space="preserve"> 1</w:t>
      </w:r>
      <w:r w:rsidR="000B2C84">
        <w:rPr>
          <w:sz w:val="24"/>
          <w:szCs w:val="24"/>
        </w:rPr>
        <w:t>2</w:t>
      </w:r>
      <w:r w:rsidR="004305E2" w:rsidRPr="006E51FF">
        <w:rPr>
          <w:sz w:val="24"/>
          <w:szCs w:val="24"/>
        </w:rPr>
        <w:t xml:space="preserve"> luni pe perioada implementării proiectului</w:t>
      </w:r>
    </w:p>
    <w:p w14:paraId="739C0954" w14:textId="4DEB9FB8" w:rsidR="003770CE" w:rsidRPr="006E51FF" w:rsidRDefault="003770CE" w:rsidP="00EB2C2A">
      <w:pPr>
        <w:pStyle w:val="Listparagraf"/>
        <w:widowControl/>
        <w:numPr>
          <w:ilvl w:val="0"/>
          <w:numId w:val="6"/>
        </w:numPr>
        <w:autoSpaceDE/>
        <w:autoSpaceDN/>
        <w:spacing w:after="200" w:line="276" w:lineRule="auto"/>
        <w:contextualSpacing/>
        <w:rPr>
          <w:sz w:val="24"/>
          <w:szCs w:val="24"/>
        </w:rPr>
      </w:pPr>
      <w:r w:rsidRPr="006E51FF">
        <w:rPr>
          <w:sz w:val="24"/>
          <w:szCs w:val="24"/>
        </w:rPr>
        <w:t xml:space="preserve">Descrierea activităților conform cererii de finanțare: Activități </w:t>
      </w:r>
      <w:proofErr w:type="spellStart"/>
      <w:r w:rsidR="000B2C84">
        <w:rPr>
          <w:sz w:val="24"/>
          <w:szCs w:val="24"/>
        </w:rPr>
        <w:t>remediale</w:t>
      </w:r>
      <w:proofErr w:type="spellEnd"/>
      <w:r w:rsidR="005E6B7F" w:rsidRPr="006E51FF">
        <w:rPr>
          <w:sz w:val="24"/>
          <w:szCs w:val="24"/>
        </w:rPr>
        <w:t xml:space="preserve"> </w:t>
      </w:r>
      <w:r w:rsidRPr="006E51FF">
        <w:rPr>
          <w:sz w:val="24"/>
          <w:szCs w:val="24"/>
        </w:rPr>
        <w:t>pentru d</w:t>
      </w:r>
      <w:r w:rsidR="005E6B7F" w:rsidRPr="006E51FF">
        <w:rPr>
          <w:sz w:val="24"/>
          <w:szCs w:val="24"/>
        </w:rPr>
        <w:t xml:space="preserve">isciplinele limba română, </w:t>
      </w:r>
      <w:r w:rsidRPr="006E51FF">
        <w:rPr>
          <w:sz w:val="24"/>
          <w:szCs w:val="24"/>
        </w:rPr>
        <w:t>matematică</w:t>
      </w:r>
      <w:r w:rsidR="005E6B7F" w:rsidRPr="006E51FF">
        <w:rPr>
          <w:sz w:val="24"/>
          <w:szCs w:val="24"/>
        </w:rPr>
        <w:t xml:space="preserve">, TIC,  prin implicarea a </w:t>
      </w:r>
      <w:r w:rsidR="000B2C84">
        <w:rPr>
          <w:sz w:val="24"/>
          <w:szCs w:val="24"/>
        </w:rPr>
        <w:t>trei</w:t>
      </w:r>
      <w:r w:rsidRPr="006E51FF">
        <w:rPr>
          <w:sz w:val="24"/>
          <w:szCs w:val="24"/>
        </w:rPr>
        <w:t xml:space="preserve"> cadre didactice încadrate la nivel de unitate. Activitățile se vor desfășura în timpul programului săptămânal prin prelungirea duratei timpului școlar. </w:t>
      </w:r>
    </w:p>
    <w:p w14:paraId="441EDC3E" w14:textId="77777777" w:rsidR="003770CE" w:rsidRPr="006E51FF" w:rsidRDefault="003770CE" w:rsidP="004305E2">
      <w:pPr>
        <w:pStyle w:val="Listparagraf"/>
        <w:widowControl/>
        <w:numPr>
          <w:ilvl w:val="0"/>
          <w:numId w:val="6"/>
        </w:numPr>
        <w:autoSpaceDE/>
        <w:autoSpaceDN/>
        <w:spacing w:after="200" w:line="276" w:lineRule="auto"/>
        <w:contextualSpacing/>
        <w:rPr>
          <w:sz w:val="24"/>
          <w:szCs w:val="24"/>
        </w:rPr>
      </w:pPr>
      <w:r w:rsidRPr="006E51FF">
        <w:rPr>
          <w:sz w:val="24"/>
          <w:szCs w:val="24"/>
        </w:rPr>
        <w:t>Descrierea sarcinilor/atribuțiilor:</w:t>
      </w:r>
    </w:p>
    <w:tbl>
      <w:tblPr>
        <w:tblW w:w="9634" w:type="dxa"/>
        <w:tblLook w:val="04A0" w:firstRow="1" w:lastRow="0" w:firstColumn="1" w:lastColumn="0" w:noHBand="0" w:noVBand="1"/>
      </w:tblPr>
      <w:tblGrid>
        <w:gridCol w:w="9634"/>
      </w:tblGrid>
      <w:tr w:rsidR="007F2B60" w:rsidRPr="006E51FF" w14:paraId="37AE98A9" w14:textId="77777777" w:rsidTr="00C9344A">
        <w:trPr>
          <w:trHeight w:val="509"/>
        </w:trPr>
        <w:tc>
          <w:tcPr>
            <w:tcW w:w="96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F412C2" w14:textId="77777777" w:rsidR="007F2B60" w:rsidRPr="006E51FF" w:rsidRDefault="007F2B60" w:rsidP="00C9344A">
            <w:pPr>
              <w:spacing w:after="0" w:line="240" w:lineRule="auto"/>
              <w:jc w:val="center"/>
              <w:rPr>
                <w:rFonts w:ascii="Times New Roman" w:eastAsia="Times New Roman" w:hAnsi="Times New Roman" w:cs="Times New Roman"/>
                <w:b/>
                <w:bCs/>
                <w:color w:val="000000"/>
                <w:sz w:val="24"/>
                <w:szCs w:val="24"/>
                <w:lang w:val="ro-RO" w:eastAsia="ro-RO"/>
              </w:rPr>
            </w:pPr>
            <w:r w:rsidRPr="006E51FF">
              <w:rPr>
                <w:rFonts w:ascii="Times New Roman" w:eastAsia="Times New Roman" w:hAnsi="Times New Roman" w:cs="Times New Roman"/>
                <w:b/>
                <w:bCs/>
                <w:color w:val="000000"/>
                <w:sz w:val="24"/>
                <w:szCs w:val="24"/>
                <w:lang w:val="ro-RO" w:eastAsia="ro-RO"/>
              </w:rPr>
              <w:t>Atribuții și condiții specifice pentru funcția de expert în educație-profesor, ciclul gimnazial:</w:t>
            </w:r>
          </w:p>
          <w:p w14:paraId="24808D52" w14:textId="77777777" w:rsidR="007F2B60" w:rsidRPr="006E51FF" w:rsidRDefault="007F2B60" w:rsidP="00C9344A">
            <w:pPr>
              <w:spacing w:after="0" w:line="240" w:lineRule="auto"/>
              <w:jc w:val="center"/>
              <w:rPr>
                <w:rFonts w:ascii="Arial" w:eastAsia="Times New Roman" w:hAnsi="Arial" w:cs="Arial"/>
                <w:b/>
                <w:bCs/>
                <w:color w:val="000000"/>
                <w:sz w:val="20"/>
                <w:szCs w:val="20"/>
                <w:lang w:val="ro-RO" w:eastAsia="ro-RO"/>
              </w:rPr>
            </w:pPr>
          </w:p>
          <w:p w14:paraId="72BA4B8B" w14:textId="2879809B" w:rsidR="007F2B60" w:rsidRPr="006E51FF" w:rsidRDefault="007F2B60" w:rsidP="00C9344A">
            <w:pPr>
              <w:spacing w:after="0" w:line="240" w:lineRule="auto"/>
              <w:rPr>
                <w:rFonts w:ascii="Times New Roman" w:eastAsia="Times New Roman" w:hAnsi="Times New Roman" w:cs="Times New Roman"/>
                <w:color w:val="000000"/>
                <w:sz w:val="24"/>
                <w:szCs w:val="24"/>
                <w:lang w:val="ro-RO" w:eastAsia="ro-RO"/>
              </w:rPr>
            </w:pPr>
            <w:r w:rsidRPr="006E51FF">
              <w:rPr>
                <w:rFonts w:ascii="Calibri" w:eastAsia="Times New Roman" w:hAnsi="Calibri" w:cs="Calibri"/>
                <w:color w:val="000000"/>
                <w:lang w:val="ro-RO" w:eastAsia="ro-RO"/>
              </w:rPr>
              <w:t xml:space="preserve">• </w:t>
            </w:r>
            <w:r w:rsidRPr="006E51FF">
              <w:rPr>
                <w:rFonts w:ascii="Times New Roman" w:eastAsia="Times New Roman" w:hAnsi="Times New Roman" w:cs="Times New Roman"/>
                <w:color w:val="000000"/>
                <w:sz w:val="24"/>
                <w:szCs w:val="24"/>
                <w:lang w:val="ro-RO" w:eastAsia="ro-RO"/>
              </w:rPr>
              <w:t xml:space="preserve">studii superioare în specialitate - minim 15 ani experiență, gradul didactic 1 </w:t>
            </w:r>
            <w:r w:rsidR="000B2C84">
              <w:rPr>
                <w:rFonts w:ascii="Times New Roman" w:eastAsia="Times New Roman" w:hAnsi="Times New Roman" w:cs="Times New Roman"/>
                <w:color w:val="000000"/>
                <w:sz w:val="24"/>
                <w:szCs w:val="24"/>
                <w:lang w:val="ro-RO" w:eastAsia="ro-RO"/>
              </w:rPr>
              <w:t>sau II</w:t>
            </w:r>
            <w:r w:rsidRPr="006E51FF">
              <w:rPr>
                <w:rFonts w:ascii="Times New Roman" w:eastAsia="Times New Roman" w:hAnsi="Times New Roman" w:cs="Times New Roman"/>
                <w:color w:val="000000"/>
                <w:sz w:val="24"/>
                <w:szCs w:val="24"/>
                <w:lang w:val="ro-RO" w:eastAsia="ro-RO"/>
              </w:rPr>
              <w:t xml:space="preserve">                                         • cunoaște Ghidul solicitantului-condiții specifice de accesare a Schemei de Granturi - runda 1- din cadrul PNRR al României în cadrul Reformei 3. Reforma sistemului de învățământ obligatoriu pentru prevenirea și reducerea timpurie a școlii și investiției 4. Sprijinirea unităților de învățământ cu risc ridicat de abandon școlar din Componenta C.15;</w:t>
            </w:r>
          </w:p>
          <w:p w14:paraId="6FF0FBA5" w14:textId="77777777" w:rsidR="007F2B60" w:rsidRPr="006E51FF" w:rsidRDefault="007F2B60" w:rsidP="00C9344A">
            <w:pPr>
              <w:spacing w:after="0" w:line="240" w:lineRule="auto"/>
              <w:rPr>
                <w:rFonts w:ascii="Times New Roman" w:eastAsia="Times New Roman" w:hAnsi="Times New Roman" w:cs="Times New Roman"/>
                <w:color w:val="000000"/>
                <w:sz w:val="24"/>
                <w:szCs w:val="24"/>
                <w:lang w:val="ro-RO" w:eastAsia="ro-RO"/>
              </w:rPr>
            </w:pPr>
            <w:r w:rsidRPr="006E51FF">
              <w:rPr>
                <w:rFonts w:ascii="Times New Roman" w:eastAsia="Times New Roman" w:hAnsi="Times New Roman" w:cs="Times New Roman"/>
                <w:color w:val="000000"/>
                <w:sz w:val="24"/>
                <w:szCs w:val="24"/>
                <w:lang w:val="ro-RO" w:eastAsia="ro-RO"/>
              </w:rPr>
              <w:t>• adaptează curriculumul la particularitățile fiecărui elev;</w:t>
            </w:r>
            <w:r w:rsidRPr="006E51FF">
              <w:rPr>
                <w:rFonts w:ascii="Times New Roman" w:eastAsia="Times New Roman" w:hAnsi="Times New Roman" w:cs="Times New Roman"/>
                <w:color w:val="000000"/>
                <w:sz w:val="24"/>
                <w:szCs w:val="24"/>
                <w:lang w:val="ro-RO" w:eastAsia="ro-RO"/>
              </w:rPr>
              <w:br/>
              <w:t>• stabilește conținutul activității în conformitate cu programa școlară și realizează proiectul didactic/schița lecției;</w:t>
            </w:r>
            <w:r w:rsidRPr="006E51FF">
              <w:rPr>
                <w:rFonts w:ascii="Times New Roman" w:eastAsia="Times New Roman" w:hAnsi="Times New Roman" w:cs="Times New Roman"/>
                <w:color w:val="000000"/>
                <w:sz w:val="24"/>
                <w:szCs w:val="24"/>
                <w:lang w:val="ro-RO" w:eastAsia="ro-RO"/>
              </w:rPr>
              <w:br/>
              <w:t>• determină cerințele de pregătire ale elevilor, alege strategii didactice adecvate și creează situații interactive de învățare.</w:t>
            </w:r>
            <w:r w:rsidRPr="006E51FF">
              <w:rPr>
                <w:rFonts w:ascii="Calibri" w:eastAsia="Times New Roman" w:hAnsi="Calibri" w:cs="Calibri"/>
                <w:color w:val="000000"/>
                <w:lang w:val="ro-RO" w:eastAsia="ro-RO"/>
              </w:rPr>
              <w:br/>
            </w:r>
            <w:r w:rsidRPr="006E51FF">
              <w:rPr>
                <w:rFonts w:ascii="Times New Roman" w:eastAsia="Times New Roman" w:hAnsi="Times New Roman" w:cs="Times New Roman"/>
                <w:color w:val="000000"/>
                <w:sz w:val="24"/>
                <w:szCs w:val="24"/>
                <w:lang w:val="ro-RO" w:eastAsia="ro-RO"/>
              </w:rPr>
              <w:t>• monitorizează și evaluează progresul elevilor;</w:t>
            </w:r>
            <w:r w:rsidRPr="006E51FF">
              <w:rPr>
                <w:rFonts w:ascii="Times New Roman" w:eastAsia="Times New Roman" w:hAnsi="Times New Roman" w:cs="Times New Roman"/>
                <w:color w:val="000000"/>
                <w:sz w:val="24"/>
                <w:szCs w:val="24"/>
                <w:lang w:val="ro-RO" w:eastAsia="ro-RO"/>
              </w:rPr>
              <w:br/>
              <w:t>• verifică însușirea corectă de elevi a informațiilor transmise prin administrarea de teste orale sau scrise  și analiza rezultatelor obținute;</w:t>
            </w:r>
          </w:p>
          <w:p w14:paraId="0AF2D55E" w14:textId="77777777" w:rsidR="007F2B60" w:rsidRPr="006E51FF" w:rsidRDefault="007F2B60" w:rsidP="00C9344A">
            <w:pPr>
              <w:spacing w:after="0" w:line="240" w:lineRule="auto"/>
              <w:rPr>
                <w:rFonts w:ascii="Times New Roman" w:eastAsia="Times New Roman" w:hAnsi="Times New Roman" w:cs="Times New Roman"/>
                <w:color w:val="000000"/>
                <w:sz w:val="24"/>
                <w:szCs w:val="24"/>
                <w:lang w:val="ro-RO" w:eastAsia="ro-RO"/>
              </w:rPr>
            </w:pPr>
            <w:r w:rsidRPr="006E51FF">
              <w:rPr>
                <w:rFonts w:ascii="Times New Roman" w:eastAsia="Times New Roman" w:hAnsi="Times New Roman" w:cs="Times New Roman"/>
                <w:color w:val="000000"/>
                <w:sz w:val="24"/>
                <w:szCs w:val="24"/>
                <w:lang w:val="ro-RO" w:eastAsia="ro-RO"/>
              </w:rPr>
              <w:t>• întocmește Condica activităților în funcție de obiectele de studiu predate;</w:t>
            </w:r>
            <w:r w:rsidRPr="006E51FF">
              <w:rPr>
                <w:rFonts w:ascii="Times New Roman" w:eastAsia="Times New Roman" w:hAnsi="Times New Roman" w:cs="Times New Roman"/>
                <w:color w:val="000000"/>
                <w:sz w:val="24"/>
                <w:szCs w:val="24"/>
                <w:lang w:val="ro-RO" w:eastAsia="ro-RO"/>
              </w:rPr>
              <w:br/>
              <w:t>• întocmește fișa de prezență a elevilor;                                                                                           •elaborează fișe de lucru/evaluare ( inițială, continuă și finală ) pentru elevi</w:t>
            </w:r>
            <w:r w:rsidRPr="006E51FF">
              <w:rPr>
                <w:rFonts w:ascii="Times New Roman" w:eastAsia="Times New Roman" w:hAnsi="Times New Roman" w:cs="Times New Roman"/>
                <w:color w:val="000000"/>
                <w:sz w:val="24"/>
                <w:szCs w:val="24"/>
                <w:lang w:val="ro-RO" w:eastAsia="ro-RO"/>
              </w:rPr>
              <w:br/>
              <w:t>•participă la ședințele de lucru cu membrii echipei de implementare a proiectului pentru rezolvarea aspectelor legate de activitatea grup-țintă;</w:t>
            </w:r>
            <w:r w:rsidRPr="006E51FF">
              <w:rPr>
                <w:rFonts w:ascii="Times New Roman" w:eastAsia="Times New Roman" w:hAnsi="Times New Roman" w:cs="Times New Roman"/>
                <w:color w:val="000000"/>
                <w:sz w:val="24"/>
                <w:szCs w:val="24"/>
                <w:lang w:val="ro-RO" w:eastAsia="ro-RO"/>
              </w:rPr>
              <w:br/>
              <w:t>• participă la ședințele echipei de management și implementare a proiectului;</w:t>
            </w:r>
            <w:r w:rsidRPr="006E51FF">
              <w:rPr>
                <w:rFonts w:ascii="Times New Roman" w:eastAsia="Times New Roman" w:hAnsi="Times New Roman" w:cs="Times New Roman"/>
                <w:color w:val="000000"/>
                <w:sz w:val="24"/>
                <w:szCs w:val="24"/>
                <w:lang w:val="ro-RO" w:eastAsia="ro-RO"/>
              </w:rPr>
              <w:br/>
              <w:t xml:space="preserve">• întocmește Raportul lunar de activitate, Fișa de pontaj, Planificarea orelor </w:t>
            </w:r>
            <w:proofErr w:type="spellStart"/>
            <w:r w:rsidRPr="006E51FF">
              <w:rPr>
                <w:rFonts w:ascii="Times New Roman" w:eastAsia="Times New Roman" w:hAnsi="Times New Roman" w:cs="Times New Roman"/>
                <w:color w:val="000000"/>
                <w:sz w:val="24"/>
                <w:szCs w:val="24"/>
                <w:lang w:val="ro-RO" w:eastAsia="ro-RO"/>
              </w:rPr>
              <w:t>remediale</w:t>
            </w:r>
            <w:proofErr w:type="spellEnd"/>
            <w:r w:rsidRPr="006E51FF">
              <w:rPr>
                <w:rFonts w:ascii="Times New Roman" w:eastAsia="Times New Roman" w:hAnsi="Times New Roman" w:cs="Times New Roman"/>
                <w:color w:val="000000"/>
                <w:sz w:val="24"/>
                <w:szCs w:val="24"/>
                <w:lang w:val="ro-RO" w:eastAsia="ro-RO"/>
              </w:rPr>
              <w:t xml:space="preserve"> și livrabilele specifice;                                                                                                                         </w:t>
            </w:r>
          </w:p>
          <w:p w14:paraId="20F02455" w14:textId="77777777" w:rsidR="007F2B60" w:rsidRPr="006E51FF" w:rsidRDefault="007F2B60" w:rsidP="00C9344A">
            <w:pPr>
              <w:spacing w:after="0" w:line="240" w:lineRule="auto"/>
              <w:rPr>
                <w:rFonts w:ascii="Calibri" w:eastAsia="Times New Roman" w:hAnsi="Calibri" w:cs="Calibri"/>
                <w:color w:val="000000"/>
                <w:lang w:val="ro-RO" w:eastAsia="ro-RO"/>
              </w:rPr>
            </w:pPr>
            <w:r w:rsidRPr="006E51FF">
              <w:rPr>
                <w:rFonts w:ascii="Times New Roman" w:eastAsia="Times New Roman" w:hAnsi="Times New Roman" w:cs="Times New Roman"/>
                <w:color w:val="000000"/>
                <w:sz w:val="24"/>
                <w:szCs w:val="24"/>
                <w:lang w:val="ro-RO" w:eastAsia="ro-RO"/>
              </w:rPr>
              <w:t>• completează Condica de prezență</w:t>
            </w:r>
            <w:r w:rsidRPr="006E51FF">
              <w:rPr>
                <w:rFonts w:ascii="Calibri" w:eastAsia="Times New Roman" w:hAnsi="Calibri" w:cs="Calibri"/>
                <w:color w:val="000000"/>
                <w:lang w:val="ro-RO" w:eastAsia="ro-RO"/>
              </w:rPr>
              <w:t xml:space="preserve">                               </w:t>
            </w:r>
          </w:p>
        </w:tc>
      </w:tr>
      <w:tr w:rsidR="007F2B60" w:rsidRPr="006E51FF" w14:paraId="2900BFB2" w14:textId="77777777" w:rsidTr="00C9344A">
        <w:trPr>
          <w:trHeight w:val="509"/>
        </w:trPr>
        <w:tc>
          <w:tcPr>
            <w:tcW w:w="9634" w:type="dxa"/>
            <w:vMerge/>
            <w:tcBorders>
              <w:top w:val="single" w:sz="4" w:space="0" w:color="auto"/>
              <w:left w:val="single" w:sz="4" w:space="0" w:color="auto"/>
              <w:bottom w:val="single" w:sz="4" w:space="0" w:color="auto"/>
              <w:right w:val="single" w:sz="4" w:space="0" w:color="auto"/>
            </w:tcBorders>
            <w:vAlign w:val="center"/>
            <w:hideMark/>
          </w:tcPr>
          <w:p w14:paraId="402365AF" w14:textId="77777777" w:rsidR="007F2B60" w:rsidRPr="006E51FF" w:rsidRDefault="007F2B60" w:rsidP="00C9344A">
            <w:pPr>
              <w:spacing w:after="0" w:line="240" w:lineRule="auto"/>
              <w:rPr>
                <w:rFonts w:ascii="Arial" w:eastAsia="Times New Roman" w:hAnsi="Arial" w:cs="Arial"/>
                <w:b/>
                <w:bCs/>
                <w:color w:val="000000"/>
                <w:sz w:val="20"/>
                <w:szCs w:val="20"/>
                <w:lang w:val="ro-RO" w:eastAsia="ro-RO"/>
              </w:rPr>
            </w:pPr>
          </w:p>
        </w:tc>
      </w:tr>
    </w:tbl>
    <w:p w14:paraId="1CC6D054" w14:textId="77777777" w:rsidR="003770CE" w:rsidRPr="006E51FF" w:rsidRDefault="003770CE" w:rsidP="003770CE">
      <w:pPr>
        <w:pStyle w:val="Listparagraf"/>
        <w:rPr>
          <w:sz w:val="20"/>
          <w:szCs w:val="20"/>
        </w:rPr>
      </w:pPr>
    </w:p>
    <w:p w14:paraId="1232F6FE" w14:textId="77777777" w:rsidR="007F2B60" w:rsidRPr="006E51FF" w:rsidRDefault="007F2B60" w:rsidP="004043D9">
      <w:pPr>
        <w:pStyle w:val="Listparagraf"/>
        <w:numPr>
          <w:ilvl w:val="0"/>
          <w:numId w:val="6"/>
        </w:numPr>
        <w:contextualSpacing/>
        <w:rPr>
          <w:sz w:val="24"/>
          <w:szCs w:val="24"/>
        </w:rPr>
      </w:pPr>
      <w:r w:rsidRPr="006E51FF">
        <w:rPr>
          <w:sz w:val="24"/>
          <w:szCs w:val="24"/>
        </w:rPr>
        <w:t>Cerințe/competențe necesare (fără a se limita la):</w:t>
      </w:r>
    </w:p>
    <w:p w14:paraId="483A24E5" w14:textId="77777777" w:rsidR="007F2B60" w:rsidRPr="006E51FF" w:rsidRDefault="007F2B60" w:rsidP="004E6B42">
      <w:pPr>
        <w:pStyle w:val="Listparagraf"/>
        <w:rPr>
          <w:sz w:val="24"/>
          <w:szCs w:val="24"/>
        </w:rPr>
      </w:pPr>
      <w:r w:rsidRPr="006E51FF">
        <w:rPr>
          <w:sz w:val="24"/>
          <w:szCs w:val="24"/>
        </w:rPr>
        <w:t>-Studii superioare ;</w:t>
      </w:r>
    </w:p>
    <w:p w14:paraId="79A64EFD" w14:textId="77777777" w:rsidR="007F2B60" w:rsidRPr="006E51FF" w:rsidRDefault="007F2B60" w:rsidP="004E6B42">
      <w:pPr>
        <w:pStyle w:val="Listparagraf"/>
        <w:rPr>
          <w:sz w:val="24"/>
          <w:szCs w:val="24"/>
        </w:rPr>
      </w:pPr>
      <w:r w:rsidRPr="006E51FF">
        <w:rPr>
          <w:sz w:val="24"/>
          <w:szCs w:val="24"/>
        </w:rPr>
        <w:t>-Modul psihopedagogic;</w:t>
      </w:r>
    </w:p>
    <w:p w14:paraId="7C312C07" w14:textId="77777777" w:rsidR="007F2B60" w:rsidRPr="006E51FF" w:rsidRDefault="007F2B60" w:rsidP="004E6B42">
      <w:pPr>
        <w:spacing w:after="0" w:line="240" w:lineRule="auto"/>
        <w:rPr>
          <w:rFonts w:ascii="Times New Roman" w:hAnsi="Times New Roman" w:cs="Times New Roman"/>
          <w:sz w:val="24"/>
          <w:szCs w:val="24"/>
        </w:rPr>
      </w:pPr>
      <w:r w:rsidRPr="006E51FF">
        <w:rPr>
          <w:rFonts w:ascii="Times New Roman" w:hAnsi="Times New Roman" w:cs="Times New Roman"/>
          <w:sz w:val="24"/>
          <w:szCs w:val="24"/>
        </w:rPr>
        <w:t xml:space="preserve">       g)    </w:t>
      </w:r>
      <w:proofErr w:type="spellStart"/>
      <w:r w:rsidRPr="006E51FF">
        <w:rPr>
          <w:rFonts w:ascii="Times New Roman" w:hAnsi="Times New Roman" w:cs="Times New Roman"/>
          <w:sz w:val="24"/>
          <w:szCs w:val="24"/>
        </w:rPr>
        <w:t>Constituie</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avantaj</w:t>
      </w:r>
      <w:proofErr w:type="spellEnd"/>
      <w:r w:rsidRPr="006E51FF">
        <w:rPr>
          <w:rFonts w:ascii="Times New Roman" w:hAnsi="Times New Roman" w:cs="Times New Roman"/>
          <w:sz w:val="24"/>
          <w:szCs w:val="24"/>
        </w:rPr>
        <w:t>:</w:t>
      </w:r>
    </w:p>
    <w:p w14:paraId="05730CF2" w14:textId="77777777" w:rsidR="007F2B60" w:rsidRPr="006E51FF" w:rsidRDefault="004E6B42" w:rsidP="004E6B42">
      <w:pPr>
        <w:spacing w:after="0" w:line="240" w:lineRule="auto"/>
        <w:rPr>
          <w:rFonts w:ascii="Times New Roman" w:hAnsi="Times New Roman" w:cs="Times New Roman"/>
          <w:sz w:val="24"/>
          <w:szCs w:val="24"/>
        </w:rPr>
      </w:pPr>
      <w:r w:rsidRPr="006E51FF">
        <w:rPr>
          <w:rFonts w:ascii="Times New Roman" w:hAnsi="Times New Roman" w:cs="Times New Roman"/>
          <w:sz w:val="24"/>
          <w:szCs w:val="24"/>
        </w:rPr>
        <w:t xml:space="preserve">         </w:t>
      </w:r>
      <w:r w:rsidR="007F2B60" w:rsidRPr="006E51FF">
        <w:rPr>
          <w:rFonts w:ascii="Times New Roman" w:hAnsi="Times New Roman" w:cs="Times New Roman"/>
          <w:sz w:val="24"/>
          <w:szCs w:val="24"/>
        </w:rPr>
        <w:t>-</w:t>
      </w:r>
      <w:proofErr w:type="spellStart"/>
      <w:r w:rsidR="007F2B60" w:rsidRPr="006E51FF">
        <w:rPr>
          <w:rFonts w:ascii="Times New Roman" w:hAnsi="Times New Roman" w:cs="Times New Roman"/>
          <w:sz w:val="24"/>
          <w:szCs w:val="24"/>
        </w:rPr>
        <w:t>încadrarea</w:t>
      </w:r>
      <w:proofErr w:type="spellEnd"/>
      <w:r w:rsidR="007F2B60" w:rsidRPr="006E51FF">
        <w:rPr>
          <w:rFonts w:ascii="Times New Roman" w:hAnsi="Times New Roman" w:cs="Times New Roman"/>
          <w:sz w:val="24"/>
          <w:szCs w:val="24"/>
        </w:rPr>
        <w:t xml:space="preserve"> </w:t>
      </w:r>
      <w:proofErr w:type="spellStart"/>
      <w:r w:rsidR="007F2B60" w:rsidRPr="006E51FF">
        <w:rPr>
          <w:rFonts w:ascii="Times New Roman" w:hAnsi="Times New Roman" w:cs="Times New Roman"/>
          <w:sz w:val="24"/>
          <w:szCs w:val="24"/>
        </w:rPr>
        <w:t>în</w:t>
      </w:r>
      <w:proofErr w:type="spellEnd"/>
      <w:r w:rsidR="007F2B60" w:rsidRPr="006E51FF">
        <w:rPr>
          <w:rFonts w:ascii="Times New Roman" w:hAnsi="Times New Roman" w:cs="Times New Roman"/>
          <w:sz w:val="24"/>
          <w:szCs w:val="24"/>
        </w:rPr>
        <w:t xml:space="preserve"> </w:t>
      </w:r>
      <w:proofErr w:type="spellStart"/>
      <w:r w:rsidR="007F2B60" w:rsidRPr="006E51FF">
        <w:rPr>
          <w:rFonts w:ascii="Times New Roman" w:hAnsi="Times New Roman" w:cs="Times New Roman"/>
          <w:sz w:val="24"/>
          <w:szCs w:val="24"/>
        </w:rPr>
        <w:t>funcția</w:t>
      </w:r>
      <w:proofErr w:type="spellEnd"/>
      <w:r w:rsidR="007F2B60" w:rsidRPr="006E51FF">
        <w:rPr>
          <w:rFonts w:ascii="Times New Roman" w:hAnsi="Times New Roman" w:cs="Times New Roman"/>
          <w:sz w:val="24"/>
          <w:szCs w:val="24"/>
        </w:rPr>
        <w:t xml:space="preserve"> de </w:t>
      </w:r>
      <w:proofErr w:type="spellStart"/>
      <w:r w:rsidR="007F2B60" w:rsidRPr="006E51FF">
        <w:rPr>
          <w:rFonts w:ascii="Times New Roman" w:hAnsi="Times New Roman" w:cs="Times New Roman"/>
          <w:sz w:val="24"/>
          <w:szCs w:val="24"/>
        </w:rPr>
        <w:t>profesor</w:t>
      </w:r>
      <w:proofErr w:type="spellEnd"/>
      <w:r w:rsidR="007F2B60" w:rsidRPr="006E51FF">
        <w:rPr>
          <w:rFonts w:ascii="Times New Roman" w:hAnsi="Times New Roman" w:cs="Times New Roman"/>
          <w:sz w:val="24"/>
          <w:szCs w:val="24"/>
        </w:rPr>
        <w:t xml:space="preserve"> </w:t>
      </w:r>
      <w:proofErr w:type="spellStart"/>
      <w:r w:rsidR="007F2B60" w:rsidRPr="006E51FF">
        <w:rPr>
          <w:rFonts w:ascii="Times New Roman" w:hAnsi="Times New Roman" w:cs="Times New Roman"/>
          <w:sz w:val="24"/>
          <w:szCs w:val="24"/>
        </w:rPr>
        <w:t>în</w:t>
      </w:r>
      <w:proofErr w:type="spellEnd"/>
      <w:r w:rsidR="007F2B60" w:rsidRPr="006E51FF">
        <w:rPr>
          <w:rFonts w:ascii="Times New Roman" w:hAnsi="Times New Roman" w:cs="Times New Roman"/>
          <w:sz w:val="24"/>
          <w:szCs w:val="24"/>
        </w:rPr>
        <w:t xml:space="preserve"> </w:t>
      </w:r>
      <w:proofErr w:type="spellStart"/>
      <w:r w:rsidR="007F2B60" w:rsidRPr="006E51FF">
        <w:rPr>
          <w:rFonts w:ascii="Times New Roman" w:hAnsi="Times New Roman" w:cs="Times New Roman"/>
          <w:sz w:val="24"/>
          <w:szCs w:val="24"/>
        </w:rPr>
        <w:t>anul</w:t>
      </w:r>
      <w:proofErr w:type="spellEnd"/>
      <w:r w:rsidR="007F2B60" w:rsidRPr="006E51FF">
        <w:rPr>
          <w:rFonts w:ascii="Times New Roman" w:hAnsi="Times New Roman" w:cs="Times New Roman"/>
          <w:sz w:val="24"/>
          <w:szCs w:val="24"/>
        </w:rPr>
        <w:t xml:space="preserve"> </w:t>
      </w:r>
      <w:proofErr w:type="spellStart"/>
      <w:r w:rsidR="007F2B60" w:rsidRPr="006E51FF">
        <w:rPr>
          <w:rFonts w:ascii="Times New Roman" w:hAnsi="Times New Roman" w:cs="Times New Roman"/>
          <w:sz w:val="24"/>
          <w:szCs w:val="24"/>
        </w:rPr>
        <w:t>școlar</w:t>
      </w:r>
      <w:proofErr w:type="spellEnd"/>
      <w:r w:rsidR="007F2B60" w:rsidRPr="006E51FF">
        <w:rPr>
          <w:rFonts w:ascii="Times New Roman" w:hAnsi="Times New Roman" w:cs="Times New Roman"/>
          <w:sz w:val="24"/>
          <w:szCs w:val="24"/>
        </w:rPr>
        <w:t xml:space="preserve"> current.</w:t>
      </w:r>
    </w:p>
    <w:p w14:paraId="29C451E5" w14:textId="77777777" w:rsidR="004E6B42" w:rsidRPr="006E51FF" w:rsidRDefault="007F2B60" w:rsidP="004E6B42">
      <w:pPr>
        <w:spacing w:after="0" w:line="240" w:lineRule="auto"/>
        <w:rPr>
          <w:rFonts w:ascii="Times New Roman" w:hAnsi="Times New Roman" w:cs="Times New Roman"/>
          <w:sz w:val="24"/>
          <w:szCs w:val="24"/>
        </w:rPr>
      </w:pPr>
      <w:r w:rsidRPr="006E51FF">
        <w:rPr>
          <w:rFonts w:ascii="Times New Roman" w:hAnsi="Times New Roman" w:cs="Times New Roman"/>
          <w:sz w:val="24"/>
          <w:szCs w:val="24"/>
        </w:rPr>
        <w:t xml:space="preserve">        h)  </w:t>
      </w:r>
      <w:proofErr w:type="spellStart"/>
      <w:r w:rsidRPr="006E51FF">
        <w:rPr>
          <w:rFonts w:ascii="Times New Roman" w:hAnsi="Times New Roman" w:cs="Times New Roman"/>
          <w:sz w:val="24"/>
          <w:szCs w:val="24"/>
        </w:rPr>
        <w:t>Abilități</w:t>
      </w:r>
      <w:proofErr w:type="spellEnd"/>
      <w:r w:rsidRPr="006E51FF">
        <w:rPr>
          <w:rFonts w:ascii="Times New Roman" w:hAnsi="Times New Roman" w:cs="Times New Roman"/>
          <w:sz w:val="24"/>
          <w:szCs w:val="24"/>
        </w:rPr>
        <w:t>:</w:t>
      </w:r>
    </w:p>
    <w:p w14:paraId="6B867796" w14:textId="77777777" w:rsidR="007F2B60" w:rsidRPr="006E51FF" w:rsidRDefault="007F2B60" w:rsidP="004E6B42">
      <w:pPr>
        <w:spacing w:after="0" w:line="240" w:lineRule="auto"/>
        <w:ind w:firstLine="383"/>
        <w:rPr>
          <w:rFonts w:ascii="Times New Roman" w:hAnsi="Times New Roman" w:cs="Times New Roman"/>
          <w:sz w:val="24"/>
          <w:szCs w:val="24"/>
        </w:rPr>
      </w:pPr>
      <w:r w:rsidRPr="006E51FF">
        <w:rPr>
          <w:rFonts w:ascii="Times New Roman" w:hAnsi="Times New Roman" w:cs="Times New Roman"/>
          <w:sz w:val="24"/>
          <w:szCs w:val="24"/>
        </w:rPr>
        <w:t xml:space="preserve">-capacitate de </w:t>
      </w:r>
      <w:proofErr w:type="spellStart"/>
      <w:r w:rsidRPr="006E51FF">
        <w:rPr>
          <w:rFonts w:ascii="Times New Roman" w:hAnsi="Times New Roman" w:cs="Times New Roman"/>
          <w:sz w:val="24"/>
          <w:szCs w:val="24"/>
        </w:rPr>
        <w:t>lucru</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în</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echipă</w:t>
      </w:r>
      <w:proofErr w:type="spellEnd"/>
      <w:r w:rsidRPr="006E51FF">
        <w:rPr>
          <w:rFonts w:ascii="Times New Roman" w:hAnsi="Times New Roman" w:cs="Times New Roman"/>
          <w:sz w:val="24"/>
          <w:szCs w:val="24"/>
        </w:rPr>
        <w:t>;</w:t>
      </w:r>
    </w:p>
    <w:p w14:paraId="20A69494" w14:textId="77777777" w:rsidR="004E6B42" w:rsidRPr="006E51FF" w:rsidRDefault="007F2B60" w:rsidP="004E6B42">
      <w:pPr>
        <w:spacing w:after="0" w:line="240" w:lineRule="auto"/>
        <w:ind w:firstLine="383"/>
        <w:rPr>
          <w:rFonts w:ascii="Times New Roman" w:hAnsi="Times New Roman" w:cs="Times New Roman"/>
          <w:sz w:val="24"/>
          <w:szCs w:val="24"/>
        </w:rPr>
      </w:pPr>
      <w:r w:rsidRPr="006E51FF">
        <w:rPr>
          <w:rFonts w:ascii="Times New Roman" w:hAnsi="Times New Roman" w:cs="Times New Roman"/>
          <w:sz w:val="24"/>
          <w:szCs w:val="24"/>
        </w:rPr>
        <w:t>-</w:t>
      </w:r>
      <w:proofErr w:type="spellStart"/>
      <w:r w:rsidRPr="006E51FF">
        <w:rPr>
          <w:rFonts w:ascii="Times New Roman" w:hAnsi="Times New Roman" w:cs="Times New Roman"/>
          <w:sz w:val="24"/>
          <w:szCs w:val="24"/>
        </w:rPr>
        <w:t>orientare</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spre</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rezultate</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și</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atingerea</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obiectivelor</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în</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termenele</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prevăzute</w:t>
      </w:r>
      <w:proofErr w:type="spellEnd"/>
      <w:r w:rsidRPr="006E51FF">
        <w:rPr>
          <w:rFonts w:ascii="Times New Roman" w:hAnsi="Times New Roman" w:cs="Times New Roman"/>
          <w:sz w:val="24"/>
          <w:szCs w:val="24"/>
        </w:rPr>
        <w:t>;</w:t>
      </w:r>
    </w:p>
    <w:p w14:paraId="319EB893" w14:textId="77777777" w:rsidR="007F2B60" w:rsidRPr="006E51FF" w:rsidRDefault="007F2B60" w:rsidP="004E6B42">
      <w:pPr>
        <w:spacing w:after="0" w:line="240" w:lineRule="auto"/>
        <w:ind w:firstLine="383"/>
        <w:rPr>
          <w:rFonts w:ascii="Times New Roman" w:hAnsi="Times New Roman" w:cs="Times New Roman"/>
          <w:sz w:val="24"/>
          <w:szCs w:val="24"/>
        </w:rPr>
      </w:pPr>
      <w:r w:rsidRPr="006E51FF">
        <w:rPr>
          <w:rFonts w:ascii="Times New Roman" w:hAnsi="Times New Roman" w:cs="Times New Roman"/>
          <w:sz w:val="24"/>
          <w:szCs w:val="24"/>
        </w:rPr>
        <w:t xml:space="preserve">-capacitate de </w:t>
      </w:r>
      <w:proofErr w:type="spellStart"/>
      <w:r w:rsidRPr="006E51FF">
        <w:rPr>
          <w:rFonts w:ascii="Times New Roman" w:hAnsi="Times New Roman" w:cs="Times New Roman"/>
          <w:sz w:val="24"/>
          <w:szCs w:val="24"/>
        </w:rPr>
        <w:t>analiză</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și</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sinteză</w:t>
      </w:r>
      <w:proofErr w:type="spellEnd"/>
      <w:r w:rsidRPr="006E51FF">
        <w:rPr>
          <w:rFonts w:ascii="Times New Roman" w:hAnsi="Times New Roman" w:cs="Times New Roman"/>
          <w:sz w:val="24"/>
          <w:szCs w:val="24"/>
        </w:rPr>
        <w:t>;</w:t>
      </w:r>
    </w:p>
    <w:p w14:paraId="311BABD5" w14:textId="77777777" w:rsidR="007F2B60" w:rsidRPr="006E51FF" w:rsidRDefault="007F2B60" w:rsidP="004E6B42">
      <w:pPr>
        <w:pStyle w:val="Listparagraf"/>
        <w:rPr>
          <w:sz w:val="24"/>
          <w:szCs w:val="24"/>
        </w:rPr>
      </w:pPr>
      <w:r w:rsidRPr="006E51FF">
        <w:rPr>
          <w:sz w:val="24"/>
          <w:szCs w:val="24"/>
        </w:rPr>
        <w:t>-capacitate organizatorică și administrativă pentru planificarea și desfășurarea întâlnirilor de lucru în echipe interdisciplinare;</w:t>
      </w:r>
    </w:p>
    <w:p w14:paraId="0D9BC859" w14:textId="77777777" w:rsidR="007F2B60" w:rsidRPr="006E51FF" w:rsidRDefault="007F2B60" w:rsidP="004E6B42">
      <w:pPr>
        <w:spacing w:after="0" w:line="240" w:lineRule="auto"/>
        <w:ind w:firstLine="383"/>
        <w:rPr>
          <w:rFonts w:ascii="Times New Roman" w:hAnsi="Times New Roman" w:cs="Times New Roman"/>
          <w:sz w:val="24"/>
          <w:szCs w:val="24"/>
        </w:rPr>
      </w:pPr>
      <w:r w:rsidRPr="006E51FF">
        <w:rPr>
          <w:rFonts w:ascii="Times New Roman" w:hAnsi="Times New Roman" w:cs="Times New Roman"/>
          <w:sz w:val="24"/>
          <w:szCs w:val="24"/>
        </w:rPr>
        <w:t>-</w:t>
      </w:r>
      <w:proofErr w:type="spellStart"/>
      <w:r w:rsidRPr="006E51FF">
        <w:rPr>
          <w:rFonts w:ascii="Times New Roman" w:hAnsi="Times New Roman" w:cs="Times New Roman"/>
          <w:sz w:val="24"/>
          <w:szCs w:val="24"/>
        </w:rPr>
        <w:t>capacitatea</w:t>
      </w:r>
      <w:proofErr w:type="spellEnd"/>
      <w:r w:rsidRPr="006E51FF">
        <w:rPr>
          <w:rFonts w:ascii="Times New Roman" w:hAnsi="Times New Roman" w:cs="Times New Roman"/>
          <w:sz w:val="24"/>
          <w:szCs w:val="24"/>
        </w:rPr>
        <w:t xml:space="preserve"> de a </w:t>
      </w:r>
      <w:proofErr w:type="spellStart"/>
      <w:r w:rsidRPr="006E51FF">
        <w:rPr>
          <w:rFonts w:ascii="Times New Roman" w:hAnsi="Times New Roman" w:cs="Times New Roman"/>
          <w:sz w:val="24"/>
          <w:szCs w:val="24"/>
        </w:rPr>
        <w:t>organiza</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activități</w:t>
      </w:r>
      <w:proofErr w:type="spellEnd"/>
      <w:r w:rsidRPr="006E51FF">
        <w:rPr>
          <w:rFonts w:ascii="Times New Roman" w:hAnsi="Times New Roman" w:cs="Times New Roman"/>
          <w:sz w:val="24"/>
          <w:szCs w:val="24"/>
        </w:rPr>
        <w:t xml:space="preserve"> de </w:t>
      </w:r>
      <w:proofErr w:type="spellStart"/>
      <w:r w:rsidRPr="006E51FF">
        <w:rPr>
          <w:rFonts w:ascii="Times New Roman" w:hAnsi="Times New Roman" w:cs="Times New Roman"/>
          <w:sz w:val="24"/>
          <w:szCs w:val="24"/>
        </w:rPr>
        <w:t>documentare</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și</w:t>
      </w:r>
      <w:proofErr w:type="spellEnd"/>
      <w:r w:rsidRPr="006E51FF">
        <w:rPr>
          <w:rFonts w:ascii="Times New Roman" w:hAnsi="Times New Roman" w:cs="Times New Roman"/>
          <w:sz w:val="24"/>
          <w:szCs w:val="24"/>
        </w:rPr>
        <w:t xml:space="preserve"> de </w:t>
      </w:r>
      <w:proofErr w:type="spellStart"/>
      <w:r w:rsidRPr="006E51FF">
        <w:rPr>
          <w:rFonts w:ascii="Times New Roman" w:hAnsi="Times New Roman" w:cs="Times New Roman"/>
          <w:sz w:val="24"/>
          <w:szCs w:val="24"/>
        </w:rPr>
        <w:t>redactare</w:t>
      </w:r>
      <w:proofErr w:type="spellEnd"/>
      <w:r w:rsidRPr="006E51FF">
        <w:rPr>
          <w:rFonts w:ascii="Times New Roman" w:hAnsi="Times New Roman" w:cs="Times New Roman"/>
          <w:sz w:val="24"/>
          <w:szCs w:val="24"/>
        </w:rPr>
        <w:t xml:space="preserve"> a </w:t>
      </w:r>
      <w:proofErr w:type="spellStart"/>
      <w:r w:rsidRPr="006E51FF">
        <w:rPr>
          <w:rFonts w:ascii="Times New Roman" w:hAnsi="Times New Roman" w:cs="Times New Roman"/>
          <w:sz w:val="24"/>
          <w:szCs w:val="24"/>
        </w:rPr>
        <w:t>textului</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științific</w:t>
      </w:r>
      <w:proofErr w:type="spellEnd"/>
      <w:r w:rsidRPr="006E51FF">
        <w:rPr>
          <w:rFonts w:ascii="Times New Roman" w:hAnsi="Times New Roman" w:cs="Times New Roman"/>
          <w:sz w:val="24"/>
          <w:szCs w:val="24"/>
        </w:rPr>
        <w:t>;</w:t>
      </w:r>
    </w:p>
    <w:p w14:paraId="2C61BA20" w14:textId="77777777" w:rsidR="004E6B42" w:rsidRPr="006E51FF" w:rsidRDefault="007F2B60" w:rsidP="004E6B42">
      <w:pPr>
        <w:spacing w:after="0" w:line="240" w:lineRule="auto"/>
        <w:ind w:firstLine="383"/>
        <w:rPr>
          <w:rFonts w:ascii="Times New Roman" w:hAnsi="Times New Roman" w:cs="Times New Roman"/>
          <w:sz w:val="24"/>
          <w:szCs w:val="24"/>
        </w:rPr>
      </w:pPr>
      <w:r w:rsidRPr="006E51FF">
        <w:rPr>
          <w:rFonts w:ascii="Times New Roman" w:hAnsi="Times New Roman" w:cs="Times New Roman"/>
          <w:sz w:val="24"/>
          <w:szCs w:val="24"/>
        </w:rPr>
        <w:t>-</w:t>
      </w:r>
      <w:proofErr w:type="spellStart"/>
      <w:r w:rsidRPr="006E51FF">
        <w:rPr>
          <w:rFonts w:ascii="Times New Roman" w:hAnsi="Times New Roman" w:cs="Times New Roman"/>
          <w:sz w:val="24"/>
          <w:szCs w:val="24"/>
        </w:rPr>
        <w:t>capacitatea</w:t>
      </w:r>
      <w:proofErr w:type="spellEnd"/>
      <w:r w:rsidRPr="006E51FF">
        <w:rPr>
          <w:rFonts w:ascii="Times New Roman" w:hAnsi="Times New Roman" w:cs="Times New Roman"/>
          <w:sz w:val="24"/>
          <w:szCs w:val="24"/>
        </w:rPr>
        <w:t xml:space="preserve"> de a </w:t>
      </w:r>
      <w:proofErr w:type="spellStart"/>
      <w:r w:rsidRPr="006E51FF">
        <w:rPr>
          <w:rFonts w:ascii="Times New Roman" w:hAnsi="Times New Roman" w:cs="Times New Roman"/>
          <w:sz w:val="24"/>
          <w:szCs w:val="24"/>
        </w:rPr>
        <w:t>realiza</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documente</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cadru</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pentru</w:t>
      </w:r>
      <w:proofErr w:type="spellEnd"/>
      <w:r w:rsidRPr="006E51FF">
        <w:rPr>
          <w:rFonts w:ascii="Times New Roman" w:hAnsi="Times New Roman" w:cs="Times New Roman"/>
          <w:sz w:val="24"/>
          <w:szCs w:val="24"/>
        </w:rPr>
        <w:t xml:space="preserve"> buna </w:t>
      </w:r>
      <w:proofErr w:type="spellStart"/>
      <w:r w:rsidRPr="006E51FF">
        <w:rPr>
          <w:rFonts w:ascii="Times New Roman" w:hAnsi="Times New Roman" w:cs="Times New Roman"/>
          <w:sz w:val="24"/>
          <w:szCs w:val="24"/>
        </w:rPr>
        <w:t>desfășurare</w:t>
      </w:r>
      <w:proofErr w:type="spellEnd"/>
      <w:r w:rsidRPr="006E51FF">
        <w:rPr>
          <w:rFonts w:ascii="Times New Roman" w:hAnsi="Times New Roman" w:cs="Times New Roman"/>
          <w:sz w:val="24"/>
          <w:szCs w:val="24"/>
        </w:rPr>
        <w:t xml:space="preserve"> a </w:t>
      </w:r>
      <w:proofErr w:type="spellStart"/>
      <w:r w:rsidRPr="006E51FF">
        <w:rPr>
          <w:rFonts w:ascii="Times New Roman" w:hAnsi="Times New Roman" w:cs="Times New Roman"/>
          <w:sz w:val="24"/>
          <w:szCs w:val="24"/>
        </w:rPr>
        <w:t>proiectului</w:t>
      </w:r>
      <w:proofErr w:type="spellEnd"/>
      <w:r w:rsidRPr="006E51FF">
        <w:rPr>
          <w:rFonts w:ascii="Times New Roman" w:hAnsi="Times New Roman" w:cs="Times New Roman"/>
          <w:sz w:val="24"/>
          <w:szCs w:val="24"/>
        </w:rPr>
        <w:t>;</w:t>
      </w:r>
    </w:p>
    <w:p w14:paraId="3C2E3584" w14:textId="77777777" w:rsidR="007F2B60" w:rsidRPr="006E51FF" w:rsidRDefault="007F2B60" w:rsidP="004E6B42">
      <w:pPr>
        <w:spacing w:line="240" w:lineRule="auto"/>
        <w:ind w:firstLine="383"/>
        <w:rPr>
          <w:rFonts w:ascii="Times New Roman" w:hAnsi="Times New Roman" w:cs="Times New Roman"/>
          <w:sz w:val="24"/>
          <w:szCs w:val="24"/>
        </w:rPr>
      </w:pPr>
      <w:r w:rsidRPr="006E51FF">
        <w:rPr>
          <w:rFonts w:ascii="Times New Roman" w:hAnsi="Times New Roman" w:cs="Times New Roman"/>
          <w:sz w:val="24"/>
          <w:szCs w:val="24"/>
        </w:rPr>
        <w:t>-</w:t>
      </w:r>
      <w:proofErr w:type="spellStart"/>
      <w:r w:rsidRPr="006E51FF">
        <w:rPr>
          <w:rFonts w:ascii="Times New Roman" w:hAnsi="Times New Roman" w:cs="Times New Roman"/>
          <w:sz w:val="24"/>
          <w:szCs w:val="24"/>
        </w:rPr>
        <w:t>capacitatea</w:t>
      </w:r>
      <w:proofErr w:type="spellEnd"/>
      <w:r w:rsidRPr="006E51FF">
        <w:rPr>
          <w:rFonts w:ascii="Times New Roman" w:hAnsi="Times New Roman" w:cs="Times New Roman"/>
          <w:sz w:val="24"/>
          <w:szCs w:val="24"/>
        </w:rPr>
        <w:t xml:space="preserve"> de </w:t>
      </w:r>
      <w:proofErr w:type="spellStart"/>
      <w:r w:rsidRPr="006E51FF">
        <w:rPr>
          <w:rFonts w:ascii="Times New Roman" w:hAnsi="Times New Roman" w:cs="Times New Roman"/>
          <w:sz w:val="24"/>
          <w:szCs w:val="24"/>
        </w:rPr>
        <w:t>utilizare</w:t>
      </w:r>
      <w:proofErr w:type="spellEnd"/>
      <w:r w:rsidRPr="006E51FF">
        <w:rPr>
          <w:rFonts w:ascii="Times New Roman" w:hAnsi="Times New Roman" w:cs="Times New Roman"/>
          <w:sz w:val="24"/>
          <w:szCs w:val="24"/>
        </w:rPr>
        <w:t xml:space="preserve"> a </w:t>
      </w:r>
      <w:proofErr w:type="spellStart"/>
      <w:r w:rsidRPr="006E51FF">
        <w:rPr>
          <w:rFonts w:ascii="Times New Roman" w:hAnsi="Times New Roman" w:cs="Times New Roman"/>
          <w:sz w:val="24"/>
          <w:szCs w:val="24"/>
        </w:rPr>
        <w:t>documentelor</w:t>
      </w:r>
      <w:proofErr w:type="spellEnd"/>
      <w:r w:rsidRPr="006E51FF">
        <w:rPr>
          <w:rFonts w:ascii="Times New Roman" w:hAnsi="Times New Roman" w:cs="Times New Roman"/>
          <w:sz w:val="24"/>
          <w:szCs w:val="24"/>
        </w:rPr>
        <w:t xml:space="preserve"> de </w:t>
      </w:r>
      <w:proofErr w:type="spellStart"/>
      <w:r w:rsidRPr="006E51FF">
        <w:rPr>
          <w:rFonts w:ascii="Times New Roman" w:hAnsi="Times New Roman" w:cs="Times New Roman"/>
          <w:sz w:val="24"/>
          <w:szCs w:val="24"/>
        </w:rPr>
        <w:t>politică</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educațională</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și</w:t>
      </w:r>
      <w:proofErr w:type="spellEnd"/>
      <w:r w:rsidRPr="006E51FF">
        <w:rPr>
          <w:rFonts w:ascii="Times New Roman" w:hAnsi="Times New Roman" w:cs="Times New Roman"/>
          <w:sz w:val="24"/>
          <w:szCs w:val="24"/>
        </w:rPr>
        <w:t xml:space="preserve"> </w:t>
      </w:r>
      <w:proofErr w:type="spellStart"/>
      <w:r w:rsidRPr="006E51FF">
        <w:rPr>
          <w:rFonts w:ascii="Times New Roman" w:hAnsi="Times New Roman" w:cs="Times New Roman"/>
          <w:sz w:val="24"/>
          <w:szCs w:val="24"/>
        </w:rPr>
        <w:t>europeană</w:t>
      </w:r>
      <w:proofErr w:type="spellEnd"/>
      <w:r w:rsidRPr="006E51FF">
        <w:rPr>
          <w:rFonts w:ascii="Times New Roman" w:hAnsi="Times New Roman" w:cs="Times New Roman"/>
          <w:sz w:val="24"/>
          <w:szCs w:val="24"/>
        </w:rPr>
        <w:t>.</w:t>
      </w:r>
    </w:p>
    <w:p w14:paraId="53C7E544" w14:textId="77777777" w:rsidR="008D4693" w:rsidRPr="006E51FF" w:rsidRDefault="008D4693" w:rsidP="008D4693">
      <w:pPr>
        <w:pStyle w:val="Listparagraf"/>
        <w:rPr>
          <w:b/>
          <w:bCs/>
          <w:sz w:val="20"/>
          <w:szCs w:val="20"/>
        </w:rPr>
      </w:pPr>
      <w:r w:rsidRPr="006E51FF">
        <w:rPr>
          <w:b/>
          <w:bCs/>
          <w:sz w:val="20"/>
          <w:szCs w:val="20"/>
        </w:rPr>
        <w:t>DOSARUL DE CONCURS:</w:t>
      </w:r>
    </w:p>
    <w:p w14:paraId="36B33327" w14:textId="77777777" w:rsidR="008D4693" w:rsidRPr="006E51FF" w:rsidRDefault="008D4693" w:rsidP="008D4693">
      <w:pPr>
        <w:pStyle w:val="Listparagraf"/>
        <w:rPr>
          <w:sz w:val="20"/>
          <w:szCs w:val="20"/>
        </w:rPr>
      </w:pPr>
      <w:r w:rsidRPr="006E51FF">
        <w:rPr>
          <w:sz w:val="20"/>
          <w:szCs w:val="20"/>
        </w:rPr>
        <w:t>Dosarul de înscriere la concurs va conține următoarele documente:</w:t>
      </w:r>
    </w:p>
    <w:p w14:paraId="13BE23A8" w14:textId="77777777" w:rsidR="0047576B" w:rsidRDefault="008D4693" w:rsidP="0047576B">
      <w:pPr>
        <w:pStyle w:val="Listparagraf"/>
        <w:widowControl/>
        <w:numPr>
          <w:ilvl w:val="0"/>
          <w:numId w:val="10"/>
        </w:numPr>
        <w:autoSpaceDE/>
        <w:autoSpaceDN/>
        <w:spacing w:after="200" w:line="276" w:lineRule="auto"/>
        <w:contextualSpacing/>
        <w:rPr>
          <w:sz w:val="20"/>
          <w:szCs w:val="20"/>
        </w:rPr>
      </w:pPr>
      <w:r w:rsidRPr="006E51FF">
        <w:rPr>
          <w:sz w:val="20"/>
          <w:szCs w:val="20"/>
        </w:rPr>
        <w:lastRenderedPageBreak/>
        <w:t>Cererea de înscriere, conform model</w:t>
      </w:r>
      <w:r w:rsidRPr="00AD1E96">
        <w:rPr>
          <w:sz w:val="20"/>
          <w:szCs w:val="20"/>
        </w:rPr>
        <w:t>ului din Anexa 1 la anunțul de selecție;</w:t>
      </w:r>
      <w:r w:rsidR="0047576B" w:rsidRPr="0047576B">
        <w:rPr>
          <w:sz w:val="20"/>
          <w:szCs w:val="20"/>
        </w:rPr>
        <w:t xml:space="preserve"> </w:t>
      </w:r>
    </w:p>
    <w:p w14:paraId="006A9843" w14:textId="77777777" w:rsidR="008D4693" w:rsidRPr="0047576B" w:rsidRDefault="0047576B" w:rsidP="0047576B">
      <w:pPr>
        <w:pStyle w:val="Listparagraf"/>
        <w:widowControl/>
        <w:numPr>
          <w:ilvl w:val="0"/>
          <w:numId w:val="10"/>
        </w:numPr>
        <w:autoSpaceDE/>
        <w:autoSpaceDN/>
        <w:spacing w:after="200" w:line="276" w:lineRule="auto"/>
        <w:contextualSpacing/>
        <w:rPr>
          <w:sz w:val="20"/>
          <w:szCs w:val="20"/>
        </w:rPr>
      </w:pPr>
      <w:r>
        <w:rPr>
          <w:sz w:val="20"/>
          <w:szCs w:val="20"/>
        </w:rPr>
        <w:t>Declarație de disponibilitate (Anexa 2);</w:t>
      </w:r>
    </w:p>
    <w:p w14:paraId="145FE69C" w14:textId="77777777" w:rsidR="008D4693" w:rsidRPr="00AD1E96" w:rsidRDefault="008D4693" w:rsidP="008D4693">
      <w:pPr>
        <w:pStyle w:val="Listparagraf"/>
        <w:widowControl/>
        <w:numPr>
          <w:ilvl w:val="0"/>
          <w:numId w:val="10"/>
        </w:numPr>
        <w:autoSpaceDE/>
        <w:autoSpaceDN/>
        <w:spacing w:after="200" w:line="276" w:lineRule="auto"/>
        <w:contextualSpacing/>
        <w:rPr>
          <w:sz w:val="20"/>
          <w:szCs w:val="20"/>
        </w:rPr>
      </w:pPr>
      <w:r w:rsidRPr="00AD1E96">
        <w:rPr>
          <w:sz w:val="20"/>
          <w:szCs w:val="20"/>
        </w:rPr>
        <w:t>Scrisoare de intenție ;</w:t>
      </w:r>
    </w:p>
    <w:p w14:paraId="3E1E9EDA" w14:textId="77777777" w:rsidR="008D4693" w:rsidRPr="00AD1E96" w:rsidRDefault="008D4693" w:rsidP="008D4693">
      <w:pPr>
        <w:pStyle w:val="Listparagraf"/>
        <w:widowControl/>
        <w:numPr>
          <w:ilvl w:val="0"/>
          <w:numId w:val="10"/>
        </w:numPr>
        <w:autoSpaceDE/>
        <w:autoSpaceDN/>
        <w:spacing w:after="200" w:line="276" w:lineRule="auto"/>
        <w:contextualSpacing/>
        <w:rPr>
          <w:sz w:val="20"/>
          <w:szCs w:val="20"/>
        </w:rPr>
      </w:pPr>
      <w:r w:rsidRPr="00AD1E96">
        <w:rPr>
          <w:sz w:val="20"/>
          <w:szCs w:val="20"/>
        </w:rPr>
        <w:t>Copia actului de identitate sau orice alt document care atestă identitatea, potrivit legii, după caz</w:t>
      </w:r>
      <w:r w:rsidR="004043D9">
        <w:rPr>
          <w:sz w:val="20"/>
          <w:szCs w:val="20"/>
        </w:rPr>
        <w:t xml:space="preserve"> </w:t>
      </w:r>
      <w:r w:rsidRPr="00AD1E96">
        <w:rPr>
          <w:sz w:val="20"/>
          <w:szCs w:val="20"/>
        </w:rPr>
        <w:t>( semnată de candidat);</w:t>
      </w:r>
    </w:p>
    <w:p w14:paraId="37C0EEAB" w14:textId="77777777" w:rsidR="004043D9" w:rsidRPr="0047576B" w:rsidRDefault="008D4693" w:rsidP="0047576B">
      <w:pPr>
        <w:pStyle w:val="Listparagraf"/>
        <w:widowControl/>
        <w:numPr>
          <w:ilvl w:val="0"/>
          <w:numId w:val="10"/>
        </w:numPr>
        <w:autoSpaceDE/>
        <w:autoSpaceDN/>
        <w:spacing w:after="200" w:line="276" w:lineRule="auto"/>
        <w:contextualSpacing/>
        <w:rPr>
          <w:sz w:val="20"/>
          <w:szCs w:val="20"/>
        </w:rPr>
      </w:pPr>
      <w:r w:rsidRPr="00AD1E96">
        <w:rPr>
          <w:sz w:val="20"/>
          <w:szCs w:val="20"/>
        </w:rPr>
        <w:t>Copiile documentelor care atestă nivelul studiilor și ale altor acte care atestă efectuarea unor specializări, copiile documentelor care atestă îndeplinirea condițiilor specifice</w:t>
      </w:r>
      <w:r w:rsidR="0047576B">
        <w:rPr>
          <w:sz w:val="20"/>
          <w:szCs w:val="20"/>
        </w:rPr>
        <w:t xml:space="preserve"> (Anexa 3)</w:t>
      </w:r>
      <w:r w:rsidRPr="00AD1E96">
        <w:rPr>
          <w:sz w:val="20"/>
          <w:szCs w:val="20"/>
        </w:rPr>
        <w:t>;</w:t>
      </w:r>
    </w:p>
    <w:p w14:paraId="7F90F3A1" w14:textId="77777777" w:rsidR="004043D9" w:rsidRDefault="004043D9" w:rsidP="004043D9">
      <w:pPr>
        <w:pStyle w:val="Listparagraf"/>
        <w:widowControl/>
        <w:numPr>
          <w:ilvl w:val="0"/>
          <w:numId w:val="10"/>
        </w:numPr>
        <w:autoSpaceDE/>
        <w:autoSpaceDN/>
        <w:spacing w:after="200" w:line="276" w:lineRule="auto"/>
        <w:contextualSpacing/>
        <w:rPr>
          <w:sz w:val="20"/>
          <w:szCs w:val="20"/>
        </w:rPr>
      </w:pPr>
      <w:r w:rsidRPr="00AD1E96">
        <w:rPr>
          <w:sz w:val="20"/>
          <w:szCs w:val="20"/>
        </w:rPr>
        <w:t xml:space="preserve">CV format </w:t>
      </w:r>
      <w:proofErr w:type="spellStart"/>
      <w:r w:rsidRPr="00AD1E96">
        <w:rPr>
          <w:sz w:val="20"/>
          <w:szCs w:val="20"/>
        </w:rPr>
        <w:t>Europass</w:t>
      </w:r>
      <w:proofErr w:type="spellEnd"/>
      <w:r w:rsidRPr="00AD1E96">
        <w:rPr>
          <w:sz w:val="20"/>
          <w:szCs w:val="20"/>
        </w:rPr>
        <w:t xml:space="preserve"> datat și semnat pe fiecare pagină (CV-ul trebuie să conțină obligatoriu date de contact valide -adresa de e-mail și număr de telefon);</w:t>
      </w:r>
    </w:p>
    <w:p w14:paraId="76DF5BB3" w14:textId="77777777" w:rsidR="004043D9" w:rsidRPr="00AD1E96" w:rsidRDefault="004043D9" w:rsidP="004043D9">
      <w:pPr>
        <w:pStyle w:val="Listparagraf"/>
        <w:widowControl/>
        <w:numPr>
          <w:ilvl w:val="0"/>
          <w:numId w:val="10"/>
        </w:numPr>
        <w:autoSpaceDE/>
        <w:autoSpaceDN/>
        <w:spacing w:after="200" w:line="276" w:lineRule="auto"/>
        <w:contextualSpacing/>
        <w:rPr>
          <w:sz w:val="20"/>
          <w:szCs w:val="20"/>
        </w:rPr>
      </w:pPr>
      <w:r w:rsidRPr="00AD1E96">
        <w:rPr>
          <w:sz w:val="20"/>
          <w:szCs w:val="20"/>
        </w:rPr>
        <w:t>Cazierul judiciar sau o declarație pe propria răspundere că nu are antecedente penale ( candidatul declarant admis la selecția dosarelor, care a depus la înscriere o declarație pe propria răspundere că nu are antecedente penal</w:t>
      </w:r>
      <w:r>
        <w:rPr>
          <w:sz w:val="20"/>
          <w:szCs w:val="20"/>
        </w:rPr>
        <w:t>e</w:t>
      </w:r>
      <w:r w:rsidRPr="00AD1E96">
        <w:rPr>
          <w:sz w:val="20"/>
          <w:szCs w:val="20"/>
        </w:rPr>
        <w:t xml:space="preserve">, are obligația </w:t>
      </w:r>
      <w:r>
        <w:rPr>
          <w:sz w:val="20"/>
          <w:szCs w:val="20"/>
        </w:rPr>
        <w:t>de a completa</w:t>
      </w:r>
      <w:r w:rsidRPr="00AD1E96">
        <w:rPr>
          <w:sz w:val="20"/>
          <w:szCs w:val="20"/>
        </w:rPr>
        <w:t xml:space="preserve"> dosarul de concurs cu originalul cazierului judiciar, cel mai târziu până  la data primei probe a concursului);</w:t>
      </w:r>
    </w:p>
    <w:p w14:paraId="71CDD7BD" w14:textId="77777777" w:rsidR="004043D9" w:rsidRPr="00AD1E96" w:rsidRDefault="004043D9" w:rsidP="004043D9">
      <w:pPr>
        <w:pStyle w:val="Listparagraf"/>
        <w:widowControl/>
        <w:numPr>
          <w:ilvl w:val="0"/>
          <w:numId w:val="10"/>
        </w:numPr>
        <w:autoSpaceDE/>
        <w:autoSpaceDN/>
        <w:spacing w:after="200" w:line="276" w:lineRule="auto"/>
        <w:contextualSpacing/>
        <w:rPr>
          <w:sz w:val="20"/>
          <w:szCs w:val="20"/>
        </w:rPr>
      </w:pPr>
      <w:r w:rsidRPr="00AD1E96">
        <w:rPr>
          <w:sz w:val="20"/>
          <w:szCs w:val="20"/>
        </w:rPr>
        <w:t>Adeverință medicală care să ateste starea de sănătate corespunzătoare, eliberată cu cel mult șase luni anterior derulării concursului de către medicul de familie al candidatului sau de către unitățile sanitare abilitate;</w:t>
      </w:r>
    </w:p>
    <w:p w14:paraId="00DA554A" w14:textId="77777777" w:rsidR="004043D9" w:rsidRDefault="004043D9" w:rsidP="004043D9">
      <w:pPr>
        <w:pStyle w:val="Listparagraf"/>
        <w:numPr>
          <w:ilvl w:val="0"/>
          <w:numId w:val="10"/>
        </w:numPr>
        <w:rPr>
          <w:sz w:val="20"/>
          <w:szCs w:val="20"/>
        </w:rPr>
      </w:pPr>
      <w:r w:rsidRPr="004043D9">
        <w:rPr>
          <w:sz w:val="20"/>
          <w:szCs w:val="20"/>
        </w:rPr>
        <w:t>Documentele doveditoare ale studiilor și experienței/expertizei declarate în CV ( copii ale diplomelor de studii, adeverințe de lucru, alte documente doveditoare) se prezintă însoțite de documentele originale și se depun certificate pentru conformitate cu ori</w:t>
      </w:r>
      <w:r>
        <w:rPr>
          <w:sz w:val="20"/>
          <w:szCs w:val="20"/>
        </w:rPr>
        <w:t>ginalul sau în copii legalizate.</w:t>
      </w:r>
    </w:p>
    <w:p w14:paraId="5306B373" w14:textId="77777777" w:rsidR="004043D9" w:rsidRPr="004043D9" w:rsidRDefault="004043D9" w:rsidP="004043D9">
      <w:pPr>
        <w:pStyle w:val="Listparagraf"/>
        <w:ind w:left="720"/>
        <w:rPr>
          <w:sz w:val="20"/>
          <w:szCs w:val="20"/>
        </w:rPr>
      </w:pPr>
    </w:p>
    <w:p w14:paraId="431F2C21" w14:textId="77777777" w:rsidR="004043D9" w:rsidRPr="004043D9" w:rsidRDefault="004043D9" w:rsidP="004043D9">
      <w:pPr>
        <w:pStyle w:val="Listparagraf"/>
        <w:ind w:left="720"/>
        <w:rPr>
          <w:b/>
          <w:bCs/>
          <w:sz w:val="20"/>
          <w:szCs w:val="20"/>
        </w:rPr>
      </w:pPr>
      <w:r w:rsidRPr="004043D9">
        <w:rPr>
          <w:b/>
          <w:bCs/>
          <w:sz w:val="20"/>
          <w:szCs w:val="20"/>
        </w:rPr>
        <w:t xml:space="preserve">BIBLIOGRAFIA DE CONCURS </w:t>
      </w:r>
    </w:p>
    <w:p w14:paraId="1DECBBC4" w14:textId="77777777" w:rsidR="004043D9" w:rsidRDefault="004043D9" w:rsidP="004043D9">
      <w:pPr>
        <w:pStyle w:val="Listparagraf"/>
        <w:ind w:left="720"/>
        <w:rPr>
          <w:sz w:val="20"/>
          <w:szCs w:val="20"/>
        </w:rPr>
      </w:pPr>
      <w:r>
        <w:rPr>
          <w:sz w:val="20"/>
          <w:szCs w:val="20"/>
        </w:rPr>
        <w:t>-</w:t>
      </w:r>
      <w:r w:rsidRPr="004043D9">
        <w:rPr>
          <w:sz w:val="20"/>
          <w:szCs w:val="20"/>
        </w:rPr>
        <w:t xml:space="preserve">Anexa nr. 2 la ordinul ministrului educației naționale nr. 3393 / 28.02.2017 </w:t>
      </w:r>
    </w:p>
    <w:p w14:paraId="1DEC1683" w14:textId="77777777" w:rsidR="004043D9" w:rsidRPr="004043D9" w:rsidRDefault="004043D9" w:rsidP="004043D9">
      <w:pPr>
        <w:pStyle w:val="Listparagraf"/>
        <w:ind w:left="720"/>
        <w:rPr>
          <w:sz w:val="20"/>
          <w:szCs w:val="20"/>
        </w:rPr>
      </w:pPr>
      <w:r w:rsidRPr="004043D9">
        <w:rPr>
          <w:sz w:val="20"/>
          <w:szCs w:val="20"/>
        </w:rPr>
        <w:t>-Programa școlară pentru disciplinele  limba si literatura română și matematică -Clasele a V-a – a VIII-a;</w:t>
      </w:r>
    </w:p>
    <w:p w14:paraId="05285DEF" w14:textId="77777777" w:rsidR="004043D9" w:rsidRPr="004043D9" w:rsidRDefault="004043D9" w:rsidP="004043D9">
      <w:pPr>
        <w:pStyle w:val="Listparagraf"/>
        <w:ind w:left="720"/>
        <w:rPr>
          <w:rFonts w:cstheme="minorHAnsi"/>
          <w:color w:val="313131"/>
          <w:sz w:val="20"/>
          <w:szCs w:val="20"/>
        </w:rPr>
      </w:pPr>
      <w:r w:rsidRPr="004043D9">
        <w:rPr>
          <w:rFonts w:cstheme="minorHAnsi"/>
          <w:color w:val="313131"/>
          <w:sz w:val="20"/>
          <w:szCs w:val="20"/>
        </w:rPr>
        <w:t>-</w:t>
      </w:r>
      <w:r>
        <w:rPr>
          <w:rFonts w:cstheme="minorHAnsi"/>
          <w:color w:val="313131"/>
          <w:sz w:val="20"/>
          <w:szCs w:val="20"/>
        </w:rPr>
        <w:t>Metodica predă</w:t>
      </w:r>
      <w:r w:rsidRPr="004043D9">
        <w:rPr>
          <w:rFonts w:cstheme="minorHAnsi"/>
          <w:color w:val="313131"/>
          <w:sz w:val="20"/>
          <w:szCs w:val="20"/>
        </w:rPr>
        <w:t>ri</w:t>
      </w:r>
      <w:r>
        <w:rPr>
          <w:rFonts w:cstheme="minorHAnsi"/>
          <w:color w:val="313131"/>
          <w:sz w:val="20"/>
          <w:szCs w:val="20"/>
        </w:rPr>
        <w:t>i limbii si literaturii romane în gimnaziu și liceu. Ediț</w:t>
      </w:r>
      <w:r w:rsidRPr="004043D9">
        <w:rPr>
          <w:rFonts w:cstheme="minorHAnsi"/>
          <w:color w:val="313131"/>
          <w:sz w:val="20"/>
          <w:szCs w:val="20"/>
        </w:rPr>
        <w:t>ia a VIII-a</w:t>
      </w:r>
      <w:r>
        <w:rPr>
          <w:rFonts w:cstheme="minorHAnsi"/>
          <w:color w:val="313131"/>
          <w:sz w:val="20"/>
          <w:szCs w:val="20"/>
        </w:rPr>
        <w:t xml:space="preserve"> -</w:t>
      </w:r>
      <w:r w:rsidRPr="004043D9">
        <w:t xml:space="preserve"> </w:t>
      </w:r>
      <w:r w:rsidRPr="004043D9">
        <w:rPr>
          <w:rFonts w:cstheme="minorHAnsi"/>
          <w:color w:val="313131"/>
          <w:sz w:val="20"/>
          <w:szCs w:val="20"/>
        </w:rPr>
        <w:t xml:space="preserve">Corneliu </w:t>
      </w:r>
      <w:hyperlink r:id="rId7" w:tooltip="Pagina autorului Craciun, Corneliu" w:history="1">
        <w:r>
          <w:rPr>
            <w:rFonts w:cstheme="minorHAnsi"/>
            <w:color w:val="313131"/>
            <w:sz w:val="20"/>
            <w:szCs w:val="20"/>
            <w:u w:val="single"/>
          </w:rPr>
          <w:t>Crăciun;</w:t>
        </w:r>
        <w:r w:rsidRPr="004043D9">
          <w:rPr>
            <w:rFonts w:cstheme="minorHAnsi"/>
            <w:color w:val="313131"/>
            <w:sz w:val="20"/>
            <w:szCs w:val="20"/>
            <w:u w:val="single"/>
          </w:rPr>
          <w:t xml:space="preserve"> </w:t>
        </w:r>
      </w:hyperlink>
    </w:p>
    <w:p w14:paraId="78A85218" w14:textId="77777777" w:rsidR="004043D9" w:rsidRPr="004043D9" w:rsidRDefault="004043D9" w:rsidP="004043D9">
      <w:pPr>
        <w:pStyle w:val="Listparagraf"/>
        <w:ind w:left="720"/>
        <w:rPr>
          <w:rFonts w:cstheme="minorHAnsi"/>
          <w:sz w:val="20"/>
          <w:szCs w:val="20"/>
        </w:rPr>
      </w:pPr>
      <w:r w:rsidRPr="004043D9">
        <w:rPr>
          <w:rFonts w:cstheme="minorHAnsi"/>
          <w:color w:val="313131"/>
          <w:sz w:val="20"/>
          <w:szCs w:val="20"/>
        </w:rPr>
        <w:t>-</w:t>
      </w:r>
      <w:r w:rsidRPr="004043D9">
        <w:rPr>
          <w:rFonts w:cstheme="minorHAnsi"/>
          <w:sz w:val="20"/>
          <w:szCs w:val="20"/>
        </w:rPr>
        <w:t>Strategii didactice interactive -</w:t>
      </w:r>
      <w:r>
        <w:rPr>
          <w:rFonts w:cstheme="minorHAnsi"/>
          <w:sz w:val="20"/>
          <w:szCs w:val="20"/>
        </w:rPr>
        <w:t xml:space="preserve"> </w:t>
      </w:r>
      <w:r w:rsidRPr="004043D9">
        <w:rPr>
          <w:rFonts w:cstheme="minorHAnsi"/>
          <w:sz w:val="20"/>
          <w:szCs w:val="20"/>
        </w:rPr>
        <w:t>Crenguța Lăcrămioara Oprea</w:t>
      </w:r>
      <w:r>
        <w:rPr>
          <w:rFonts w:cstheme="minorHAnsi"/>
          <w:sz w:val="20"/>
          <w:szCs w:val="20"/>
        </w:rPr>
        <w:t>,</w:t>
      </w:r>
      <w:r w:rsidRPr="004043D9">
        <w:rPr>
          <w:rFonts w:cstheme="minorHAnsi"/>
          <w:sz w:val="20"/>
          <w:szCs w:val="20"/>
        </w:rPr>
        <w:t xml:space="preserve"> EDP 2007;</w:t>
      </w:r>
    </w:p>
    <w:p w14:paraId="6C624C5E" w14:textId="77777777" w:rsidR="004043D9" w:rsidRPr="004043D9" w:rsidRDefault="004043D9" w:rsidP="004043D9">
      <w:pPr>
        <w:pStyle w:val="Listparagraf"/>
        <w:ind w:left="720"/>
        <w:rPr>
          <w:rFonts w:cstheme="minorHAnsi"/>
          <w:sz w:val="20"/>
          <w:szCs w:val="20"/>
        </w:rPr>
      </w:pPr>
      <w:r w:rsidRPr="004043D9">
        <w:rPr>
          <w:rFonts w:cstheme="minorHAnsi"/>
          <w:sz w:val="20"/>
          <w:szCs w:val="20"/>
        </w:rPr>
        <w:t>-Evaluarea în procesul didactic</w:t>
      </w:r>
      <w:r>
        <w:rPr>
          <w:rFonts w:cstheme="minorHAnsi"/>
          <w:sz w:val="20"/>
          <w:szCs w:val="20"/>
        </w:rPr>
        <w:t xml:space="preserve"> -</w:t>
      </w:r>
      <w:r w:rsidRPr="004043D9">
        <w:rPr>
          <w:rFonts w:cstheme="minorHAnsi"/>
          <w:sz w:val="20"/>
          <w:szCs w:val="20"/>
        </w:rPr>
        <w:t xml:space="preserve"> Ion T. Radu</w:t>
      </w:r>
      <w:r>
        <w:rPr>
          <w:rFonts w:cstheme="minorHAnsi"/>
          <w:sz w:val="20"/>
          <w:szCs w:val="20"/>
        </w:rPr>
        <w:t>,</w:t>
      </w:r>
      <w:r w:rsidRPr="004043D9">
        <w:rPr>
          <w:rFonts w:cstheme="minorHAnsi"/>
          <w:sz w:val="20"/>
          <w:szCs w:val="20"/>
        </w:rPr>
        <w:t xml:space="preserve"> EDP 2007</w:t>
      </w:r>
      <w:r>
        <w:rPr>
          <w:rFonts w:cstheme="minorHAnsi"/>
          <w:sz w:val="20"/>
          <w:szCs w:val="20"/>
        </w:rPr>
        <w:t>.</w:t>
      </w:r>
    </w:p>
    <w:p w14:paraId="1218907C" w14:textId="77777777" w:rsidR="0081701B" w:rsidRDefault="0081701B" w:rsidP="00F52720">
      <w:pPr>
        <w:spacing w:after="0" w:line="240" w:lineRule="auto"/>
        <w:rPr>
          <w:sz w:val="20"/>
          <w:szCs w:val="20"/>
        </w:rPr>
      </w:pPr>
    </w:p>
    <w:p w14:paraId="536BB2E6" w14:textId="77777777" w:rsidR="00F52720" w:rsidRPr="00F52720" w:rsidRDefault="00F52720" w:rsidP="00F52720">
      <w:pPr>
        <w:spacing w:after="0" w:line="240" w:lineRule="auto"/>
        <w:rPr>
          <w:rFonts w:ascii="Times New Roman" w:hAnsi="Times New Roman" w:cs="Times New Roman"/>
          <w:b/>
          <w:i/>
          <w:color w:val="000000" w:themeColor="text1"/>
          <w:sz w:val="24"/>
          <w:szCs w:val="24"/>
        </w:rPr>
      </w:pPr>
    </w:p>
    <w:p w14:paraId="65BAF0D4" w14:textId="77777777" w:rsidR="00F52720" w:rsidRPr="00F52720" w:rsidRDefault="00F52720" w:rsidP="00F52720">
      <w:pPr>
        <w:spacing w:after="0" w:line="240" w:lineRule="auto"/>
        <w:ind w:left="360"/>
        <w:rPr>
          <w:rFonts w:ascii="Times New Roman" w:hAnsi="Times New Roman" w:cs="Times New Roman"/>
          <w:b/>
          <w:bCs/>
          <w:sz w:val="24"/>
          <w:szCs w:val="24"/>
        </w:rPr>
      </w:pPr>
      <w:r w:rsidRPr="00F52720">
        <w:rPr>
          <w:rFonts w:ascii="Times New Roman" w:hAnsi="Times New Roman" w:cs="Times New Roman"/>
          <w:b/>
          <w:bCs/>
          <w:sz w:val="24"/>
          <w:szCs w:val="24"/>
        </w:rPr>
        <w:t>MODALITATEA DE DEPUNERE A CANDIDATURII:</w:t>
      </w:r>
    </w:p>
    <w:p w14:paraId="4FB5D599" w14:textId="0B2B15B5" w:rsidR="00F52720" w:rsidRDefault="00F52720" w:rsidP="00F52720">
      <w:pPr>
        <w:spacing w:after="0" w:line="240" w:lineRule="auto"/>
        <w:ind w:left="360"/>
        <w:rPr>
          <w:rFonts w:ascii="Times New Roman" w:hAnsi="Times New Roman" w:cs="Times New Roman"/>
          <w:sz w:val="24"/>
          <w:szCs w:val="24"/>
        </w:rPr>
      </w:pPr>
      <w:proofErr w:type="spellStart"/>
      <w:r w:rsidRPr="00F52720">
        <w:rPr>
          <w:rFonts w:ascii="Times New Roman" w:hAnsi="Times New Roman" w:cs="Times New Roman"/>
          <w:sz w:val="24"/>
          <w:szCs w:val="24"/>
        </w:rPr>
        <w:t>Candidații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vor</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depune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documentele</w:t>
      </w:r>
      <w:proofErr w:type="spellEnd"/>
      <w:r w:rsidRPr="00F52720">
        <w:rPr>
          <w:rFonts w:ascii="Times New Roman" w:hAnsi="Times New Roman" w:cs="Times New Roman"/>
          <w:sz w:val="24"/>
          <w:szCs w:val="24"/>
        </w:rPr>
        <w:t xml:space="preserve"> la </w:t>
      </w:r>
      <w:proofErr w:type="spellStart"/>
      <w:r w:rsidRPr="00F52720">
        <w:rPr>
          <w:rFonts w:ascii="Times New Roman" w:hAnsi="Times New Roman" w:cs="Times New Roman"/>
          <w:sz w:val="24"/>
          <w:szCs w:val="24"/>
        </w:rPr>
        <w:t>sediul</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b/>
          <w:bCs/>
          <w:sz w:val="24"/>
          <w:szCs w:val="24"/>
        </w:rPr>
        <w:t>Școlii</w:t>
      </w:r>
      <w:proofErr w:type="spellEnd"/>
      <w:r w:rsidRPr="00F52720">
        <w:rPr>
          <w:rFonts w:ascii="Times New Roman" w:hAnsi="Times New Roman" w:cs="Times New Roman"/>
          <w:b/>
          <w:bCs/>
          <w:sz w:val="24"/>
          <w:szCs w:val="24"/>
        </w:rPr>
        <w:t xml:space="preserve"> </w:t>
      </w:r>
      <w:proofErr w:type="spellStart"/>
      <w:r w:rsidRPr="00F52720">
        <w:rPr>
          <w:rFonts w:ascii="Times New Roman" w:hAnsi="Times New Roman" w:cs="Times New Roman"/>
          <w:b/>
          <w:bCs/>
          <w:sz w:val="24"/>
          <w:szCs w:val="24"/>
        </w:rPr>
        <w:t>Gimnaziale</w:t>
      </w:r>
      <w:proofErr w:type="spellEnd"/>
      <w:r w:rsidRPr="00F52720">
        <w:rPr>
          <w:rFonts w:ascii="Times New Roman" w:hAnsi="Times New Roman" w:cs="Times New Roman"/>
          <w:b/>
          <w:bCs/>
          <w:sz w:val="24"/>
          <w:szCs w:val="24"/>
        </w:rPr>
        <w:t xml:space="preserve"> </w:t>
      </w:r>
      <w:proofErr w:type="spellStart"/>
      <w:r w:rsidR="007E1228">
        <w:rPr>
          <w:rFonts w:ascii="Times New Roman" w:hAnsi="Times New Roman" w:cs="Times New Roman"/>
          <w:b/>
          <w:bCs/>
          <w:sz w:val="24"/>
          <w:szCs w:val="24"/>
        </w:rPr>
        <w:t>Vârtoape</w:t>
      </w:r>
      <w:proofErr w:type="spellEnd"/>
      <w:r w:rsidRPr="00F52720">
        <w:rPr>
          <w:rFonts w:ascii="Times New Roman" w:hAnsi="Times New Roman" w:cs="Times New Roman"/>
          <w:sz w:val="24"/>
          <w:szCs w:val="24"/>
        </w:rPr>
        <w:t xml:space="preserve"> </w:t>
      </w:r>
      <w:bookmarkStart w:id="0" w:name="_Hlk131146975"/>
      <w:r w:rsidRPr="00F52720">
        <w:rPr>
          <w:rFonts w:ascii="Times New Roman" w:hAnsi="Times New Roman" w:cs="Times New Roman"/>
          <w:sz w:val="24"/>
          <w:szCs w:val="24"/>
        </w:rPr>
        <w:t xml:space="preserve">din </w:t>
      </w:r>
    </w:p>
    <w:p w14:paraId="0DD02D98" w14:textId="1978E91D" w:rsidR="00F52720" w:rsidRPr="00F52720" w:rsidRDefault="007E1228" w:rsidP="00F52720">
      <w:pPr>
        <w:spacing w:after="0" w:line="240" w:lineRule="auto"/>
        <w:rPr>
          <w:rFonts w:ascii="Times New Roman" w:hAnsi="Times New Roman" w:cs="Times New Roman"/>
          <w:sz w:val="24"/>
          <w:szCs w:val="24"/>
        </w:rPr>
      </w:pPr>
      <w:proofErr w:type="spellStart"/>
      <w:r>
        <w:rPr>
          <w:rFonts w:ascii="Times New Roman" w:hAnsi="Times New Roman" w:cs="Times New Roman"/>
          <w:b/>
          <w:bCs/>
          <w:sz w:val="24"/>
          <w:szCs w:val="24"/>
        </w:rPr>
        <w:t>satul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Vârtoape</w:t>
      </w:r>
      <w:proofErr w:type="spellEnd"/>
      <w:r>
        <w:rPr>
          <w:rFonts w:ascii="Times New Roman" w:hAnsi="Times New Roman" w:cs="Times New Roman"/>
          <w:b/>
          <w:bCs/>
          <w:sz w:val="24"/>
          <w:szCs w:val="24"/>
        </w:rPr>
        <w:t xml:space="preserve"> de Sus</w:t>
      </w:r>
      <w:r w:rsidR="00F52720" w:rsidRPr="00F52720">
        <w:rPr>
          <w:rFonts w:ascii="Times New Roman" w:hAnsi="Times New Roman" w:cs="Times New Roman"/>
          <w:sz w:val="24"/>
          <w:szCs w:val="24"/>
        </w:rPr>
        <w:t xml:space="preserve"> </w:t>
      </w:r>
      <w:bookmarkEnd w:id="0"/>
      <w:proofErr w:type="spellStart"/>
      <w:r w:rsidR="00F52720" w:rsidRPr="00F52720">
        <w:rPr>
          <w:rFonts w:ascii="Times New Roman" w:hAnsi="Times New Roman" w:cs="Times New Roman"/>
          <w:sz w:val="24"/>
          <w:szCs w:val="24"/>
        </w:rPr>
        <w:t>până</w:t>
      </w:r>
      <w:proofErr w:type="spellEnd"/>
      <w:r w:rsidR="00F52720" w:rsidRPr="00F52720">
        <w:rPr>
          <w:rFonts w:ascii="Times New Roman" w:hAnsi="Times New Roman" w:cs="Times New Roman"/>
          <w:sz w:val="24"/>
          <w:szCs w:val="24"/>
        </w:rPr>
        <w:t xml:space="preserve"> la data de </w:t>
      </w:r>
      <w:r w:rsidR="00C83083">
        <w:rPr>
          <w:rFonts w:ascii="Times New Roman" w:hAnsi="Times New Roman" w:cs="Times New Roman"/>
          <w:sz w:val="24"/>
          <w:szCs w:val="24"/>
        </w:rPr>
        <w:t>28</w:t>
      </w:r>
      <w:r w:rsidR="00F52720" w:rsidRPr="00F52720">
        <w:rPr>
          <w:rFonts w:ascii="Times New Roman" w:hAnsi="Times New Roman" w:cs="Times New Roman"/>
          <w:sz w:val="24"/>
          <w:szCs w:val="24"/>
        </w:rPr>
        <w:t xml:space="preserve">.02.2024 , </w:t>
      </w:r>
      <w:proofErr w:type="spellStart"/>
      <w:r w:rsidR="00F52720" w:rsidRPr="00F52720">
        <w:rPr>
          <w:rFonts w:ascii="Times New Roman" w:hAnsi="Times New Roman" w:cs="Times New Roman"/>
          <w:sz w:val="24"/>
          <w:szCs w:val="24"/>
        </w:rPr>
        <w:t>ora</w:t>
      </w:r>
      <w:proofErr w:type="spellEnd"/>
      <w:r w:rsidR="00F52720" w:rsidRPr="00F52720">
        <w:rPr>
          <w:rFonts w:ascii="Times New Roman" w:hAnsi="Times New Roman" w:cs="Times New Roman"/>
          <w:sz w:val="24"/>
          <w:szCs w:val="24"/>
        </w:rPr>
        <w:t xml:space="preserve"> </w:t>
      </w:r>
      <w:r w:rsidR="00A67BAB">
        <w:rPr>
          <w:rFonts w:ascii="Times New Roman" w:hAnsi="Times New Roman" w:cs="Times New Roman"/>
          <w:sz w:val="24"/>
          <w:szCs w:val="24"/>
        </w:rPr>
        <w:t>16</w:t>
      </w:r>
      <w:r w:rsidR="00F52720" w:rsidRPr="00F52720">
        <w:rPr>
          <w:rFonts w:ascii="Times New Roman" w:hAnsi="Times New Roman" w:cs="Times New Roman"/>
          <w:sz w:val="24"/>
          <w:szCs w:val="24"/>
        </w:rPr>
        <w:t>.00.</w:t>
      </w:r>
    </w:p>
    <w:p w14:paraId="59AA9020" w14:textId="6BA1A658" w:rsidR="00F52720" w:rsidRDefault="00F52720" w:rsidP="00C83083">
      <w:pPr>
        <w:spacing w:after="0" w:line="240" w:lineRule="auto"/>
        <w:ind w:left="360"/>
        <w:rPr>
          <w:rFonts w:ascii="Times New Roman" w:hAnsi="Times New Roman" w:cs="Times New Roman"/>
          <w:sz w:val="24"/>
          <w:szCs w:val="24"/>
        </w:rPr>
      </w:pPr>
      <w:proofErr w:type="spellStart"/>
      <w:r w:rsidRPr="00F52720">
        <w:rPr>
          <w:rFonts w:ascii="Times New Roman" w:hAnsi="Times New Roman" w:cs="Times New Roman"/>
          <w:sz w:val="24"/>
          <w:szCs w:val="24"/>
        </w:rPr>
        <w:t>Candidaturile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transmise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după</w:t>
      </w:r>
      <w:proofErr w:type="spellEnd"/>
      <w:r w:rsidRPr="00F52720">
        <w:rPr>
          <w:rFonts w:ascii="Times New Roman" w:hAnsi="Times New Roman" w:cs="Times New Roman"/>
          <w:sz w:val="24"/>
          <w:szCs w:val="24"/>
        </w:rPr>
        <w:t xml:space="preserve"> data </w:t>
      </w:r>
      <w:proofErr w:type="spellStart"/>
      <w:r w:rsidRPr="00F52720">
        <w:rPr>
          <w:rFonts w:ascii="Times New Roman" w:hAnsi="Times New Roman" w:cs="Times New Roman"/>
          <w:sz w:val="24"/>
          <w:szCs w:val="24"/>
        </w:rPr>
        <w:t>limită</w:t>
      </w:r>
      <w:proofErr w:type="spellEnd"/>
      <w:r w:rsidRPr="00F52720">
        <w:rPr>
          <w:rFonts w:ascii="Times New Roman" w:hAnsi="Times New Roman" w:cs="Times New Roman"/>
          <w:sz w:val="24"/>
          <w:szCs w:val="24"/>
        </w:rPr>
        <w:t xml:space="preserve"> indicate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anunțul</w:t>
      </w:r>
      <w:proofErr w:type="spellEnd"/>
      <w:r w:rsidRPr="00F52720">
        <w:rPr>
          <w:rFonts w:ascii="Times New Roman" w:hAnsi="Times New Roman" w:cs="Times New Roman"/>
          <w:sz w:val="24"/>
          <w:szCs w:val="24"/>
        </w:rPr>
        <w:t xml:space="preserve"> de </w:t>
      </w:r>
      <w:proofErr w:type="spellStart"/>
      <w:r w:rsidRPr="00F52720">
        <w:rPr>
          <w:rFonts w:ascii="Times New Roman" w:hAnsi="Times New Roman" w:cs="Times New Roman"/>
          <w:sz w:val="24"/>
          <w:szCs w:val="24"/>
        </w:rPr>
        <w:t>selecție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vor</w:t>
      </w:r>
      <w:proofErr w:type="spellEnd"/>
      <w:r w:rsidRPr="00F52720">
        <w:rPr>
          <w:rFonts w:ascii="Times New Roman" w:hAnsi="Times New Roman" w:cs="Times New Roman"/>
          <w:sz w:val="24"/>
          <w:szCs w:val="24"/>
        </w:rPr>
        <w:t xml:space="preserve"> fi </w:t>
      </w:r>
      <w:proofErr w:type="spellStart"/>
      <w:r w:rsidRPr="00F52720">
        <w:rPr>
          <w:rFonts w:ascii="Times New Roman" w:hAnsi="Times New Roman" w:cs="Times New Roman"/>
          <w:sz w:val="24"/>
          <w:szCs w:val="24"/>
        </w:rPr>
        <w:t>respinse</w:t>
      </w:r>
      <w:proofErr w:type="spellEnd"/>
      <w:r w:rsidRPr="00F52720">
        <w:rPr>
          <w:rFonts w:ascii="Times New Roman" w:hAnsi="Times New Roman" w:cs="Times New Roman"/>
          <w:sz w:val="24"/>
          <w:szCs w:val="24"/>
        </w:rPr>
        <w:t>.</w:t>
      </w:r>
    </w:p>
    <w:p w14:paraId="7F6803B2" w14:textId="77777777" w:rsidR="00A67BAB" w:rsidRPr="00F52720" w:rsidRDefault="00A67BAB" w:rsidP="00F52720">
      <w:pPr>
        <w:spacing w:after="0" w:line="240" w:lineRule="auto"/>
        <w:rPr>
          <w:rFonts w:ascii="Times New Roman" w:hAnsi="Times New Roman" w:cs="Times New Roman"/>
          <w:sz w:val="24"/>
          <w:szCs w:val="24"/>
        </w:rPr>
      </w:pPr>
    </w:p>
    <w:p w14:paraId="5462CF54" w14:textId="77777777" w:rsidR="00F52720" w:rsidRPr="00F52720" w:rsidRDefault="00F52720" w:rsidP="00F52720">
      <w:pPr>
        <w:spacing w:after="0" w:line="240" w:lineRule="auto"/>
        <w:ind w:left="360"/>
        <w:rPr>
          <w:rFonts w:ascii="Times New Roman" w:hAnsi="Times New Roman" w:cs="Times New Roman"/>
          <w:b/>
          <w:bCs/>
          <w:sz w:val="24"/>
          <w:szCs w:val="24"/>
        </w:rPr>
      </w:pPr>
      <w:r w:rsidRPr="00F52720">
        <w:rPr>
          <w:rFonts w:ascii="Times New Roman" w:hAnsi="Times New Roman" w:cs="Times New Roman"/>
          <w:b/>
          <w:bCs/>
          <w:sz w:val="24"/>
          <w:szCs w:val="24"/>
        </w:rPr>
        <w:t>PROBELE DE CONCURS:</w:t>
      </w:r>
    </w:p>
    <w:p w14:paraId="6DB8B988" w14:textId="77777777" w:rsidR="00F52720" w:rsidRPr="00F52720" w:rsidRDefault="00F52720" w:rsidP="00F52720">
      <w:pPr>
        <w:spacing w:after="0" w:line="240" w:lineRule="auto"/>
        <w:ind w:left="360"/>
        <w:rPr>
          <w:rFonts w:ascii="Times New Roman" w:hAnsi="Times New Roman" w:cs="Times New Roman"/>
          <w:sz w:val="24"/>
          <w:szCs w:val="24"/>
        </w:rPr>
      </w:pPr>
      <w:proofErr w:type="spellStart"/>
      <w:r w:rsidRPr="00F52720">
        <w:rPr>
          <w:rFonts w:ascii="Times New Roman" w:hAnsi="Times New Roman" w:cs="Times New Roman"/>
          <w:sz w:val="24"/>
          <w:szCs w:val="24"/>
        </w:rPr>
        <w:t>Concursul</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constă</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parcurgerea</w:t>
      </w:r>
      <w:proofErr w:type="spellEnd"/>
      <w:r w:rsidRPr="00F52720">
        <w:rPr>
          <w:rFonts w:ascii="Times New Roman" w:hAnsi="Times New Roman" w:cs="Times New Roman"/>
          <w:sz w:val="24"/>
          <w:szCs w:val="24"/>
        </w:rPr>
        <w:t xml:space="preserve"> a </w:t>
      </w:r>
      <w:proofErr w:type="spellStart"/>
      <w:r w:rsidRPr="00F52720">
        <w:rPr>
          <w:rFonts w:ascii="Times New Roman" w:hAnsi="Times New Roman" w:cs="Times New Roman"/>
          <w:sz w:val="24"/>
          <w:szCs w:val="24"/>
        </w:rPr>
        <w:t>trei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etape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astfel</w:t>
      </w:r>
      <w:proofErr w:type="spellEnd"/>
      <w:r w:rsidRPr="00F52720">
        <w:rPr>
          <w:rFonts w:ascii="Times New Roman" w:hAnsi="Times New Roman" w:cs="Times New Roman"/>
          <w:sz w:val="24"/>
          <w:szCs w:val="24"/>
        </w:rPr>
        <w:t>:</w:t>
      </w:r>
    </w:p>
    <w:p w14:paraId="62B28573" w14:textId="77777777" w:rsidR="00F52720" w:rsidRPr="00F52720" w:rsidRDefault="00F52720" w:rsidP="00F52720">
      <w:pPr>
        <w:spacing w:after="0" w:line="240" w:lineRule="auto"/>
        <w:ind w:left="360"/>
        <w:rPr>
          <w:rFonts w:ascii="Times New Roman" w:hAnsi="Times New Roman" w:cs="Times New Roman"/>
          <w:sz w:val="24"/>
          <w:szCs w:val="24"/>
        </w:rPr>
      </w:pPr>
      <w:r w:rsidRPr="00F52720">
        <w:rPr>
          <w:rFonts w:ascii="Times New Roman" w:hAnsi="Times New Roman" w:cs="Times New Roman"/>
          <w:sz w:val="24"/>
          <w:szCs w:val="24"/>
        </w:rPr>
        <w:t xml:space="preserve">a)Proba </w:t>
      </w:r>
      <w:proofErr w:type="spellStart"/>
      <w:r w:rsidRPr="00F52720">
        <w:rPr>
          <w:rFonts w:ascii="Times New Roman" w:hAnsi="Times New Roman" w:cs="Times New Roman"/>
          <w:sz w:val="24"/>
          <w:szCs w:val="24"/>
        </w:rPr>
        <w:t>eliminatorie</w:t>
      </w:r>
      <w:proofErr w:type="spellEnd"/>
      <w:r w:rsidRPr="00F52720">
        <w:rPr>
          <w:rFonts w:ascii="Times New Roman" w:hAnsi="Times New Roman" w:cs="Times New Roman"/>
          <w:sz w:val="24"/>
          <w:szCs w:val="24"/>
        </w:rPr>
        <w:t xml:space="preserve"> : </w:t>
      </w:r>
      <w:proofErr w:type="spellStart"/>
      <w:r w:rsidRPr="00F52720">
        <w:rPr>
          <w:rFonts w:ascii="Times New Roman" w:hAnsi="Times New Roman" w:cs="Times New Roman"/>
          <w:sz w:val="24"/>
          <w:szCs w:val="24"/>
        </w:rPr>
        <w:t>verificarea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eligibilității</w:t>
      </w:r>
      <w:proofErr w:type="spellEnd"/>
      <w:r w:rsidRPr="00F52720">
        <w:rPr>
          <w:rFonts w:ascii="Times New Roman" w:hAnsi="Times New Roman" w:cs="Times New Roman"/>
          <w:sz w:val="24"/>
          <w:szCs w:val="24"/>
        </w:rPr>
        <w:t xml:space="preserve"> administrative a </w:t>
      </w:r>
      <w:proofErr w:type="spellStart"/>
      <w:r w:rsidRPr="00F52720">
        <w:rPr>
          <w:rFonts w:ascii="Times New Roman" w:hAnsi="Times New Roman" w:cs="Times New Roman"/>
          <w:sz w:val="24"/>
          <w:szCs w:val="24"/>
        </w:rPr>
        <w:t>dosarelor</w:t>
      </w:r>
      <w:proofErr w:type="spellEnd"/>
      <w:r w:rsidRPr="00F52720">
        <w:rPr>
          <w:rFonts w:ascii="Times New Roman" w:hAnsi="Times New Roman" w:cs="Times New Roman"/>
          <w:sz w:val="24"/>
          <w:szCs w:val="24"/>
        </w:rPr>
        <w:t>:</w:t>
      </w:r>
    </w:p>
    <w:p w14:paraId="75B66E1B" w14:textId="77777777" w:rsidR="00F52720" w:rsidRDefault="00F52720" w:rsidP="00F52720">
      <w:pPr>
        <w:spacing w:after="0" w:line="240" w:lineRule="auto"/>
        <w:ind w:left="360"/>
        <w:rPr>
          <w:rFonts w:ascii="Times New Roman" w:hAnsi="Times New Roman" w:cs="Times New Roman"/>
          <w:sz w:val="24"/>
          <w:szCs w:val="24"/>
        </w:rPr>
      </w:pPr>
      <w:r w:rsidRPr="00F52720">
        <w:rPr>
          <w:rFonts w:ascii="Times New Roman" w:hAnsi="Times New Roman" w:cs="Times New Roman"/>
          <w:sz w:val="24"/>
          <w:szCs w:val="24"/>
        </w:rPr>
        <w:t xml:space="preserve">Lista </w:t>
      </w:r>
      <w:proofErr w:type="spellStart"/>
      <w:r w:rsidRPr="00F52720">
        <w:rPr>
          <w:rFonts w:ascii="Times New Roman" w:hAnsi="Times New Roman" w:cs="Times New Roman"/>
          <w:sz w:val="24"/>
          <w:szCs w:val="24"/>
        </w:rPr>
        <w:t>candidaților</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declarați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admiși</w:t>
      </w:r>
      <w:proofErr w:type="spellEnd"/>
      <w:r w:rsidRPr="00F52720">
        <w:rPr>
          <w:rFonts w:ascii="Times New Roman" w:hAnsi="Times New Roman" w:cs="Times New Roman"/>
          <w:sz w:val="24"/>
          <w:szCs w:val="24"/>
        </w:rPr>
        <w:t>/</w:t>
      </w:r>
      <w:proofErr w:type="spellStart"/>
      <w:r w:rsidRPr="00F52720">
        <w:rPr>
          <w:rFonts w:ascii="Times New Roman" w:hAnsi="Times New Roman" w:cs="Times New Roman"/>
          <w:sz w:val="24"/>
          <w:szCs w:val="24"/>
        </w:rPr>
        <w:t>respinși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această</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etapă</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este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publicată</w:t>
      </w:r>
      <w:proofErr w:type="spellEnd"/>
      <w:r w:rsidRPr="00F52720">
        <w:rPr>
          <w:rFonts w:ascii="Times New Roman" w:hAnsi="Times New Roman" w:cs="Times New Roman"/>
          <w:sz w:val="24"/>
          <w:szCs w:val="24"/>
        </w:rPr>
        <w:t xml:space="preserve"> la </w:t>
      </w:r>
      <w:proofErr w:type="spellStart"/>
      <w:r w:rsidRPr="00F52720">
        <w:rPr>
          <w:rFonts w:ascii="Times New Roman" w:hAnsi="Times New Roman" w:cs="Times New Roman"/>
          <w:sz w:val="24"/>
          <w:szCs w:val="24"/>
        </w:rPr>
        <w:t>sediul</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Școlii</w:t>
      </w:r>
      <w:proofErr w:type="spellEnd"/>
      <w:r w:rsidRPr="00F52720">
        <w:rPr>
          <w:rFonts w:ascii="Times New Roman" w:hAnsi="Times New Roman" w:cs="Times New Roman"/>
          <w:sz w:val="24"/>
          <w:szCs w:val="24"/>
        </w:rPr>
        <w:t xml:space="preserve"> </w:t>
      </w:r>
    </w:p>
    <w:p w14:paraId="72AB0023" w14:textId="5C5F681E" w:rsidR="00F52720" w:rsidRPr="00F52720" w:rsidRDefault="00F52720" w:rsidP="00F52720">
      <w:pPr>
        <w:spacing w:after="0" w:line="240" w:lineRule="auto"/>
        <w:rPr>
          <w:rFonts w:ascii="Times New Roman" w:hAnsi="Times New Roman" w:cs="Times New Roman"/>
          <w:sz w:val="24"/>
          <w:szCs w:val="24"/>
        </w:rPr>
      </w:pPr>
      <w:proofErr w:type="spellStart"/>
      <w:r w:rsidRPr="00F52720">
        <w:rPr>
          <w:rFonts w:ascii="Times New Roman" w:hAnsi="Times New Roman" w:cs="Times New Roman"/>
          <w:sz w:val="24"/>
          <w:szCs w:val="24"/>
        </w:rPr>
        <w:t>Gimnaziale</w:t>
      </w:r>
      <w:proofErr w:type="spellEnd"/>
      <w:r w:rsidRPr="00F52720">
        <w:rPr>
          <w:rFonts w:ascii="Times New Roman" w:hAnsi="Times New Roman" w:cs="Times New Roman"/>
          <w:sz w:val="24"/>
          <w:szCs w:val="24"/>
        </w:rPr>
        <w:t xml:space="preserve"> </w:t>
      </w:r>
      <w:proofErr w:type="spellStart"/>
      <w:r w:rsidR="00C83083">
        <w:rPr>
          <w:rFonts w:ascii="Times New Roman" w:hAnsi="Times New Roman" w:cs="Times New Roman"/>
          <w:sz w:val="24"/>
          <w:szCs w:val="24"/>
        </w:rPr>
        <w:t>Vârtoape</w:t>
      </w:r>
      <w:proofErr w:type="spellEnd"/>
      <w:r w:rsidRPr="00F52720">
        <w:rPr>
          <w:rFonts w:ascii="Times New Roman" w:hAnsi="Times New Roman" w:cs="Times New Roman"/>
          <w:sz w:val="24"/>
          <w:szCs w:val="24"/>
        </w:rPr>
        <w:t xml:space="preserve"> . </w:t>
      </w:r>
    </w:p>
    <w:p w14:paraId="68F7C0C7" w14:textId="6FBAA62B" w:rsidR="00F52720" w:rsidRPr="00F52720" w:rsidRDefault="00F52720" w:rsidP="00C83083">
      <w:pPr>
        <w:spacing w:after="0" w:line="240" w:lineRule="auto"/>
        <w:ind w:left="360"/>
        <w:rPr>
          <w:rFonts w:ascii="Times New Roman" w:hAnsi="Times New Roman" w:cs="Times New Roman"/>
          <w:sz w:val="24"/>
          <w:szCs w:val="24"/>
        </w:rPr>
      </w:pPr>
      <w:proofErr w:type="spellStart"/>
      <w:r w:rsidRPr="00F52720">
        <w:rPr>
          <w:rFonts w:ascii="Times New Roman" w:hAnsi="Times New Roman" w:cs="Times New Roman"/>
          <w:sz w:val="24"/>
          <w:szCs w:val="24"/>
        </w:rPr>
        <w:t>Eventualele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contestații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vor</w:t>
      </w:r>
      <w:proofErr w:type="spellEnd"/>
      <w:r w:rsidRPr="00F52720">
        <w:rPr>
          <w:rFonts w:ascii="Times New Roman" w:hAnsi="Times New Roman" w:cs="Times New Roman"/>
          <w:sz w:val="24"/>
          <w:szCs w:val="24"/>
        </w:rPr>
        <w:t xml:space="preserve"> fi </w:t>
      </w:r>
      <w:proofErr w:type="spellStart"/>
      <w:r w:rsidRPr="00F52720">
        <w:rPr>
          <w:rFonts w:ascii="Times New Roman" w:hAnsi="Times New Roman" w:cs="Times New Roman"/>
          <w:sz w:val="24"/>
          <w:szCs w:val="24"/>
        </w:rPr>
        <w:t>depuse</w:t>
      </w:r>
      <w:proofErr w:type="spellEnd"/>
      <w:r w:rsidRPr="00F52720">
        <w:rPr>
          <w:rFonts w:ascii="Times New Roman" w:hAnsi="Times New Roman" w:cs="Times New Roman"/>
          <w:sz w:val="24"/>
          <w:szCs w:val="24"/>
        </w:rPr>
        <w:t xml:space="preserve"> la </w:t>
      </w:r>
      <w:proofErr w:type="spellStart"/>
      <w:r w:rsidRPr="00F52720">
        <w:rPr>
          <w:rFonts w:ascii="Times New Roman" w:hAnsi="Times New Roman" w:cs="Times New Roman"/>
          <w:sz w:val="24"/>
          <w:szCs w:val="24"/>
        </w:rPr>
        <w:t>sediul</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Școlii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Gimnaziale</w:t>
      </w:r>
      <w:proofErr w:type="spellEnd"/>
      <w:r w:rsidRPr="00F52720">
        <w:rPr>
          <w:rFonts w:ascii="Times New Roman" w:hAnsi="Times New Roman" w:cs="Times New Roman"/>
          <w:sz w:val="24"/>
          <w:szCs w:val="24"/>
        </w:rPr>
        <w:t xml:space="preserve">  </w:t>
      </w:r>
      <w:proofErr w:type="spellStart"/>
      <w:r w:rsidR="00C83083">
        <w:rPr>
          <w:rFonts w:ascii="Times New Roman" w:hAnsi="Times New Roman" w:cs="Times New Roman"/>
          <w:sz w:val="24"/>
          <w:szCs w:val="24"/>
        </w:rPr>
        <w:t>Vârtoape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termen de 24 ore de la data </w:t>
      </w:r>
      <w:proofErr w:type="spellStart"/>
      <w:r w:rsidRPr="00F52720">
        <w:rPr>
          <w:rFonts w:ascii="Times New Roman" w:hAnsi="Times New Roman" w:cs="Times New Roman"/>
          <w:sz w:val="24"/>
          <w:szCs w:val="24"/>
        </w:rPr>
        <w:t>publicării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rezultatelor</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acestei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etape</w:t>
      </w:r>
      <w:proofErr w:type="spellEnd"/>
      <w:r w:rsidRPr="00F52720">
        <w:rPr>
          <w:rFonts w:ascii="Times New Roman" w:hAnsi="Times New Roman" w:cs="Times New Roman"/>
          <w:sz w:val="24"/>
          <w:szCs w:val="24"/>
        </w:rPr>
        <w:t xml:space="preserve"> , sub </w:t>
      </w:r>
      <w:proofErr w:type="spellStart"/>
      <w:r w:rsidRPr="00F52720">
        <w:rPr>
          <w:rFonts w:ascii="Times New Roman" w:hAnsi="Times New Roman" w:cs="Times New Roman"/>
          <w:sz w:val="24"/>
          <w:szCs w:val="24"/>
        </w:rPr>
        <w:t>sancțiunea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decăderii</w:t>
      </w:r>
      <w:proofErr w:type="spellEnd"/>
      <w:r w:rsidRPr="00F52720">
        <w:rPr>
          <w:rFonts w:ascii="Times New Roman" w:hAnsi="Times New Roman" w:cs="Times New Roman"/>
          <w:sz w:val="24"/>
          <w:szCs w:val="24"/>
        </w:rPr>
        <w:t xml:space="preserve"> din </w:t>
      </w:r>
      <w:proofErr w:type="spellStart"/>
      <w:r w:rsidRPr="00F52720">
        <w:rPr>
          <w:rFonts w:ascii="Times New Roman" w:hAnsi="Times New Roman" w:cs="Times New Roman"/>
          <w:sz w:val="24"/>
          <w:szCs w:val="24"/>
        </w:rPr>
        <w:t>acest</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drept</w:t>
      </w:r>
      <w:proofErr w:type="spellEnd"/>
      <w:r w:rsidRPr="00F52720">
        <w:rPr>
          <w:rFonts w:ascii="Times New Roman" w:hAnsi="Times New Roman" w:cs="Times New Roman"/>
          <w:sz w:val="24"/>
          <w:szCs w:val="24"/>
        </w:rPr>
        <w:t xml:space="preserve"> .</w:t>
      </w:r>
    </w:p>
    <w:p w14:paraId="03AB7C3F" w14:textId="77777777" w:rsidR="00F52720" w:rsidRPr="00F52720" w:rsidRDefault="00F52720" w:rsidP="00F52720">
      <w:pPr>
        <w:spacing w:after="0" w:line="240" w:lineRule="auto"/>
        <w:ind w:left="360"/>
        <w:rPr>
          <w:rFonts w:ascii="Times New Roman" w:hAnsi="Times New Roman" w:cs="Times New Roman"/>
          <w:sz w:val="24"/>
          <w:szCs w:val="24"/>
        </w:rPr>
      </w:pPr>
      <w:proofErr w:type="spellStart"/>
      <w:r w:rsidRPr="00F52720">
        <w:rPr>
          <w:rFonts w:ascii="Times New Roman" w:hAnsi="Times New Roman" w:cs="Times New Roman"/>
          <w:sz w:val="24"/>
          <w:szCs w:val="24"/>
        </w:rPr>
        <w:t>Candidații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declarați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admiși</w:t>
      </w:r>
      <w:proofErr w:type="spellEnd"/>
      <w:r w:rsidRPr="00F52720">
        <w:rPr>
          <w:rFonts w:ascii="Times New Roman" w:hAnsi="Times New Roman" w:cs="Times New Roman"/>
          <w:sz w:val="24"/>
          <w:szCs w:val="24"/>
        </w:rPr>
        <w:t xml:space="preserve"> la </w:t>
      </w:r>
      <w:proofErr w:type="spellStart"/>
      <w:r w:rsidRPr="00F52720">
        <w:rPr>
          <w:rFonts w:ascii="Times New Roman" w:hAnsi="Times New Roman" w:cs="Times New Roman"/>
          <w:sz w:val="24"/>
          <w:szCs w:val="24"/>
        </w:rPr>
        <w:t>această</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probă</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vor</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participa</w:t>
      </w:r>
      <w:proofErr w:type="spellEnd"/>
      <w:r w:rsidRPr="00F52720">
        <w:rPr>
          <w:rFonts w:ascii="Times New Roman" w:hAnsi="Times New Roman" w:cs="Times New Roman"/>
          <w:sz w:val="24"/>
          <w:szCs w:val="24"/>
        </w:rPr>
        <w:t xml:space="preserve"> la </w:t>
      </w:r>
      <w:proofErr w:type="spellStart"/>
      <w:r w:rsidRPr="00F52720">
        <w:rPr>
          <w:rFonts w:ascii="Times New Roman" w:hAnsi="Times New Roman" w:cs="Times New Roman"/>
          <w:sz w:val="24"/>
          <w:szCs w:val="24"/>
        </w:rPr>
        <w:t>probele</w:t>
      </w:r>
      <w:proofErr w:type="spellEnd"/>
      <w:r w:rsidRPr="00F52720">
        <w:rPr>
          <w:rFonts w:ascii="Times New Roman" w:hAnsi="Times New Roman" w:cs="Times New Roman"/>
          <w:sz w:val="24"/>
          <w:szCs w:val="24"/>
        </w:rPr>
        <w:t xml:space="preserve"> de </w:t>
      </w:r>
      <w:proofErr w:type="spellStart"/>
      <w:r w:rsidRPr="00F52720">
        <w:rPr>
          <w:rFonts w:ascii="Times New Roman" w:hAnsi="Times New Roman" w:cs="Times New Roman"/>
          <w:sz w:val="24"/>
          <w:szCs w:val="24"/>
        </w:rPr>
        <w:t>evaluare</w:t>
      </w:r>
      <w:proofErr w:type="spellEnd"/>
      <w:r w:rsidRPr="00F52720">
        <w:rPr>
          <w:rFonts w:ascii="Times New Roman" w:hAnsi="Times New Roman" w:cs="Times New Roman"/>
          <w:sz w:val="24"/>
          <w:szCs w:val="24"/>
        </w:rPr>
        <w:t>.</w:t>
      </w:r>
    </w:p>
    <w:p w14:paraId="64CA2A37" w14:textId="77777777" w:rsidR="00F52720" w:rsidRPr="00F52720" w:rsidRDefault="00F52720" w:rsidP="00F52720">
      <w:pPr>
        <w:pStyle w:val="Listparagraf"/>
        <w:widowControl/>
        <w:numPr>
          <w:ilvl w:val="0"/>
          <w:numId w:val="11"/>
        </w:numPr>
        <w:autoSpaceDE/>
        <w:autoSpaceDN/>
        <w:contextualSpacing/>
        <w:rPr>
          <w:sz w:val="24"/>
          <w:szCs w:val="24"/>
        </w:rPr>
      </w:pPr>
      <w:r w:rsidRPr="00F52720">
        <w:rPr>
          <w:sz w:val="24"/>
          <w:szCs w:val="24"/>
        </w:rPr>
        <w:t>Proba de evaluare a dosarelor ;</w:t>
      </w:r>
    </w:p>
    <w:p w14:paraId="3AC27C10" w14:textId="77777777" w:rsidR="00F52720" w:rsidRPr="00F52720" w:rsidRDefault="00F52720" w:rsidP="00F52720">
      <w:pPr>
        <w:pStyle w:val="Listparagraf"/>
        <w:widowControl/>
        <w:numPr>
          <w:ilvl w:val="0"/>
          <w:numId w:val="11"/>
        </w:numPr>
        <w:autoSpaceDE/>
        <w:autoSpaceDN/>
        <w:contextualSpacing/>
        <w:rPr>
          <w:sz w:val="24"/>
          <w:szCs w:val="24"/>
        </w:rPr>
      </w:pPr>
      <w:r w:rsidRPr="00F52720">
        <w:rPr>
          <w:sz w:val="24"/>
          <w:szCs w:val="24"/>
        </w:rPr>
        <w:t>Interviul.</w:t>
      </w:r>
    </w:p>
    <w:p w14:paraId="521E43DC" w14:textId="77777777" w:rsidR="00F52720" w:rsidRPr="00F52720" w:rsidRDefault="00F52720" w:rsidP="00F52720">
      <w:pPr>
        <w:spacing w:after="0" w:line="240" w:lineRule="auto"/>
        <w:rPr>
          <w:rFonts w:ascii="Times New Roman" w:hAnsi="Times New Roman" w:cs="Times New Roman"/>
          <w:sz w:val="24"/>
          <w:szCs w:val="24"/>
        </w:rPr>
      </w:pPr>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Eventualele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contestații</w:t>
      </w:r>
      <w:proofErr w:type="spellEnd"/>
      <w:r w:rsidRPr="00F52720">
        <w:rPr>
          <w:rFonts w:ascii="Times New Roman" w:hAnsi="Times New Roman" w:cs="Times New Roman"/>
          <w:sz w:val="24"/>
          <w:szCs w:val="24"/>
        </w:rPr>
        <w:t xml:space="preserve"> la </w:t>
      </w:r>
      <w:proofErr w:type="spellStart"/>
      <w:r w:rsidRPr="00F52720">
        <w:rPr>
          <w:rFonts w:ascii="Times New Roman" w:hAnsi="Times New Roman" w:cs="Times New Roman"/>
          <w:sz w:val="24"/>
          <w:szCs w:val="24"/>
        </w:rPr>
        <w:t>evaluarea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dosarelor</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vor</w:t>
      </w:r>
      <w:proofErr w:type="spellEnd"/>
      <w:r w:rsidRPr="00F52720">
        <w:rPr>
          <w:rFonts w:ascii="Times New Roman" w:hAnsi="Times New Roman" w:cs="Times New Roman"/>
          <w:sz w:val="24"/>
          <w:szCs w:val="24"/>
        </w:rPr>
        <w:t xml:space="preserve"> fi </w:t>
      </w:r>
      <w:proofErr w:type="spellStart"/>
      <w:r w:rsidRPr="00F52720">
        <w:rPr>
          <w:rFonts w:ascii="Times New Roman" w:hAnsi="Times New Roman" w:cs="Times New Roman"/>
          <w:sz w:val="24"/>
          <w:szCs w:val="24"/>
        </w:rPr>
        <w:t>depuse</w:t>
      </w:r>
      <w:proofErr w:type="spellEnd"/>
      <w:r w:rsidRPr="00F52720">
        <w:rPr>
          <w:rFonts w:ascii="Times New Roman" w:hAnsi="Times New Roman" w:cs="Times New Roman"/>
          <w:sz w:val="24"/>
          <w:szCs w:val="24"/>
        </w:rPr>
        <w:t xml:space="preserve"> la </w:t>
      </w:r>
      <w:proofErr w:type="spellStart"/>
      <w:r w:rsidRPr="00F52720">
        <w:rPr>
          <w:rFonts w:ascii="Times New Roman" w:hAnsi="Times New Roman" w:cs="Times New Roman"/>
          <w:sz w:val="24"/>
          <w:szCs w:val="24"/>
        </w:rPr>
        <w:t>sediul</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unității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termen de 24 ore de la data </w:t>
      </w:r>
      <w:proofErr w:type="spellStart"/>
      <w:r w:rsidRPr="00F52720">
        <w:rPr>
          <w:rFonts w:ascii="Times New Roman" w:hAnsi="Times New Roman" w:cs="Times New Roman"/>
          <w:sz w:val="24"/>
          <w:szCs w:val="24"/>
        </w:rPr>
        <w:t>publicării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rezultatelor</w:t>
      </w:r>
      <w:proofErr w:type="spellEnd"/>
      <w:r w:rsidRPr="00F52720">
        <w:rPr>
          <w:rFonts w:ascii="Times New Roman" w:hAnsi="Times New Roman" w:cs="Times New Roman"/>
          <w:sz w:val="24"/>
          <w:szCs w:val="24"/>
        </w:rPr>
        <w:t xml:space="preserve">, sub </w:t>
      </w:r>
      <w:proofErr w:type="spellStart"/>
      <w:r w:rsidRPr="00F52720">
        <w:rPr>
          <w:rFonts w:ascii="Times New Roman" w:hAnsi="Times New Roman" w:cs="Times New Roman"/>
          <w:sz w:val="24"/>
          <w:szCs w:val="24"/>
        </w:rPr>
        <w:t>sancțiunea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decăderii</w:t>
      </w:r>
      <w:proofErr w:type="spellEnd"/>
      <w:r w:rsidRPr="00F52720">
        <w:rPr>
          <w:rFonts w:ascii="Times New Roman" w:hAnsi="Times New Roman" w:cs="Times New Roman"/>
          <w:sz w:val="24"/>
          <w:szCs w:val="24"/>
        </w:rPr>
        <w:t xml:space="preserve"> din </w:t>
      </w:r>
      <w:proofErr w:type="spellStart"/>
      <w:r w:rsidRPr="00F52720">
        <w:rPr>
          <w:rFonts w:ascii="Times New Roman" w:hAnsi="Times New Roman" w:cs="Times New Roman"/>
          <w:sz w:val="24"/>
          <w:szCs w:val="24"/>
        </w:rPr>
        <w:t>acest</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drept</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Interviul</w:t>
      </w:r>
      <w:proofErr w:type="spellEnd"/>
      <w:r w:rsidRPr="00F52720">
        <w:rPr>
          <w:rFonts w:ascii="Times New Roman" w:hAnsi="Times New Roman" w:cs="Times New Roman"/>
          <w:sz w:val="24"/>
          <w:szCs w:val="24"/>
        </w:rPr>
        <w:t xml:space="preserve"> nu se </w:t>
      </w:r>
      <w:proofErr w:type="spellStart"/>
      <w:r w:rsidRPr="00F52720">
        <w:rPr>
          <w:rFonts w:ascii="Times New Roman" w:hAnsi="Times New Roman" w:cs="Times New Roman"/>
          <w:sz w:val="24"/>
          <w:szCs w:val="24"/>
        </w:rPr>
        <w:t>contestă</w:t>
      </w:r>
      <w:proofErr w:type="spellEnd"/>
      <w:r w:rsidRPr="00F52720">
        <w:rPr>
          <w:rFonts w:ascii="Times New Roman" w:hAnsi="Times New Roman" w:cs="Times New Roman"/>
          <w:sz w:val="24"/>
          <w:szCs w:val="24"/>
        </w:rPr>
        <w:t>.</w:t>
      </w:r>
    </w:p>
    <w:p w14:paraId="6E1E24CA" w14:textId="6C9DAC2A" w:rsidR="00F52720" w:rsidRPr="00F52720" w:rsidRDefault="00F52720" w:rsidP="00F52720">
      <w:pPr>
        <w:spacing w:after="0" w:line="240" w:lineRule="auto"/>
        <w:rPr>
          <w:rFonts w:ascii="Times New Roman" w:hAnsi="Times New Roman" w:cs="Times New Roman"/>
          <w:sz w:val="24"/>
          <w:szCs w:val="24"/>
        </w:rPr>
      </w:pPr>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Comunicarea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rezultatelor</w:t>
      </w:r>
      <w:proofErr w:type="spellEnd"/>
      <w:r w:rsidRPr="00F52720">
        <w:rPr>
          <w:rFonts w:ascii="Times New Roman" w:hAnsi="Times New Roman" w:cs="Times New Roman"/>
          <w:sz w:val="24"/>
          <w:szCs w:val="24"/>
        </w:rPr>
        <w:t xml:space="preserve"> la </w:t>
      </w:r>
      <w:proofErr w:type="spellStart"/>
      <w:r w:rsidRPr="00F52720">
        <w:rPr>
          <w:rFonts w:ascii="Times New Roman" w:hAnsi="Times New Roman" w:cs="Times New Roman"/>
          <w:sz w:val="24"/>
          <w:szCs w:val="24"/>
        </w:rPr>
        <w:t>contestațiile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depuse</w:t>
      </w:r>
      <w:proofErr w:type="spellEnd"/>
      <w:r w:rsidRPr="00F52720">
        <w:rPr>
          <w:rFonts w:ascii="Times New Roman" w:hAnsi="Times New Roman" w:cs="Times New Roman"/>
          <w:sz w:val="24"/>
          <w:szCs w:val="24"/>
        </w:rPr>
        <w:t xml:space="preserve"> se face </w:t>
      </w:r>
      <w:proofErr w:type="spellStart"/>
      <w:r w:rsidRPr="00F52720">
        <w:rPr>
          <w:rFonts w:ascii="Times New Roman" w:hAnsi="Times New Roman" w:cs="Times New Roman"/>
          <w:sz w:val="24"/>
          <w:szCs w:val="24"/>
        </w:rPr>
        <w:t>prin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afișare</w:t>
      </w:r>
      <w:proofErr w:type="spellEnd"/>
      <w:r w:rsidRPr="00F52720">
        <w:rPr>
          <w:rFonts w:ascii="Times New Roman" w:hAnsi="Times New Roman" w:cs="Times New Roman"/>
          <w:sz w:val="24"/>
          <w:szCs w:val="24"/>
        </w:rPr>
        <w:t xml:space="preserve"> la </w:t>
      </w:r>
      <w:proofErr w:type="spellStart"/>
      <w:r w:rsidRPr="00F52720">
        <w:rPr>
          <w:rFonts w:ascii="Times New Roman" w:hAnsi="Times New Roman" w:cs="Times New Roman"/>
          <w:sz w:val="24"/>
          <w:szCs w:val="24"/>
        </w:rPr>
        <w:t>sediul</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unității</w:t>
      </w:r>
      <w:proofErr w:type="spellEnd"/>
      <w:r w:rsidRPr="00F52720">
        <w:rPr>
          <w:rFonts w:ascii="Times New Roman" w:hAnsi="Times New Roman" w:cs="Times New Roman"/>
          <w:sz w:val="24"/>
          <w:szCs w:val="24"/>
        </w:rPr>
        <w:t xml:space="preserve"> , </w:t>
      </w:r>
      <w:proofErr w:type="spellStart"/>
      <w:r w:rsidRPr="00F52720">
        <w:rPr>
          <w:rFonts w:ascii="Times New Roman" w:hAnsi="Times New Roman" w:cs="Times New Roman"/>
          <w:sz w:val="24"/>
          <w:szCs w:val="24"/>
        </w:rPr>
        <w:t>Școala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Gimnazială</w:t>
      </w:r>
      <w:proofErr w:type="spellEnd"/>
      <w:r w:rsidRPr="00F52720">
        <w:rPr>
          <w:rFonts w:ascii="Times New Roman" w:hAnsi="Times New Roman" w:cs="Times New Roman"/>
          <w:sz w:val="24"/>
          <w:szCs w:val="24"/>
        </w:rPr>
        <w:t xml:space="preserve">  </w:t>
      </w:r>
      <w:proofErr w:type="spellStart"/>
      <w:r w:rsidR="00C83083">
        <w:rPr>
          <w:rFonts w:ascii="Times New Roman" w:hAnsi="Times New Roman" w:cs="Times New Roman"/>
          <w:sz w:val="24"/>
          <w:szCs w:val="24"/>
        </w:rPr>
        <w:t>Vârtoape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aceeași</w:t>
      </w:r>
      <w:proofErr w:type="spellEnd"/>
      <w:r w:rsidRPr="00F52720">
        <w:rPr>
          <w:rFonts w:ascii="Times New Roman" w:hAnsi="Times New Roman" w:cs="Times New Roman"/>
          <w:sz w:val="24"/>
          <w:szCs w:val="24"/>
        </w:rPr>
        <w:t xml:space="preserve"> zi  </w:t>
      </w:r>
      <w:proofErr w:type="spellStart"/>
      <w:r w:rsidRPr="00F52720">
        <w:rPr>
          <w:rFonts w:ascii="Times New Roman" w:hAnsi="Times New Roman" w:cs="Times New Roman"/>
          <w:sz w:val="24"/>
          <w:szCs w:val="24"/>
        </w:rPr>
        <w:t>lucrătoare</w:t>
      </w:r>
      <w:proofErr w:type="spellEnd"/>
      <w:r w:rsidRPr="00F52720">
        <w:rPr>
          <w:rFonts w:ascii="Times New Roman" w:hAnsi="Times New Roman" w:cs="Times New Roman"/>
          <w:sz w:val="24"/>
          <w:szCs w:val="24"/>
        </w:rPr>
        <w:t xml:space="preserve"> de la </w:t>
      </w:r>
      <w:proofErr w:type="spellStart"/>
      <w:r w:rsidRPr="00F52720">
        <w:rPr>
          <w:rFonts w:ascii="Times New Roman" w:hAnsi="Times New Roman" w:cs="Times New Roman"/>
          <w:sz w:val="24"/>
          <w:szCs w:val="24"/>
        </w:rPr>
        <w:t>soluționarea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contestațiilor</w:t>
      </w:r>
      <w:proofErr w:type="spellEnd"/>
      <w:r w:rsidRPr="00F52720">
        <w:rPr>
          <w:rFonts w:ascii="Times New Roman" w:hAnsi="Times New Roman" w:cs="Times New Roman"/>
          <w:sz w:val="24"/>
          <w:szCs w:val="24"/>
        </w:rPr>
        <w:t>.</w:t>
      </w:r>
    </w:p>
    <w:p w14:paraId="1576395E" w14:textId="77777777" w:rsidR="00F52720" w:rsidRPr="00F52720" w:rsidRDefault="00F52720" w:rsidP="00F52720">
      <w:pPr>
        <w:spacing w:after="0" w:line="240" w:lineRule="auto"/>
        <w:rPr>
          <w:rFonts w:ascii="Times New Roman" w:hAnsi="Times New Roman" w:cs="Times New Roman"/>
          <w:sz w:val="24"/>
          <w:szCs w:val="24"/>
        </w:rPr>
      </w:pPr>
      <w:r w:rsidRPr="00F52720">
        <w:rPr>
          <w:rFonts w:ascii="Times New Roman" w:hAnsi="Times New Roman" w:cs="Times New Roman"/>
          <w:sz w:val="24"/>
          <w:szCs w:val="24"/>
        </w:rPr>
        <w:t xml:space="preserve">      Ca </w:t>
      </w:r>
      <w:proofErr w:type="spellStart"/>
      <w:r w:rsidRPr="00F52720">
        <w:rPr>
          <w:rFonts w:ascii="Times New Roman" w:hAnsi="Times New Roman" w:cs="Times New Roman"/>
          <w:sz w:val="24"/>
          <w:szCs w:val="24"/>
        </w:rPr>
        <w:t>urmare</w:t>
      </w:r>
      <w:proofErr w:type="spellEnd"/>
      <w:r w:rsidRPr="00F52720">
        <w:rPr>
          <w:rFonts w:ascii="Times New Roman" w:hAnsi="Times New Roman" w:cs="Times New Roman"/>
          <w:sz w:val="24"/>
          <w:szCs w:val="24"/>
        </w:rPr>
        <w:t xml:space="preserve"> a </w:t>
      </w:r>
      <w:proofErr w:type="spellStart"/>
      <w:r w:rsidRPr="00F52720">
        <w:rPr>
          <w:rFonts w:ascii="Times New Roman" w:hAnsi="Times New Roman" w:cs="Times New Roman"/>
          <w:sz w:val="24"/>
          <w:szCs w:val="24"/>
        </w:rPr>
        <w:t>desfășurării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probelor</w:t>
      </w:r>
      <w:proofErr w:type="spellEnd"/>
      <w:r w:rsidRPr="00F52720">
        <w:rPr>
          <w:rFonts w:ascii="Times New Roman" w:hAnsi="Times New Roman" w:cs="Times New Roman"/>
          <w:sz w:val="24"/>
          <w:szCs w:val="24"/>
        </w:rPr>
        <w:t xml:space="preserve"> de </w:t>
      </w:r>
      <w:proofErr w:type="spellStart"/>
      <w:r w:rsidRPr="00F52720">
        <w:rPr>
          <w:rFonts w:ascii="Times New Roman" w:hAnsi="Times New Roman" w:cs="Times New Roman"/>
          <w:sz w:val="24"/>
          <w:szCs w:val="24"/>
        </w:rPr>
        <w:t>evaluare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comisia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va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stabili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clasamentul</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candidaților</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ordinea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descrescătoare</w:t>
      </w:r>
      <w:proofErr w:type="spellEnd"/>
      <w:r w:rsidRPr="00F52720">
        <w:rPr>
          <w:rFonts w:ascii="Times New Roman" w:hAnsi="Times New Roman" w:cs="Times New Roman"/>
          <w:sz w:val="24"/>
          <w:szCs w:val="24"/>
        </w:rPr>
        <w:t xml:space="preserve"> a </w:t>
      </w:r>
      <w:proofErr w:type="spellStart"/>
      <w:r w:rsidRPr="00F52720">
        <w:rPr>
          <w:rFonts w:ascii="Times New Roman" w:hAnsi="Times New Roman" w:cs="Times New Roman"/>
          <w:sz w:val="24"/>
          <w:szCs w:val="24"/>
        </w:rPr>
        <w:t>mediei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notelor</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acordate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Candidații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vor</w:t>
      </w:r>
      <w:proofErr w:type="spellEnd"/>
      <w:r w:rsidRPr="00F52720">
        <w:rPr>
          <w:rFonts w:ascii="Times New Roman" w:hAnsi="Times New Roman" w:cs="Times New Roman"/>
          <w:sz w:val="24"/>
          <w:szCs w:val="24"/>
        </w:rPr>
        <w:t xml:space="preserve"> fi </w:t>
      </w:r>
      <w:proofErr w:type="spellStart"/>
      <w:r w:rsidRPr="00F52720">
        <w:rPr>
          <w:rFonts w:ascii="Times New Roman" w:hAnsi="Times New Roman" w:cs="Times New Roman"/>
          <w:sz w:val="24"/>
          <w:szCs w:val="24"/>
        </w:rPr>
        <w:t>declarați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admiși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ordinea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descrescătoare</w:t>
      </w:r>
      <w:proofErr w:type="spellEnd"/>
      <w:r w:rsidRPr="00F52720">
        <w:rPr>
          <w:rFonts w:ascii="Times New Roman" w:hAnsi="Times New Roman" w:cs="Times New Roman"/>
          <w:sz w:val="24"/>
          <w:szCs w:val="24"/>
        </w:rPr>
        <w:t xml:space="preserve"> a </w:t>
      </w:r>
      <w:proofErr w:type="spellStart"/>
      <w:r w:rsidRPr="00F52720">
        <w:rPr>
          <w:rFonts w:ascii="Times New Roman" w:hAnsi="Times New Roman" w:cs="Times New Roman"/>
          <w:sz w:val="24"/>
          <w:szCs w:val="24"/>
        </w:rPr>
        <w:t>punctajului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limita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numărului</w:t>
      </w:r>
      <w:proofErr w:type="spellEnd"/>
      <w:r w:rsidRPr="00F52720">
        <w:rPr>
          <w:rFonts w:ascii="Times New Roman" w:hAnsi="Times New Roman" w:cs="Times New Roman"/>
          <w:sz w:val="24"/>
          <w:szCs w:val="24"/>
        </w:rPr>
        <w:t xml:space="preserve"> de </w:t>
      </w:r>
      <w:proofErr w:type="spellStart"/>
      <w:r w:rsidRPr="00F52720">
        <w:rPr>
          <w:rFonts w:ascii="Times New Roman" w:hAnsi="Times New Roman" w:cs="Times New Roman"/>
          <w:sz w:val="24"/>
          <w:szCs w:val="24"/>
        </w:rPr>
        <w:t>posturi</w:t>
      </w:r>
      <w:proofErr w:type="spellEnd"/>
      <w:r w:rsidRPr="00F52720">
        <w:rPr>
          <w:rFonts w:ascii="Times New Roman" w:hAnsi="Times New Roman" w:cs="Times New Roman"/>
          <w:sz w:val="24"/>
          <w:szCs w:val="24"/>
        </w:rPr>
        <w:t xml:space="preserve"> din </w:t>
      </w:r>
      <w:proofErr w:type="spellStart"/>
      <w:r w:rsidRPr="00F52720">
        <w:rPr>
          <w:rFonts w:ascii="Times New Roman" w:hAnsi="Times New Roman" w:cs="Times New Roman"/>
          <w:sz w:val="24"/>
          <w:szCs w:val="24"/>
        </w:rPr>
        <w:t>anunțul</w:t>
      </w:r>
      <w:proofErr w:type="spellEnd"/>
      <w:r w:rsidRPr="00F52720">
        <w:rPr>
          <w:rFonts w:ascii="Times New Roman" w:hAnsi="Times New Roman" w:cs="Times New Roman"/>
          <w:sz w:val="24"/>
          <w:szCs w:val="24"/>
        </w:rPr>
        <w:t xml:space="preserve"> de </w:t>
      </w:r>
      <w:proofErr w:type="spellStart"/>
      <w:r w:rsidRPr="00F52720">
        <w:rPr>
          <w:rFonts w:ascii="Times New Roman" w:hAnsi="Times New Roman" w:cs="Times New Roman"/>
          <w:sz w:val="24"/>
          <w:szCs w:val="24"/>
        </w:rPr>
        <w:t>selecție</w:t>
      </w:r>
      <w:proofErr w:type="spellEnd"/>
      <w:r w:rsidRPr="00F52720">
        <w:rPr>
          <w:rFonts w:ascii="Times New Roman" w:hAnsi="Times New Roman" w:cs="Times New Roman"/>
          <w:sz w:val="24"/>
          <w:szCs w:val="24"/>
        </w:rPr>
        <w:t>.</w:t>
      </w:r>
    </w:p>
    <w:p w14:paraId="738398D9" w14:textId="7C9BFFB8" w:rsidR="00F52720" w:rsidRPr="00F52720" w:rsidRDefault="00F52720" w:rsidP="00F527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Rezultatele</w:t>
      </w:r>
      <w:proofErr w:type="spellEnd"/>
      <w:r w:rsidRPr="00F52720">
        <w:rPr>
          <w:rFonts w:ascii="Times New Roman" w:hAnsi="Times New Roman" w:cs="Times New Roman"/>
          <w:sz w:val="24"/>
          <w:szCs w:val="24"/>
        </w:rPr>
        <w:t xml:space="preserve"> finale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urma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soluționării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contestațiilor</w:t>
      </w:r>
      <w:proofErr w:type="spellEnd"/>
      <w:r w:rsidRPr="00F52720">
        <w:rPr>
          <w:rFonts w:ascii="Times New Roman" w:hAnsi="Times New Roman" w:cs="Times New Roman"/>
          <w:sz w:val="24"/>
          <w:szCs w:val="24"/>
        </w:rPr>
        <w:t xml:space="preserve"> se </w:t>
      </w:r>
      <w:proofErr w:type="spellStart"/>
      <w:r w:rsidRPr="00F52720">
        <w:rPr>
          <w:rFonts w:ascii="Times New Roman" w:hAnsi="Times New Roman" w:cs="Times New Roman"/>
          <w:sz w:val="24"/>
          <w:szCs w:val="24"/>
        </w:rPr>
        <w:t>afișează</w:t>
      </w:r>
      <w:proofErr w:type="spellEnd"/>
      <w:r w:rsidRPr="00F52720">
        <w:rPr>
          <w:rFonts w:ascii="Times New Roman" w:hAnsi="Times New Roman" w:cs="Times New Roman"/>
          <w:sz w:val="24"/>
          <w:szCs w:val="24"/>
        </w:rPr>
        <w:t xml:space="preserve"> la </w:t>
      </w:r>
      <w:proofErr w:type="spellStart"/>
      <w:r w:rsidRPr="00F52720">
        <w:rPr>
          <w:rFonts w:ascii="Times New Roman" w:hAnsi="Times New Roman" w:cs="Times New Roman"/>
          <w:sz w:val="24"/>
          <w:szCs w:val="24"/>
        </w:rPr>
        <w:t>sediul</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Școlii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Gimnaziale</w:t>
      </w:r>
      <w:proofErr w:type="spellEnd"/>
      <w:r w:rsidRPr="00F52720">
        <w:rPr>
          <w:rFonts w:ascii="Times New Roman" w:hAnsi="Times New Roman" w:cs="Times New Roman"/>
          <w:sz w:val="24"/>
          <w:szCs w:val="24"/>
        </w:rPr>
        <w:t xml:space="preserve">  </w:t>
      </w:r>
      <w:proofErr w:type="spellStart"/>
      <w:r w:rsidR="00C83083">
        <w:rPr>
          <w:rFonts w:ascii="Times New Roman" w:hAnsi="Times New Roman" w:cs="Times New Roman"/>
          <w:sz w:val="24"/>
          <w:szCs w:val="24"/>
        </w:rPr>
        <w:t>Vârtoape</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în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aceeași</w:t>
      </w:r>
      <w:proofErr w:type="spellEnd"/>
      <w:r w:rsidRPr="00F52720">
        <w:rPr>
          <w:rFonts w:ascii="Times New Roman" w:hAnsi="Times New Roman" w:cs="Times New Roman"/>
          <w:sz w:val="24"/>
          <w:szCs w:val="24"/>
        </w:rPr>
        <w:t xml:space="preserve"> zi  </w:t>
      </w:r>
      <w:proofErr w:type="spellStart"/>
      <w:r w:rsidRPr="00F52720">
        <w:rPr>
          <w:rFonts w:ascii="Times New Roman" w:hAnsi="Times New Roman" w:cs="Times New Roman"/>
          <w:sz w:val="24"/>
          <w:szCs w:val="24"/>
        </w:rPr>
        <w:t>lucrătoare</w:t>
      </w:r>
      <w:proofErr w:type="spellEnd"/>
      <w:r w:rsidRPr="00F52720">
        <w:rPr>
          <w:rFonts w:ascii="Times New Roman" w:hAnsi="Times New Roman" w:cs="Times New Roman"/>
          <w:sz w:val="24"/>
          <w:szCs w:val="24"/>
        </w:rPr>
        <w:t xml:space="preserve"> de la ultima </w:t>
      </w:r>
      <w:proofErr w:type="spellStart"/>
      <w:r w:rsidRPr="00F52720">
        <w:rPr>
          <w:rFonts w:ascii="Times New Roman" w:hAnsi="Times New Roman" w:cs="Times New Roman"/>
          <w:sz w:val="24"/>
          <w:szCs w:val="24"/>
        </w:rPr>
        <w:t>proba</w:t>
      </w:r>
      <w:proofErr w:type="spellEnd"/>
      <w:r w:rsidRPr="00F52720">
        <w:rPr>
          <w:rFonts w:ascii="Times New Roman" w:hAnsi="Times New Roman" w:cs="Times New Roman"/>
          <w:sz w:val="24"/>
          <w:szCs w:val="24"/>
        </w:rPr>
        <w:t xml:space="preserve"> de concurs, </w:t>
      </w:r>
      <w:proofErr w:type="spellStart"/>
      <w:r w:rsidRPr="00F52720">
        <w:rPr>
          <w:rFonts w:ascii="Times New Roman" w:hAnsi="Times New Roman" w:cs="Times New Roman"/>
          <w:sz w:val="24"/>
          <w:szCs w:val="24"/>
        </w:rPr>
        <w:t>prin</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specificarea</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punctajului</w:t>
      </w:r>
      <w:proofErr w:type="spellEnd"/>
      <w:r w:rsidRPr="00F52720">
        <w:rPr>
          <w:rFonts w:ascii="Times New Roman" w:hAnsi="Times New Roman" w:cs="Times New Roman"/>
          <w:sz w:val="24"/>
          <w:szCs w:val="24"/>
        </w:rPr>
        <w:t xml:space="preserve"> final al </w:t>
      </w:r>
      <w:proofErr w:type="spellStart"/>
      <w:r w:rsidRPr="00F52720">
        <w:rPr>
          <w:rFonts w:ascii="Times New Roman" w:hAnsi="Times New Roman" w:cs="Times New Roman"/>
          <w:sz w:val="24"/>
          <w:szCs w:val="24"/>
        </w:rPr>
        <w:t>fiecărui</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candidat</w:t>
      </w:r>
      <w:proofErr w:type="spellEnd"/>
      <w:r w:rsidRPr="00F52720">
        <w:rPr>
          <w:rFonts w:ascii="Times New Roman" w:hAnsi="Times New Roman" w:cs="Times New Roman"/>
          <w:sz w:val="24"/>
          <w:szCs w:val="24"/>
        </w:rPr>
        <w:t xml:space="preserve"> </w:t>
      </w:r>
      <w:proofErr w:type="spellStart"/>
      <w:r w:rsidRPr="00F52720">
        <w:rPr>
          <w:rFonts w:ascii="Times New Roman" w:hAnsi="Times New Roman" w:cs="Times New Roman"/>
          <w:sz w:val="24"/>
          <w:szCs w:val="24"/>
        </w:rPr>
        <w:t>și</w:t>
      </w:r>
      <w:proofErr w:type="spellEnd"/>
      <w:r w:rsidRPr="00F52720">
        <w:rPr>
          <w:rFonts w:ascii="Times New Roman" w:hAnsi="Times New Roman" w:cs="Times New Roman"/>
          <w:sz w:val="24"/>
          <w:szCs w:val="24"/>
        </w:rPr>
        <w:t xml:space="preserve"> a </w:t>
      </w:r>
      <w:proofErr w:type="spellStart"/>
      <w:r w:rsidRPr="00F52720">
        <w:rPr>
          <w:rFonts w:ascii="Times New Roman" w:hAnsi="Times New Roman" w:cs="Times New Roman"/>
          <w:sz w:val="24"/>
          <w:szCs w:val="24"/>
        </w:rPr>
        <w:t>mențiunii</w:t>
      </w:r>
      <w:proofErr w:type="spellEnd"/>
      <w:r w:rsidRPr="00F52720">
        <w:rPr>
          <w:rFonts w:ascii="Times New Roman" w:hAnsi="Times New Roman" w:cs="Times New Roman"/>
          <w:sz w:val="24"/>
          <w:szCs w:val="24"/>
        </w:rPr>
        <w:t xml:space="preserve"> ” admis” </w:t>
      </w:r>
      <w:proofErr w:type="spellStart"/>
      <w:r w:rsidRPr="00F52720">
        <w:rPr>
          <w:rFonts w:ascii="Times New Roman" w:hAnsi="Times New Roman" w:cs="Times New Roman"/>
          <w:sz w:val="24"/>
          <w:szCs w:val="24"/>
        </w:rPr>
        <w:t>sau</w:t>
      </w:r>
      <w:proofErr w:type="spellEnd"/>
      <w:r w:rsidRPr="00F52720">
        <w:rPr>
          <w:rFonts w:ascii="Times New Roman" w:hAnsi="Times New Roman" w:cs="Times New Roman"/>
          <w:sz w:val="24"/>
          <w:szCs w:val="24"/>
        </w:rPr>
        <w:t xml:space="preserve"> ” </w:t>
      </w:r>
      <w:proofErr w:type="spellStart"/>
      <w:r w:rsidRPr="00F52720">
        <w:rPr>
          <w:rFonts w:ascii="Times New Roman" w:hAnsi="Times New Roman" w:cs="Times New Roman"/>
          <w:sz w:val="24"/>
          <w:szCs w:val="24"/>
        </w:rPr>
        <w:t>respins</w:t>
      </w:r>
      <w:proofErr w:type="spellEnd"/>
      <w:r w:rsidRPr="00F52720">
        <w:rPr>
          <w:rFonts w:ascii="Times New Roman" w:hAnsi="Times New Roman" w:cs="Times New Roman"/>
          <w:sz w:val="24"/>
          <w:szCs w:val="24"/>
        </w:rPr>
        <w:t>”.</w:t>
      </w:r>
    </w:p>
    <w:p w14:paraId="1A8BA489" w14:textId="6BF8AC15" w:rsidR="00F52720" w:rsidRDefault="00F52720" w:rsidP="00A67BAB">
      <w:pPr>
        <w:spacing w:after="0" w:line="240" w:lineRule="auto"/>
        <w:rPr>
          <w:rFonts w:ascii="Times New Roman" w:hAnsi="Times New Roman" w:cs="Times New Roman"/>
          <w:sz w:val="24"/>
          <w:szCs w:val="24"/>
        </w:rPr>
      </w:pPr>
      <w:r w:rsidRPr="00F52720">
        <w:rPr>
          <w:rFonts w:ascii="Times New Roman" w:hAnsi="Times New Roman" w:cs="Times New Roman"/>
          <w:sz w:val="24"/>
          <w:szCs w:val="24"/>
        </w:rPr>
        <w:t xml:space="preserve"> </w:t>
      </w:r>
    </w:p>
    <w:p w14:paraId="7A33DE3A" w14:textId="77777777" w:rsidR="00A67BAB" w:rsidRPr="00A67BAB" w:rsidRDefault="00A67BAB" w:rsidP="00A67BAB">
      <w:pPr>
        <w:spacing w:after="0" w:line="240" w:lineRule="auto"/>
        <w:rPr>
          <w:rFonts w:ascii="Times New Roman" w:hAnsi="Times New Roman" w:cs="Times New Roman"/>
          <w:sz w:val="24"/>
          <w:szCs w:val="24"/>
        </w:rPr>
      </w:pPr>
    </w:p>
    <w:p w14:paraId="32E15BB2" w14:textId="77777777" w:rsidR="00936615" w:rsidRPr="00DC4C07" w:rsidRDefault="00936615" w:rsidP="00936615">
      <w:pPr>
        <w:jc w:val="center"/>
        <w:rPr>
          <w:rFonts w:ascii="Times New Roman" w:hAnsi="Times New Roman" w:cs="Times New Roman"/>
          <w:b/>
          <w:color w:val="000000" w:themeColor="text1"/>
          <w:lang w:val="ro-RO"/>
        </w:rPr>
      </w:pPr>
      <w:r w:rsidRPr="00DC4C07">
        <w:rPr>
          <w:rFonts w:ascii="Times New Roman" w:hAnsi="Times New Roman" w:cs="Times New Roman"/>
          <w:b/>
          <w:color w:val="000000" w:themeColor="text1"/>
          <w:lang w:val="ro-RO"/>
        </w:rPr>
        <w:t>CALENDARUL DE DESFĂȘURARE A CONCURSULUI:</w:t>
      </w:r>
    </w:p>
    <w:tbl>
      <w:tblPr>
        <w:tblW w:w="10903"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35"/>
        <w:gridCol w:w="5590"/>
        <w:gridCol w:w="4678"/>
      </w:tblGrid>
      <w:tr w:rsidR="00DC4C07" w:rsidRPr="00DC4C07" w14:paraId="48784307" w14:textId="77777777" w:rsidTr="005F5608">
        <w:trPr>
          <w:trHeight w:val="589"/>
        </w:trPr>
        <w:tc>
          <w:tcPr>
            <w:tcW w:w="635" w:type="dxa"/>
          </w:tcPr>
          <w:p w14:paraId="0A8782A0" w14:textId="77777777" w:rsidR="00936615" w:rsidRPr="00DC4C07" w:rsidRDefault="00936615" w:rsidP="005F5608">
            <w:pPr>
              <w:pStyle w:val="TableParagraph"/>
              <w:ind w:left="141" w:right="113" w:firstLine="7"/>
              <w:rPr>
                <w:b/>
                <w:color w:val="000000" w:themeColor="text1"/>
                <w:sz w:val="24"/>
                <w:szCs w:val="24"/>
              </w:rPr>
            </w:pPr>
            <w:r w:rsidRPr="00DC4C07">
              <w:rPr>
                <w:b/>
                <w:color w:val="000000" w:themeColor="text1"/>
                <w:sz w:val="24"/>
                <w:szCs w:val="24"/>
              </w:rPr>
              <w:t>Nr.crt.</w:t>
            </w:r>
          </w:p>
        </w:tc>
        <w:tc>
          <w:tcPr>
            <w:tcW w:w="5590" w:type="dxa"/>
          </w:tcPr>
          <w:p w14:paraId="0BAAE821" w14:textId="77777777" w:rsidR="00936615" w:rsidRPr="00DC4C07" w:rsidRDefault="00936615" w:rsidP="005F5608">
            <w:pPr>
              <w:pStyle w:val="TableParagraph"/>
              <w:spacing w:before="138"/>
              <w:ind w:right="142"/>
              <w:jc w:val="center"/>
              <w:rPr>
                <w:b/>
                <w:color w:val="000000" w:themeColor="text1"/>
                <w:sz w:val="24"/>
                <w:szCs w:val="24"/>
              </w:rPr>
            </w:pPr>
            <w:proofErr w:type="spellStart"/>
            <w:r w:rsidRPr="00DC4C07">
              <w:rPr>
                <w:b/>
                <w:color w:val="000000" w:themeColor="text1"/>
                <w:sz w:val="24"/>
                <w:szCs w:val="24"/>
              </w:rPr>
              <w:t>Activităţi</w:t>
            </w:r>
            <w:proofErr w:type="spellEnd"/>
          </w:p>
        </w:tc>
        <w:tc>
          <w:tcPr>
            <w:tcW w:w="4678" w:type="dxa"/>
          </w:tcPr>
          <w:p w14:paraId="3697EFB6" w14:textId="77777777" w:rsidR="005F5608" w:rsidRDefault="005F5608" w:rsidP="005F5608">
            <w:pPr>
              <w:pStyle w:val="TableParagraph"/>
              <w:ind w:right="197"/>
              <w:jc w:val="center"/>
              <w:rPr>
                <w:b/>
                <w:color w:val="000000" w:themeColor="text1"/>
                <w:sz w:val="24"/>
                <w:szCs w:val="24"/>
              </w:rPr>
            </w:pPr>
          </w:p>
          <w:p w14:paraId="7DD3FC05" w14:textId="77777777" w:rsidR="00936615" w:rsidRPr="00DC4C07" w:rsidRDefault="00936615" w:rsidP="005F5608">
            <w:pPr>
              <w:pStyle w:val="TableParagraph"/>
              <w:ind w:right="197"/>
              <w:jc w:val="center"/>
              <w:rPr>
                <w:b/>
                <w:color w:val="000000" w:themeColor="text1"/>
                <w:sz w:val="24"/>
                <w:szCs w:val="24"/>
              </w:rPr>
            </w:pPr>
            <w:r w:rsidRPr="00DC4C07">
              <w:rPr>
                <w:b/>
                <w:color w:val="000000" w:themeColor="text1"/>
                <w:sz w:val="24"/>
                <w:szCs w:val="24"/>
              </w:rPr>
              <w:t>Data și ora</w:t>
            </w:r>
          </w:p>
        </w:tc>
      </w:tr>
      <w:tr w:rsidR="00DC4C07" w:rsidRPr="00DC4C07" w14:paraId="0E9BCC1D" w14:textId="77777777" w:rsidTr="005F5608">
        <w:trPr>
          <w:trHeight w:val="857"/>
        </w:trPr>
        <w:tc>
          <w:tcPr>
            <w:tcW w:w="635" w:type="dxa"/>
            <w:tcBorders>
              <w:bottom w:val="single" w:sz="4" w:space="0" w:color="auto"/>
            </w:tcBorders>
          </w:tcPr>
          <w:p w14:paraId="48B03D15" w14:textId="77777777" w:rsidR="00936615" w:rsidRPr="00DC4C07" w:rsidRDefault="00310FB8" w:rsidP="005F5608">
            <w:pPr>
              <w:pStyle w:val="TableParagraph"/>
              <w:jc w:val="center"/>
              <w:rPr>
                <w:b/>
                <w:color w:val="000000" w:themeColor="text1"/>
                <w:sz w:val="24"/>
                <w:szCs w:val="24"/>
              </w:rPr>
            </w:pPr>
            <w:r>
              <w:rPr>
                <w:b/>
                <w:color w:val="000000" w:themeColor="text1"/>
                <w:sz w:val="24"/>
                <w:szCs w:val="24"/>
              </w:rPr>
              <w:t>1</w:t>
            </w:r>
            <w:r w:rsidR="00936615" w:rsidRPr="00DC4C07">
              <w:rPr>
                <w:b/>
                <w:color w:val="000000" w:themeColor="text1"/>
                <w:sz w:val="24"/>
                <w:szCs w:val="24"/>
              </w:rPr>
              <w:t>.</w:t>
            </w:r>
          </w:p>
        </w:tc>
        <w:tc>
          <w:tcPr>
            <w:tcW w:w="5590" w:type="dxa"/>
            <w:tcBorders>
              <w:bottom w:val="single" w:sz="4" w:space="0" w:color="auto"/>
            </w:tcBorders>
          </w:tcPr>
          <w:p w14:paraId="2C242ACB" w14:textId="4464FAC5" w:rsidR="00C45C63" w:rsidRPr="00F16BBA" w:rsidRDefault="00936615" w:rsidP="005F5608">
            <w:pPr>
              <w:pStyle w:val="TableParagraph"/>
              <w:ind w:right="87"/>
              <w:rPr>
                <w:rFonts w:eastAsia="Calibri"/>
                <w:color w:val="000000" w:themeColor="text1"/>
                <w:sz w:val="24"/>
                <w:szCs w:val="24"/>
              </w:rPr>
            </w:pPr>
            <w:r w:rsidRPr="00DC4C07">
              <w:rPr>
                <w:color w:val="000000" w:themeColor="text1"/>
                <w:sz w:val="24"/>
                <w:szCs w:val="24"/>
              </w:rPr>
              <w:t xml:space="preserve">Depunerea dosarelor de participare la concurs la adresa: </w:t>
            </w:r>
            <w:r w:rsidRPr="00DC4C07">
              <w:rPr>
                <w:rFonts w:eastAsia="Calibri"/>
                <w:color w:val="000000" w:themeColor="text1"/>
                <w:sz w:val="24"/>
                <w:szCs w:val="24"/>
              </w:rPr>
              <w:t xml:space="preserve">Școala </w:t>
            </w:r>
            <w:r w:rsidR="00A57264" w:rsidRPr="00DC4C07">
              <w:rPr>
                <w:rFonts w:eastAsia="Calibri"/>
                <w:color w:val="000000" w:themeColor="text1"/>
                <w:sz w:val="24"/>
                <w:szCs w:val="24"/>
              </w:rPr>
              <w:t xml:space="preserve">Gimnazială </w:t>
            </w:r>
            <w:r w:rsidR="00C83083">
              <w:rPr>
                <w:rFonts w:eastAsia="Calibri"/>
                <w:color w:val="000000" w:themeColor="text1"/>
                <w:sz w:val="24"/>
                <w:szCs w:val="24"/>
              </w:rPr>
              <w:t>Vârtoape</w:t>
            </w:r>
            <w:r w:rsidR="006B608E" w:rsidRPr="00DC4C07">
              <w:rPr>
                <w:rFonts w:eastAsia="Calibri"/>
                <w:color w:val="000000" w:themeColor="text1"/>
                <w:sz w:val="24"/>
                <w:szCs w:val="24"/>
              </w:rPr>
              <w:t xml:space="preserve">, cu sediul în </w:t>
            </w:r>
            <w:r w:rsidR="00C83083">
              <w:rPr>
                <w:rFonts w:eastAsia="Calibri"/>
                <w:color w:val="000000" w:themeColor="text1"/>
                <w:sz w:val="24"/>
                <w:szCs w:val="24"/>
              </w:rPr>
              <w:t>Comuna Vârtoape</w:t>
            </w:r>
            <w:r w:rsidRPr="00DC4C07">
              <w:rPr>
                <w:rFonts w:eastAsia="Calibri"/>
                <w:color w:val="000000" w:themeColor="text1"/>
                <w:sz w:val="24"/>
                <w:szCs w:val="24"/>
              </w:rPr>
              <w:t>, județul Teleorman</w:t>
            </w:r>
          </w:p>
        </w:tc>
        <w:tc>
          <w:tcPr>
            <w:tcW w:w="4678" w:type="dxa"/>
            <w:tcBorders>
              <w:bottom w:val="single" w:sz="4" w:space="0" w:color="auto"/>
            </w:tcBorders>
          </w:tcPr>
          <w:p w14:paraId="028A7143" w14:textId="77777777" w:rsidR="00D61B52" w:rsidRDefault="00D61B52" w:rsidP="00D61B52">
            <w:pPr>
              <w:pStyle w:val="TableParagraph"/>
              <w:ind w:right="197"/>
              <w:rPr>
                <w:color w:val="000000" w:themeColor="text1"/>
                <w:sz w:val="24"/>
              </w:rPr>
            </w:pPr>
          </w:p>
          <w:p w14:paraId="1427BDB5" w14:textId="7DA588D9" w:rsidR="00936615" w:rsidRPr="00F16BBA" w:rsidRDefault="00982610" w:rsidP="00D61B52">
            <w:pPr>
              <w:pStyle w:val="TableParagraph"/>
              <w:ind w:right="197"/>
              <w:rPr>
                <w:color w:val="000000" w:themeColor="text1"/>
                <w:spacing w:val="5"/>
                <w:sz w:val="24"/>
              </w:rPr>
            </w:pPr>
            <w:r>
              <w:rPr>
                <w:color w:val="000000" w:themeColor="text1"/>
                <w:sz w:val="24"/>
              </w:rPr>
              <w:t>Zilnic pana pe</w:t>
            </w:r>
            <w:r w:rsidR="00CA54EE" w:rsidRPr="00F16BBA">
              <w:rPr>
                <w:color w:val="000000" w:themeColor="text1"/>
                <w:sz w:val="24"/>
              </w:rPr>
              <w:t xml:space="preserve"> </w:t>
            </w:r>
            <w:r w:rsidR="00EF7CF7">
              <w:rPr>
                <w:color w:val="000000" w:themeColor="text1"/>
                <w:sz w:val="24"/>
              </w:rPr>
              <w:t>28</w:t>
            </w:r>
            <w:r w:rsidR="006E2765" w:rsidRPr="00F16BBA">
              <w:rPr>
                <w:color w:val="000000" w:themeColor="text1"/>
                <w:sz w:val="24"/>
              </w:rPr>
              <w:t>.0</w:t>
            </w:r>
            <w:r w:rsidR="0075292E" w:rsidRPr="00F16BBA">
              <w:rPr>
                <w:color w:val="000000" w:themeColor="text1"/>
                <w:sz w:val="24"/>
              </w:rPr>
              <w:t>2</w:t>
            </w:r>
            <w:r w:rsidR="006E2765" w:rsidRPr="00F16BBA">
              <w:rPr>
                <w:color w:val="000000" w:themeColor="text1"/>
                <w:sz w:val="24"/>
              </w:rPr>
              <w:t>.2024</w:t>
            </w:r>
            <w:r w:rsidR="00F16BBA">
              <w:rPr>
                <w:color w:val="000000" w:themeColor="text1"/>
                <w:sz w:val="24"/>
              </w:rPr>
              <w:t>, până la ora 16</w:t>
            </w:r>
            <w:r w:rsidR="00CA54EE" w:rsidRPr="00F16BBA">
              <w:rPr>
                <w:color w:val="000000" w:themeColor="text1"/>
                <w:sz w:val="24"/>
              </w:rPr>
              <w:t>.00</w:t>
            </w:r>
          </w:p>
          <w:p w14:paraId="53A57C3B" w14:textId="77777777" w:rsidR="00936615" w:rsidRPr="00DC4C07" w:rsidRDefault="00936615" w:rsidP="005F5608">
            <w:pPr>
              <w:pStyle w:val="TableParagraph"/>
              <w:ind w:left="207" w:right="197"/>
              <w:rPr>
                <w:b/>
                <w:color w:val="000000" w:themeColor="text1"/>
                <w:sz w:val="24"/>
                <w:szCs w:val="24"/>
              </w:rPr>
            </w:pPr>
          </w:p>
        </w:tc>
      </w:tr>
      <w:tr w:rsidR="00C45C63" w:rsidRPr="00DC4C07" w14:paraId="32C791E9" w14:textId="77777777" w:rsidTr="005F5608">
        <w:trPr>
          <w:trHeight w:val="195"/>
        </w:trPr>
        <w:tc>
          <w:tcPr>
            <w:tcW w:w="635" w:type="dxa"/>
            <w:tcBorders>
              <w:top w:val="single" w:sz="4" w:space="0" w:color="auto"/>
              <w:bottom w:val="single" w:sz="4" w:space="0" w:color="auto"/>
            </w:tcBorders>
          </w:tcPr>
          <w:p w14:paraId="09F21E80" w14:textId="77777777" w:rsidR="00C45C63" w:rsidRDefault="009F6218" w:rsidP="005F5608">
            <w:pPr>
              <w:pStyle w:val="TableParagraph"/>
              <w:jc w:val="center"/>
              <w:rPr>
                <w:b/>
                <w:color w:val="000000" w:themeColor="text1"/>
                <w:sz w:val="24"/>
                <w:szCs w:val="24"/>
              </w:rPr>
            </w:pPr>
            <w:r>
              <w:rPr>
                <w:b/>
                <w:color w:val="000000" w:themeColor="text1"/>
                <w:sz w:val="24"/>
                <w:szCs w:val="24"/>
              </w:rPr>
              <w:t>2.</w:t>
            </w:r>
          </w:p>
        </w:tc>
        <w:tc>
          <w:tcPr>
            <w:tcW w:w="5590" w:type="dxa"/>
            <w:tcBorders>
              <w:top w:val="single" w:sz="4" w:space="0" w:color="auto"/>
              <w:bottom w:val="single" w:sz="4" w:space="0" w:color="auto"/>
            </w:tcBorders>
          </w:tcPr>
          <w:p w14:paraId="2888BD30" w14:textId="77777777" w:rsidR="00C45C63" w:rsidRPr="00E61AC9" w:rsidRDefault="00C45C63" w:rsidP="005F5608">
            <w:pPr>
              <w:pStyle w:val="TableParagraph"/>
              <w:ind w:right="87"/>
              <w:rPr>
                <w:color w:val="000000" w:themeColor="text1"/>
                <w:sz w:val="24"/>
                <w:szCs w:val="24"/>
              </w:rPr>
            </w:pPr>
            <w:r w:rsidRPr="00E61AC9">
              <w:rPr>
                <w:sz w:val="24"/>
                <w:szCs w:val="24"/>
              </w:rPr>
              <w:t>Verificarea eligibilității administrative a dosarelor</w:t>
            </w:r>
          </w:p>
        </w:tc>
        <w:tc>
          <w:tcPr>
            <w:tcW w:w="4678" w:type="dxa"/>
            <w:tcBorders>
              <w:top w:val="single" w:sz="4" w:space="0" w:color="auto"/>
              <w:bottom w:val="single" w:sz="4" w:space="0" w:color="auto"/>
            </w:tcBorders>
          </w:tcPr>
          <w:p w14:paraId="20CEA61E" w14:textId="726508EB" w:rsidR="00C45C63" w:rsidRPr="00F16BBA" w:rsidRDefault="00EF7CF7" w:rsidP="00D61B52">
            <w:pPr>
              <w:pStyle w:val="TableParagraph"/>
              <w:ind w:right="197"/>
              <w:rPr>
                <w:color w:val="000000" w:themeColor="text1"/>
                <w:sz w:val="24"/>
              </w:rPr>
            </w:pPr>
            <w:r>
              <w:rPr>
                <w:color w:val="000000" w:themeColor="text1"/>
                <w:sz w:val="24"/>
              </w:rPr>
              <w:t>29</w:t>
            </w:r>
            <w:r w:rsidR="00F16BBA" w:rsidRPr="00F16BBA">
              <w:rPr>
                <w:color w:val="000000" w:themeColor="text1"/>
                <w:sz w:val="24"/>
              </w:rPr>
              <w:t>.02.2024</w:t>
            </w:r>
          </w:p>
        </w:tc>
      </w:tr>
      <w:tr w:rsidR="00C45C63" w:rsidRPr="00DC4C07" w14:paraId="24DF9992" w14:textId="77777777" w:rsidTr="005F5608">
        <w:trPr>
          <w:trHeight w:val="187"/>
        </w:trPr>
        <w:tc>
          <w:tcPr>
            <w:tcW w:w="635" w:type="dxa"/>
            <w:tcBorders>
              <w:top w:val="single" w:sz="4" w:space="0" w:color="auto"/>
              <w:bottom w:val="single" w:sz="4" w:space="0" w:color="auto"/>
            </w:tcBorders>
          </w:tcPr>
          <w:p w14:paraId="2D355649" w14:textId="77777777" w:rsidR="00C45C63" w:rsidRDefault="009F6218" w:rsidP="005F5608">
            <w:pPr>
              <w:pStyle w:val="TableParagraph"/>
              <w:jc w:val="center"/>
              <w:rPr>
                <w:b/>
                <w:color w:val="000000" w:themeColor="text1"/>
                <w:sz w:val="24"/>
                <w:szCs w:val="24"/>
              </w:rPr>
            </w:pPr>
            <w:r>
              <w:rPr>
                <w:b/>
                <w:color w:val="000000" w:themeColor="text1"/>
                <w:sz w:val="24"/>
                <w:szCs w:val="24"/>
              </w:rPr>
              <w:t>3.</w:t>
            </w:r>
          </w:p>
        </w:tc>
        <w:tc>
          <w:tcPr>
            <w:tcW w:w="5590" w:type="dxa"/>
            <w:tcBorders>
              <w:top w:val="single" w:sz="4" w:space="0" w:color="auto"/>
              <w:bottom w:val="single" w:sz="4" w:space="0" w:color="auto"/>
            </w:tcBorders>
          </w:tcPr>
          <w:p w14:paraId="723C02A9" w14:textId="77777777" w:rsidR="00C45C63" w:rsidRPr="00E61AC9" w:rsidRDefault="00C45C63" w:rsidP="005F5608">
            <w:pPr>
              <w:pStyle w:val="TableParagraph"/>
              <w:ind w:right="87"/>
              <w:rPr>
                <w:color w:val="000000" w:themeColor="text1"/>
                <w:sz w:val="24"/>
                <w:szCs w:val="24"/>
              </w:rPr>
            </w:pPr>
            <w:r w:rsidRPr="00E61AC9">
              <w:rPr>
                <w:sz w:val="24"/>
                <w:szCs w:val="24"/>
              </w:rPr>
              <w:t>Afișarea rezultatelor selecției în urma verificării eligibilității administrative a dosarelor</w:t>
            </w:r>
          </w:p>
        </w:tc>
        <w:tc>
          <w:tcPr>
            <w:tcW w:w="4678" w:type="dxa"/>
            <w:tcBorders>
              <w:top w:val="single" w:sz="4" w:space="0" w:color="auto"/>
              <w:bottom w:val="single" w:sz="4" w:space="0" w:color="auto"/>
            </w:tcBorders>
          </w:tcPr>
          <w:p w14:paraId="033F0CED" w14:textId="0FF4149D" w:rsidR="00C45C63" w:rsidRPr="00DC4C07" w:rsidRDefault="00EF7CF7" w:rsidP="00D61B52">
            <w:pPr>
              <w:pStyle w:val="TableParagraph"/>
              <w:ind w:right="197"/>
              <w:rPr>
                <w:b/>
                <w:color w:val="000000" w:themeColor="text1"/>
                <w:sz w:val="24"/>
              </w:rPr>
            </w:pPr>
            <w:r>
              <w:rPr>
                <w:color w:val="000000" w:themeColor="text1"/>
                <w:sz w:val="24"/>
              </w:rPr>
              <w:t>29</w:t>
            </w:r>
            <w:r w:rsidR="00754FBB" w:rsidRPr="00F16BBA">
              <w:rPr>
                <w:color w:val="000000" w:themeColor="text1"/>
                <w:sz w:val="24"/>
              </w:rPr>
              <w:t>.02.2024</w:t>
            </w:r>
            <w:r w:rsidR="009C7422">
              <w:rPr>
                <w:color w:val="000000" w:themeColor="text1"/>
                <w:sz w:val="24"/>
              </w:rPr>
              <w:t>, ora 14</w:t>
            </w:r>
          </w:p>
        </w:tc>
      </w:tr>
      <w:tr w:rsidR="00C45C63" w:rsidRPr="00DC4C07" w14:paraId="03D038AB" w14:textId="77777777" w:rsidTr="005F5608">
        <w:trPr>
          <w:trHeight w:val="202"/>
        </w:trPr>
        <w:tc>
          <w:tcPr>
            <w:tcW w:w="635" w:type="dxa"/>
            <w:tcBorders>
              <w:top w:val="single" w:sz="4" w:space="0" w:color="auto"/>
              <w:bottom w:val="single" w:sz="4" w:space="0" w:color="auto"/>
            </w:tcBorders>
          </w:tcPr>
          <w:p w14:paraId="311335BB" w14:textId="77777777" w:rsidR="00C45C63" w:rsidRDefault="009F6218" w:rsidP="00C45C63">
            <w:pPr>
              <w:pStyle w:val="TableParagraph"/>
              <w:spacing w:before="146"/>
              <w:jc w:val="center"/>
              <w:rPr>
                <w:b/>
                <w:color w:val="000000" w:themeColor="text1"/>
                <w:sz w:val="24"/>
                <w:szCs w:val="24"/>
              </w:rPr>
            </w:pPr>
            <w:r>
              <w:rPr>
                <w:b/>
                <w:color w:val="000000" w:themeColor="text1"/>
                <w:sz w:val="24"/>
                <w:szCs w:val="24"/>
              </w:rPr>
              <w:t>4.</w:t>
            </w:r>
          </w:p>
        </w:tc>
        <w:tc>
          <w:tcPr>
            <w:tcW w:w="5590" w:type="dxa"/>
            <w:tcBorders>
              <w:top w:val="single" w:sz="4" w:space="0" w:color="auto"/>
              <w:bottom w:val="single" w:sz="4" w:space="0" w:color="auto"/>
            </w:tcBorders>
          </w:tcPr>
          <w:p w14:paraId="4901208C" w14:textId="77777777" w:rsidR="00C45C63" w:rsidRPr="00E61AC9" w:rsidRDefault="00C45C63" w:rsidP="006B608E">
            <w:pPr>
              <w:pStyle w:val="TableParagraph"/>
              <w:spacing w:line="270" w:lineRule="atLeast"/>
              <w:ind w:right="87"/>
              <w:rPr>
                <w:color w:val="000000" w:themeColor="text1"/>
                <w:sz w:val="24"/>
                <w:szCs w:val="24"/>
              </w:rPr>
            </w:pPr>
            <w:r w:rsidRPr="00E61AC9">
              <w:rPr>
                <w:color w:val="000000" w:themeColor="text1"/>
                <w:sz w:val="24"/>
                <w:szCs w:val="24"/>
              </w:rPr>
              <w:t>Depunerea eventualelor contestații</w:t>
            </w:r>
          </w:p>
        </w:tc>
        <w:tc>
          <w:tcPr>
            <w:tcW w:w="4678" w:type="dxa"/>
            <w:tcBorders>
              <w:top w:val="single" w:sz="4" w:space="0" w:color="auto"/>
              <w:bottom w:val="single" w:sz="4" w:space="0" w:color="auto"/>
            </w:tcBorders>
          </w:tcPr>
          <w:p w14:paraId="4B4A7DFD" w14:textId="0EC37079" w:rsidR="00C45C63" w:rsidRPr="00D61B52" w:rsidRDefault="00EF7CF7" w:rsidP="00D61B52">
            <w:pPr>
              <w:pStyle w:val="TableParagraph"/>
              <w:ind w:right="197"/>
              <w:rPr>
                <w:color w:val="000000" w:themeColor="text1"/>
                <w:sz w:val="24"/>
              </w:rPr>
            </w:pPr>
            <w:r>
              <w:rPr>
                <w:color w:val="000000" w:themeColor="text1"/>
                <w:sz w:val="24"/>
              </w:rPr>
              <w:t>29</w:t>
            </w:r>
            <w:r w:rsidR="009C7422">
              <w:rPr>
                <w:color w:val="000000" w:themeColor="text1"/>
                <w:sz w:val="24"/>
              </w:rPr>
              <w:t>.02.2024, ora 14</w:t>
            </w:r>
            <w:r w:rsidR="00754FBB" w:rsidRPr="00754FBB">
              <w:rPr>
                <w:color w:val="000000" w:themeColor="text1"/>
                <w:sz w:val="24"/>
              </w:rPr>
              <w:t>.00-</w:t>
            </w:r>
            <w:r>
              <w:rPr>
                <w:color w:val="000000" w:themeColor="text1"/>
                <w:sz w:val="24"/>
              </w:rPr>
              <w:t>01</w:t>
            </w:r>
            <w:r w:rsidR="009C7422">
              <w:rPr>
                <w:color w:val="000000" w:themeColor="text1"/>
                <w:sz w:val="24"/>
              </w:rPr>
              <w:t>.0</w:t>
            </w:r>
            <w:r>
              <w:rPr>
                <w:color w:val="000000" w:themeColor="text1"/>
                <w:sz w:val="24"/>
              </w:rPr>
              <w:t>3</w:t>
            </w:r>
            <w:r w:rsidR="009C7422">
              <w:rPr>
                <w:color w:val="000000" w:themeColor="text1"/>
                <w:sz w:val="24"/>
              </w:rPr>
              <w:t>.2024, ora 14</w:t>
            </w:r>
            <w:r w:rsidR="00754FBB" w:rsidRPr="00754FBB">
              <w:rPr>
                <w:color w:val="000000" w:themeColor="text1"/>
                <w:sz w:val="24"/>
              </w:rPr>
              <w:t>.00</w:t>
            </w:r>
          </w:p>
        </w:tc>
      </w:tr>
      <w:tr w:rsidR="00C45C63" w:rsidRPr="00DC4C07" w14:paraId="152FDB1F" w14:textId="77777777" w:rsidTr="005F5608">
        <w:trPr>
          <w:trHeight w:val="216"/>
        </w:trPr>
        <w:tc>
          <w:tcPr>
            <w:tcW w:w="635" w:type="dxa"/>
            <w:tcBorders>
              <w:top w:val="single" w:sz="4" w:space="0" w:color="auto"/>
              <w:bottom w:val="single" w:sz="4" w:space="0" w:color="auto"/>
            </w:tcBorders>
          </w:tcPr>
          <w:p w14:paraId="661A9EDB" w14:textId="77777777" w:rsidR="00C45C63" w:rsidRDefault="009F6218" w:rsidP="005F5608">
            <w:pPr>
              <w:pStyle w:val="TableParagraph"/>
              <w:jc w:val="center"/>
              <w:rPr>
                <w:b/>
                <w:color w:val="000000" w:themeColor="text1"/>
                <w:sz w:val="24"/>
                <w:szCs w:val="24"/>
              </w:rPr>
            </w:pPr>
            <w:r>
              <w:rPr>
                <w:b/>
                <w:color w:val="000000" w:themeColor="text1"/>
                <w:sz w:val="24"/>
                <w:szCs w:val="24"/>
              </w:rPr>
              <w:t>5.</w:t>
            </w:r>
          </w:p>
        </w:tc>
        <w:tc>
          <w:tcPr>
            <w:tcW w:w="5590" w:type="dxa"/>
            <w:tcBorders>
              <w:top w:val="single" w:sz="4" w:space="0" w:color="auto"/>
              <w:bottom w:val="single" w:sz="4" w:space="0" w:color="auto"/>
            </w:tcBorders>
          </w:tcPr>
          <w:p w14:paraId="264D343E" w14:textId="77777777" w:rsidR="00C45C63" w:rsidRPr="00E61AC9" w:rsidRDefault="005F5608" w:rsidP="006B608E">
            <w:pPr>
              <w:pStyle w:val="TableParagraph"/>
              <w:spacing w:line="270" w:lineRule="atLeast"/>
              <w:ind w:right="87"/>
              <w:rPr>
                <w:color w:val="000000" w:themeColor="text1"/>
                <w:sz w:val="24"/>
                <w:szCs w:val="24"/>
              </w:rPr>
            </w:pPr>
            <w:r w:rsidRPr="00E61AC9">
              <w:rPr>
                <w:color w:val="000000" w:themeColor="text1"/>
                <w:sz w:val="24"/>
                <w:szCs w:val="24"/>
              </w:rPr>
              <w:t>Soluționarea eventualelor</w:t>
            </w:r>
            <w:r w:rsidR="0038527B" w:rsidRPr="00E61AC9">
              <w:rPr>
                <w:color w:val="000000" w:themeColor="text1"/>
                <w:sz w:val="24"/>
                <w:szCs w:val="24"/>
              </w:rPr>
              <w:t xml:space="preserve"> contestații</w:t>
            </w:r>
          </w:p>
        </w:tc>
        <w:tc>
          <w:tcPr>
            <w:tcW w:w="4678" w:type="dxa"/>
            <w:tcBorders>
              <w:top w:val="single" w:sz="4" w:space="0" w:color="auto"/>
              <w:bottom w:val="single" w:sz="4" w:space="0" w:color="auto"/>
            </w:tcBorders>
          </w:tcPr>
          <w:p w14:paraId="7AD9EB96" w14:textId="07CC8769" w:rsidR="00C45C63" w:rsidRPr="00754FBB" w:rsidRDefault="00EF7CF7" w:rsidP="00D61B52">
            <w:pPr>
              <w:pStyle w:val="TableParagraph"/>
              <w:ind w:right="197"/>
              <w:rPr>
                <w:color w:val="000000" w:themeColor="text1"/>
                <w:sz w:val="24"/>
              </w:rPr>
            </w:pPr>
            <w:r>
              <w:rPr>
                <w:color w:val="000000" w:themeColor="text1"/>
                <w:sz w:val="24"/>
              </w:rPr>
              <w:t>04</w:t>
            </w:r>
            <w:r w:rsidR="00754FBB" w:rsidRPr="00754FBB">
              <w:rPr>
                <w:color w:val="000000" w:themeColor="text1"/>
                <w:sz w:val="24"/>
              </w:rPr>
              <w:t>.0</w:t>
            </w:r>
            <w:r>
              <w:rPr>
                <w:color w:val="000000" w:themeColor="text1"/>
                <w:sz w:val="24"/>
              </w:rPr>
              <w:t>3</w:t>
            </w:r>
            <w:r w:rsidR="00754FBB" w:rsidRPr="00754FBB">
              <w:rPr>
                <w:color w:val="000000" w:themeColor="text1"/>
                <w:sz w:val="24"/>
              </w:rPr>
              <w:t>.2024</w:t>
            </w:r>
            <w:r w:rsidR="005362AB">
              <w:rPr>
                <w:color w:val="000000" w:themeColor="text1"/>
                <w:sz w:val="24"/>
              </w:rPr>
              <w:t>, ora 12.00</w:t>
            </w:r>
          </w:p>
        </w:tc>
      </w:tr>
      <w:tr w:rsidR="00C45C63" w:rsidRPr="00DC4C07" w14:paraId="70C4436F" w14:textId="77777777" w:rsidTr="005F5608">
        <w:trPr>
          <w:trHeight w:val="612"/>
        </w:trPr>
        <w:tc>
          <w:tcPr>
            <w:tcW w:w="635" w:type="dxa"/>
            <w:tcBorders>
              <w:top w:val="single" w:sz="4" w:space="0" w:color="auto"/>
              <w:bottom w:val="single" w:sz="4" w:space="0" w:color="auto"/>
            </w:tcBorders>
          </w:tcPr>
          <w:p w14:paraId="67F5F107" w14:textId="77777777" w:rsidR="00C45C63" w:rsidRDefault="009F6218" w:rsidP="005F5608">
            <w:pPr>
              <w:pStyle w:val="TableParagraph"/>
              <w:jc w:val="center"/>
              <w:rPr>
                <w:b/>
                <w:color w:val="000000" w:themeColor="text1"/>
                <w:sz w:val="24"/>
                <w:szCs w:val="24"/>
              </w:rPr>
            </w:pPr>
            <w:r>
              <w:rPr>
                <w:b/>
                <w:color w:val="000000" w:themeColor="text1"/>
                <w:sz w:val="24"/>
                <w:szCs w:val="24"/>
              </w:rPr>
              <w:t>6.</w:t>
            </w:r>
          </w:p>
        </w:tc>
        <w:tc>
          <w:tcPr>
            <w:tcW w:w="5590" w:type="dxa"/>
            <w:tcBorders>
              <w:top w:val="single" w:sz="4" w:space="0" w:color="auto"/>
              <w:bottom w:val="single" w:sz="4" w:space="0" w:color="auto"/>
            </w:tcBorders>
          </w:tcPr>
          <w:p w14:paraId="612C7F4B" w14:textId="77777777" w:rsidR="00C45C63" w:rsidRPr="005F5608" w:rsidRDefault="00C45C63" w:rsidP="005F5608">
            <w:pPr>
              <w:pStyle w:val="TableParagraph"/>
              <w:ind w:right="87"/>
              <w:rPr>
                <w:sz w:val="24"/>
                <w:szCs w:val="24"/>
              </w:rPr>
            </w:pPr>
            <w:r w:rsidRPr="00E61AC9">
              <w:rPr>
                <w:sz w:val="24"/>
                <w:szCs w:val="24"/>
              </w:rPr>
              <w:t>Afișa</w:t>
            </w:r>
            <w:r w:rsidR="009C7422">
              <w:rPr>
                <w:sz w:val="24"/>
                <w:szCs w:val="24"/>
              </w:rPr>
              <w:t>rea rezultatelor la contestații</w:t>
            </w:r>
            <w:r w:rsidRPr="00E61AC9">
              <w:rPr>
                <w:sz w:val="24"/>
                <w:szCs w:val="24"/>
              </w:rPr>
              <w:t xml:space="preserve"> în urma verificării eligibilității administrative a dosarelor</w:t>
            </w:r>
          </w:p>
        </w:tc>
        <w:tc>
          <w:tcPr>
            <w:tcW w:w="4678" w:type="dxa"/>
            <w:tcBorders>
              <w:top w:val="single" w:sz="4" w:space="0" w:color="auto"/>
              <w:bottom w:val="single" w:sz="4" w:space="0" w:color="auto"/>
            </w:tcBorders>
          </w:tcPr>
          <w:p w14:paraId="031C53B7" w14:textId="0775BD71" w:rsidR="00C45C63" w:rsidRPr="00DC4C07" w:rsidRDefault="00EF7CF7" w:rsidP="00D61B52">
            <w:pPr>
              <w:pStyle w:val="TableParagraph"/>
              <w:ind w:right="197"/>
              <w:rPr>
                <w:b/>
                <w:color w:val="000000" w:themeColor="text1"/>
                <w:sz w:val="24"/>
              </w:rPr>
            </w:pPr>
            <w:r>
              <w:rPr>
                <w:color w:val="000000" w:themeColor="text1"/>
                <w:sz w:val="24"/>
              </w:rPr>
              <w:t>04</w:t>
            </w:r>
            <w:r w:rsidR="005362AB" w:rsidRPr="00754FBB">
              <w:rPr>
                <w:color w:val="000000" w:themeColor="text1"/>
                <w:sz w:val="24"/>
              </w:rPr>
              <w:t>.0</w:t>
            </w:r>
            <w:r>
              <w:rPr>
                <w:color w:val="000000" w:themeColor="text1"/>
                <w:sz w:val="24"/>
              </w:rPr>
              <w:t>3</w:t>
            </w:r>
            <w:r w:rsidR="005362AB" w:rsidRPr="00754FBB">
              <w:rPr>
                <w:color w:val="000000" w:themeColor="text1"/>
                <w:sz w:val="24"/>
              </w:rPr>
              <w:t>.2024</w:t>
            </w:r>
            <w:r w:rsidR="005362AB">
              <w:rPr>
                <w:color w:val="000000" w:themeColor="text1"/>
                <w:sz w:val="24"/>
              </w:rPr>
              <w:t>, ora 14.00</w:t>
            </w:r>
          </w:p>
        </w:tc>
      </w:tr>
      <w:tr w:rsidR="00C45C63" w:rsidRPr="00DC4C07" w14:paraId="012841D0" w14:textId="77777777" w:rsidTr="005F5608">
        <w:trPr>
          <w:trHeight w:val="209"/>
        </w:trPr>
        <w:tc>
          <w:tcPr>
            <w:tcW w:w="635" w:type="dxa"/>
            <w:tcBorders>
              <w:top w:val="single" w:sz="4" w:space="0" w:color="auto"/>
              <w:bottom w:val="single" w:sz="4" w:space="0" w:color="auto"/>
            </w:tcBorders>
          </w:tcPr>
          <w:p w14:paraId="345BDCC2" w14:textId="77777777" w:rsidR="00C45C63" w:rsidRDefault="009F6218" w:rsidP="005F5608">
            <w:pPr>
              <w:pStyle w:val="TableParagraph"/>
              <w:jc w:val="center"/>
              <w:rPr>
                <w:b/>
                <w:color w:val="000000" w:themeColor="text1"/>
                <w:sz w:val="24"/>
                <w:szCs w:val="24"/>
              </w:rPr>
            </w:pPr>
            <w:r>
              <w:rPr>
                <w:b/>
                <w:color w:val="000000" w:themeColor="text1"/>
                <w:sz w:val="24"/>
                <w:szCs w:val="24"/>
              </w:rPr>
              <w:t>7.</w:t>
            </w:r>
          </w:p>
        </w:tc>
        <w:tc>
          <w:tcPr>
            <w:tcW w:w="5590" w:type="dxa"/>
            <w:tcBorders>
              <w:top w:val="single" w:sz="4" w:space="0" w:color="auto"/>
              <w:bottom w:val="single" w:sz="4" w:space="0" w:color="auto"/>
            </w:tcBorders>
          </w:tcPr>
          <w:p w14:paraId="4330CA61" w14:textId="77777777" w:rsidR="00C45C63" w:rsidRPr="00E61AC9" w:rsidRDefault="00C45C63" w:rsidP="005F5608">
            <w:pPr>
              <w:pStyle w:val="TableParagraph"/>
              <w:spacing w:line="270" w:lineRule="atLeast"/>
              <w:ind w:right="87"/>
              <w:rPr>
                <w:sz w:val="24"/>
                <w:szCs w:val="24"/>
              </w:rPr>
            </w:pPr>
            <w:r w:rsidRPr="00E61AC9">
              <w:rPr>
                <w:sz w:val="24"/>
                <w:szCs w:val="24"/>
              </w:rPr>
              <w:t>Realizarea evaluării dosarelor</w:t>
            </w:r>
          </w:p>
        </w:tc>
        <w:tc>
          <w:tcPr>
            <w:tcW w:w="4678" w:type="dxa"/>
            <w:tcBorders>
              <w:top w:val="single" w:sz="4" w:space="0" w:color="auto"/>
              <w:bottom w:val="single" w:sz="4" w:space="0" w:color="auto"/>
            </w:tcBorders>
          </w:tcPr>
          <w:p w14:paraId="41D0C527" w14:textId="01ADC667" w:rsidR="00C45C63" w:rsidRPr="005362AB" w:rsidRDefault="00EF7CF7" w:rsidP="00D61B52">
            <w:pPr>
              <w:pStyle w:val="TableParagraph"/>
              <w:ind w:right="197"/>
              <w:rPr>
                <w:color w:val="000000" w:themeColor="text1"/>
                <w:sz w:val="24"/>
              </w:rPr>
            </w:pPr>
            <w:r>
              <w:rPr>
                <w:color w:val="000000" w:themeColor="text1"/>
                <w:sz w:val="24"/>
              </w:rPr>
              <w:t>0</w:t>
            </w:r>
            <w:r w:rsidR="005362AB" w:rsidRPr="005362AB">
              <w:rPr>
                <w:color w:val="000000" w:themeColor="text1"/>
                <w:sz w:val="24"/>
              </w:rPr>
              <w:t>5.0</w:t>
            </w:r>
            <w:r>
              <w:rPr>
                <w:color w:val="000000" w:themeColor="text1"/>
                <w:sz w:val="24"/>
              </w:rPr>
              <w:t>3</w:t>
            </w:r>
            <w:r w:rsidR="005362AB" w:rsidRPr="005362AB">
              <w:rPr>
                <w:color w:val="000000" w:themeColor="text1"/>
                <w:sz w:val="24"/>
              </w:rPr>
              <w:t>.2024</w:t>
            </w:r>
          </w:p>
        </w:tc>
      </w:tr>
      <w:tr w:rsidR="00C45C63" w:rsidRPr="00DC4C07" w14:paraId="6E148092" w14:textId="77777777" w:rsidTr="005F5608">
        <w:trPr>
          <w:trHeight w:val="273"/>
        </w:trPr>
        <w:tc>
          <w:tcPr>
            <w:tcW w:w="635" w:type="dxa"/>
            <w:tcBorders>
              <w:top w:val="single" w:sz="4" w:space="0" w:color="auto"/>
              <w:bottom w:val="single" w:sz="4" w:space="0" w:color="auto"/>
            </w:tcBorders>
          </w:tcPr>
          <w:p w14:paraId="00717779" w14:textId="77777777" w:rsidR="00C45C63" w:rsidRDefault="009F6218" w:rsidP="005F5608">
            <w:pPr>
              <w:pStyle w:val="TableParagraph"/>
              <w:jc w:val="center"/>
              <w:rPr>
                <w:b/>
                <w:color w:val="000000" w:themeColor="text1"/>
                <w:sz w:val="24"/>
                <w:szCs w:val="24"/>
              </w:rPr>
            </w:pPr>
            <w:r>
              <w:rPr>
                <w:b/>
                <w:color w:val="000000" w:themeColor="text1"/>
                <w:sz w:val="24"/>
                <w:szCs w:val="24"/>
              </w:rPr>
              <w:t>8.</w:t>
            </w:r>
          </w:p>
        </w:tc>
        <w:tc>
          <w:tcPr>
            <w:tcW w:w="5590" w:type="dxa"/>
            <w:tcBorders>
              <w:top w:val="single" w:sz="4" w:space="0" w:color="auto"/>
              <w:bottom w:val="single" w:sz="4" w:space="0" w:color="auto"/>
            </w:tcBorders>
          </w:tcPr>
          <w:p w14:paraId="1C010532" w14:textId="77777777" w:rsidR="00C45C63" w:rsidRPr="00E61AC9" w:rsidRDefault="00C45C63" w:rsidP="005F5608">
            <w:pPr>
              <w:spacing w:after="0" w:line="240" w:lineRule="auto"/>
              <w:rPr>
                <w:rFonts w:ascii="Times New Roman" w:hAnsi="Times New Roman" w:cs="Times New Roman"/>
                <w:sz w:val="24"/>
                <w:szCs w:val="24"/>
              </w:rPr>
            </w:pPr>
            <w:proofErr w:type="spellStart"/>
            <w:r w:rsidRPr="00E61AC9">
              <w:rPr>
                <w:rFonts w:ascii="Times New Roman" w:hAnsi="Times New Roman" w:cs="Times New Roman"/>
                <w:sz w:val="24"/>
                <w:szCs w:val="24"/>
              </w:rPr>
              <w:t>Afișarea</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rezultatelor</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în</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urma</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evaluării</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dosarelor</w:t>
            </w:r>
            <w:proofErr w:type="spellEnd"/>
            <w:r w:rsidRPr="00E61AC9">
              <w:rPr>
                <w:rFonts w:ascii="Times New Roman" w:hAnsi="Times New Roman" w:cs="Times New Roman"/>
                <w:sz w:val="24"/>
                <w:szCs w:val="24"/>
              </w:rPr>
              <w:t xml:space="preserve"> </w:t>
            </w:r>
          </w:p>
        </w:tc>
        <w:tc>
          <w:tcPr>
            <w:tcW w:w="4678" w:type="dxa"/>
            <w:tcBorders>
              <w:top w:val="single" w:sz="4" w:space="0" w:color="auto"/>
              <w:bottom w:val="single" w:sz="4" w:space="0" w:color="auto"/>
            </w:tcBorders>
          </w:tcPr>
          <w:p w14:paraId="6E3122E4" w14:textId="616A723C" w:rsidR="00C45C63" w:rsidRPr="00DC4C07" w:rsidRDefault="00EF7CF7" w:rsidP="005F5608">
            <w:pPr>
              <w:pStyle w:val="TableParagraph"/>
              <w:ind w:right="197"/>
              <w:rPr>
                <w:b/>
                <w:color w:val="000000" w:themeColor="text1"/>
                <w:sz w:val="24"/>
              </w:rPr>
            </w:pPr>
            <w:r>
              <w:rPr>
                <w:color w:val="000000" w:themeColor="text1"/>
                <w:sz w:val="24"/>
              </w:rPr>
              <w:t>0</w:t>
            </w:r>
            <w:r w:rsidR="005362AB" w:rsidRPr="005362AB">
              <w:rPr>
                <w:color w:val="000000" w:themeColor="text1"/>
                <w:sz w:val="24"/>
              </w:rPr>
              <w:t>5.0</w:t>
            </w:r>
            <w:r>
              <w:rPr>
                <w:color w:val="000000" w:themeColor="text1"/>
                <w:sz w:val="24"/>
              </w:rPr>
              <w:t>3</w:t>
            </w:r>
            <w:r w:rsidR="005362AB" w:rsidRPr="005362AB">
              <w:rPr>
                <w:color w:val="000000" w:themeColor="text1"/>
                <w:sz w:val="24"/>
              </w:rPr>
              <w:t>.2024, ora 14.00</w:t>
            </w:r>
          </w:p>
        </w:tc>
      </w:tr>
      <w:tr w:rsidR="00C45C63" w:rsidRPr="00DC4C07" w14:paraId="4B25A5C4" w14:textId="77777777" w:rsidTr="005F5608">
        <w:trPr>
          <w:trHeight w:val="173"/>
        </w:trPr>
        <w:tc>
          <w:tcPr>
            <w:tcW w:w="635" w:type="dxa"/>
            <w:tcBorders>
              <w:top w:val="single" w:sz="4" w:space="0" w:color="auto"/>
              <w:bottom w:val="single" w:sz="4" w:space="0" w:color="auto"/>
            </w:tcBorders>
          </w:tcPr>
          <w:p w14:paraId="23954D50" w14:textId="77777777" w:rsidR="00C45C63" w:rsidRDefault="009F6218" w:rsidP="005F5608">
            <w:pPr>
              <w:pStyle w:val="TableParagraph"/>
              <w:jc w:val="center"/>
              <w:rPr>
                <w:b/>
                <w:color w:val="000000" w:themeColor="text1"/>
                <w:sz w:val="24"/>
                <w:szCs w:val="24"/>
              </w:rPr>
            </w:pPr>
            <w:r>
              <w:rPr>
                <w:b/>
                <w:color w:val="000000" w:themeColor="text1"/>
                <w:sz w:val="24"/>
                <w:szCs w:val="24"/>
              </w:rPr>
              <w:t>9.</w:t>
            </w:r>
          </w:p>
        </w:tc>
        <w:tc>
          <w:tcPr>
            <w:tcW w:w="5590" w:type="dxa"/>
            <w:tcBorders>
              <w:top w:val="single" w:sz="4" w:space="0" w:color="auto"/>
              <w:bottom w:val="single" w:sz="4" w:space="0" w:color="auto"/>
            </w:tcBorders>
          </w:tcPr>
          <w:p w14:paraId="31C3BBAC" w14:textId="77777777" w:rsidR="00C45C63" w:rsidRPr="00E61AC9" w:rsidRDefault="00C45C63" w:rsidP="005F5608">
            <w:pPr>
              <w:spacing w:after="0" w:line="240" w:lineRule="auto"/>
              <w:rPr>
                <w:rFonts w:ascii="Times New Roman" w:hAnsi="Times New Roman" w:cs="Times New Roman"/>
                <w:sz w:val="24"/>
                <w:szCs w:val="24"/>
              </w:rPr>
            </w:pPr>
            <w:proofErr w:type="spellStart"/>
            <w:r w:rsidRPr="00E61AC9">
              <w:rPr>
                <w:rFonts w:ascii="Times New Roman" w:hAnsi="Times New Roman" w:cs="Times New Roman"/>
                <w:sz w:val="24"/>
                <w:szCs w:val="24"/>
              </w:rPr>
              <w:t>Depunerea</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eventualelor</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contestații</w:t>
            </w:r>
            <w:proofErr w:type="spellEnd"/>
            <w:r w:rsidRPr="00E61AC9">
              <w:rPr>
                <w:rFonts w:ascii="Times New Roman" w:hAnsi="Times New Roman" w:cs="Times New Roman"/>
                <w:sz w:val="24"/>
                <w:szCs w:val="24"/>
              </w:rPr>
              <w:t xml:space="preserve"> </w:t>
            </w:r>
          </w:p>
        </w:tc>
        <w:tc>
          <w:tcPr>
            <w:tcW w:w="4678" w:type="dxa"/>
            <w:tcBorders>
              <w:top w:val="single" w:sz="4" w:space="0" w:color="auto"/>
              <w:bottom w:val="single" w:sz="4" w:space="0" w:color="auto"/>
            </w:tcBorders>
          </w:tcPr>
          <w:p w14:paraId="3D038582" w14:textId="59850303" w:rsidR="00C45C63" w:rsidRPr="005F5608" w:rsidRDefault="00EF7CF7" w:rsidP="005F5608">
            <w:pPr>
              <w:pStyle w:val="TableParagraph"/>
              <w:ind w:right="197"/>
              <w:rPr>
                <w:color w:val="000000" w:themeColor="text1"/>
                <w:sz w:val="24"/>
              </w:rPr>
            </w:pPr>
            <w:r>
              <w:rPr>
                <w:color w:val="000000" w:themeColor="text1"/>
                <w:sz w:val="24"/>
              </w:rPr>
              <w:t>0</w:t>
            </w:r>
            <w:r w:rsidR="005362AB" w:rsidRPr="005362AB">
              <w:rPr>
                <w:color w:val="000000" w:themeColor="text1"/>
                <w:sz w:val="24"/>
              </w:rPr>
              <w:t>5.0</w:t>
            </w:r>
            <w:r>
              <w:rPr>
                <w:color w:val="000000" w:themeColor="text1"/>
                <w:sz w:val="24"/>
              </w:rPr>
              <w:t>3</w:t>
            </w:r>
            <w:r w:rsidR="005362AB" w:rsidRPr="005362AB">
              <w:rPr>
                <w:color w:val="000000" w:themeColor="text1"/>
                <w:sz w:val="24"/>
              </w:rPr>
              <w:t>.2024, ora 14.00</w:t>
            </w:r>
            <w:r w:rsidR="005362AB">
              <w:rPr>
                <w:color w:val="000000" w:themeColor="text1"/>
                <w:sz w:val="24"/>
              </w:rPr>
              <w:t>-</w:t>
            </w:r>
            <w:r>
              <w:rPr>
                <w:color w:val="000000" w:themeColor="text1"/>
                <w:sz w:val="24"/>
              </w:rPr>
              <w:t>0</w:t>
            </w:r>
            <w:r w:rsidR="009C7422">
              <w:rPr>
                <w:color w:val="000000" w:themeColor="text1"/>
                <w:sz w:val="24"/>
              </w:rPr>
              <w:t>6</w:t>
            </w:r>
            <w:r w:rsidR="005362AB">
              <w:rPr>
                <w:color w:val="000000" w:themeColor="text1"/>
                <w:sz w:val="24"/>
              </w:rPr>
              <w:t>.0</w:t>
            </w:r>
            <w:r>
              <w:rPr>
                <w:color w:val="000000" w:themeColor="text1"/>
                <w:sz w:val="24"/>
              </w:rPr>
              <w:t>3</w:t>
            </w:r>
            <w:r w:rsidR="005362AB">
              <w:rPr>
                <w:color w:val="000000" w:themeColor="text1"/>
                <w:sz w:val="24"/>
              </w:rPr>
              <w:t xml:space="preserve">.2024, ora </w:t>
            </w:r>
            <w:r w:rsidR="005F5608">
              <w:rPr>
                <w:color w:val="000000" w:themeColor="text1"/>
                <w:sz w:val="24"/>
              </w:rPr>
              <w:t>1</w:t>
            </w:r>
            <w:r w:rsidR="005362AB">
              <w:rPr>
                <w:color w:val="000000" w:themeColor="text1"/>
                <w:sz w:val="24"/>
              </w:rPr>
              <w:t>4.00</w:t>
            </w:r>
          </w:p>
        </w:tc>
      </w:tr>
      <w:tr w:rsidR="00C45C63" w:rsidRPr="00DC4C07" w14:paraId="68013BF8" w14:textId="77777777" w:rsidTr="005F5608">
        <w:trPr>
          <w:trHeight w:val="245"/>
        </w:trPr>
        <w:tc>
          <w:tcPr>
            <w:tcW w:w="635" w:type="dxa"/>
            <w:tcBorders>
              <w:top w:val="single" w:sz="4" w:space="0" w:color="auto"/>
              <w:bottom w:val="single" w:sz="4" w:space="0" w:color="auto"/>
            </w:tcBorders>
          </w:tcPr>
          <w:p w14:paraId="7E552C5D" w14:textId="77777777" w:rsidR="00C45C63" w:rsidRDefault="009F6218" w:rsidP="005F5608">
            <w:pPr>
              <w:pStyle w:val="TableParagraph"/>
              <w:jc w:val="center"/>
              <w:rPr>
                <w:b/>
                <w:color w:val="000000" w:themeColor="text1"/>
                <w:sz w:val="24"/>
                <w:szCs w:val="24"/>
              </w:rPr>
            </w:pPr>
            <w:r>
              <w:rPr>
                <w:b/>
                <w:color w:val="000000" w:themeColor="text1"/>
                <w:sz w:val="24"/>
                <w:szCs w:val="24"/>
              </w:rPr>
              <w:t>10.</w:t>
            </w:r>
          </w:p>
        </w:tc>
        <w:tc>
          <w:tcPr>
            <w:tcW w:w="5590" w:type="dxa"/>
            <w:tcBorders>
              <w:top w:val="single" w:sz="4" w:space="0" w:color="auto"/>
              <w:bottom w:val="single" w:sz="4" w:space="0" w:color="auto"/>
            </w:tcBorders>
          </w:tcPr>
          <w:p w14:paraId="2493D5A9" w14:textId="77777777" w:rsidR="00C45C63" w:rsidRPr="00E61AC9" w:rsidRDefault="00C45C63" w:rsidP="005F5608">
            <w:pPr>
              <w:spacing w:after="0" w:line="240" w:lineRule="auto"/>
              <w:rPr>
                <w:rFonts w:ascii="Times New Roman" w:hAnsi="Times New Roman" w:cs="Times New Roman"/>
                <w:sz w:val="24"/>
                <w:szCs w:val="24"/>
              </w:rPr>
            </w:pPr>
            <w:proofErr w:type="spellStart"/>
            <w:r w:rsidRPr="00E61AC9">
              <w:rPr>
                <w:rFonts w:ascii="Times New Roman" w:hAnsi="Times New Roman" w:cs="Times New Roman"/>
                <w:sz w:val="24"/>
                <w:szCs w:val="24"/>
              </w:rPr>
              <w:t>Soluționarea</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eventualelor</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contestații</w:t>
            </w:r>
            <w:proofErr w:type="spellEnd"/>
          </w:p>
        </w:tc>
        <w:tc>
          <w:tcPr>
            <w:tcW w:w="4678" w:type="dxa"/>
            <w:tcBorders>
              <w:top w:val="single" w:sz="4" w:space="0" w:color="auto"/>
              <w:bottom w:val="single" w:sz="4" w:space="0" w:color="auto"/>
            </w:tcBorders>
          </w:tcPr>
          <w:p w14:paraId="56788132" w14:textId="7D9A208B" w:rsidR="00C45C63" w:rsidRPr="005362AB" w:rsidRDefault="00EF7CF7" w:rsidP="005F5608">
            <w:pPr>
              <w:pStyle w:val="TableParagraph"/>
              <w:ind w:right="197"/>
              <w:rPr>
                <w:color w:val="000000" w:themeColor="text1"/>
                <w:sz w:val="24"/>
              </w:rPr>
            </w:pPr>
            <w:r>
              <w:rPr>
                <w:color w:val="000000" w:themeColor="text1"/>
                <w:sz w:val="24"/>
              </w:rPr>
              <w:t>07</w:t>
            </w:r>
            <w:r w:rsidR="005362AB" w:rsidRPr="005362AB">
              <w:rPr>
                <w:color w:val="000000" w:themeColor="text1"/>
                <w:sz w:val="24"/>
              </w:rPr>
              <w:t>.0</w:t>
            </w:r>
            <w:r>
              <w:rPr>
                <w:color w:val="000000" w:themeColor="text1"/>
                <w:sz w:val="24"/>
              </w:rPr>
              <w:t>3</w:t>
            </w:r>
            <w:r w:rsidR="005362AB" w:rsidRPr="005362AB">
              <w:rPr>
                <w:color w:val="000000" w:themeColor="text1"/>
                <w:sz w:val="24"/>
              </w:rPr>
              <w:t>.2024</w:t>
            </w:r>
          </w:p>
        </w:tc>
      </w:tr>
      <w:tr w:rsidR="00C45C63" w:rsidRPr="00DC4C07" w14:paraId="26B238D6" w14:textId="77777777" w:rsidTr="005F5608">
        <w:trPr>
          <w:trHeight w:val="180"/>
        </w:trPr>
        <w:tc>
          <w:tcPr>
            <w:tcW w:w="635" w:type="dxa"/>
            <w:tcBorders>
              <w:top w:val="single" w:sz="4" w:space="0" w:color="auto"/>
            </w:tcBorders>
          </w:tcPr>
          <w:p w14:paraId="12668D03" w14:textId="77777777" w:rsidR="00C45C63" w:rsidRDefault="009F6218" w:rsidP="005F5608">
            <w:pPr>
              <w:pStyle w:val="TableParagraph"/>
              <w:jc w:val="center"/>
              <w:rPr>
                <w:b/>
                <w:color w:val="000000" w:themeColor="text1"/>
                <w:sz w:val="24"/>
                <w:szCs w:val="24"/>
              </w:rPr>
            </w:pPr>
            <w:r>
              <w:rPr>
                <w:b/>
                <w:color w:val="000000" w:themeColor="text1"/>
                <w:sz w:val="24"/>
                <w:szCs w:val="24"/>
              </w:rPr>
              <w:t>11.</w:t>
            </w:r>
          </w:p>
        </w:tc>
        <w:tc>
          <w:tcPr>
            <w:tcW w:w="5590" w:type="dxa"/>
            <w:tcBorders>
              <w:top w:val="single" w:sz="4" w:space="0" w:color="auto"/>
            </w:tcBorders>
          </w:tcPr>
          <w:p w14:paraId="033C5F7F" w14:textId="77777777" w:rsidR="00C45C63" w:rsidRPr="00E61AC9" w:rsidRDefault="00C45C63" w:rsidP="005F5608">
            <w:pPr>
              <w:spacing w:after="0" w:line="240" w:lineRule="auto"/>
              <w:rPr>
                <w:rFonts w:ascii="Times New Roman" w:hAnsi="Times New Roman" w:cs="Times New Roman"/>
                <w:sz w:val="24"/>
                <w:szCs w:val="24"/>
              </w:rPr>
            </w:pPr>
            <w:proofErr w:type="spellStart"/>
            <w:r w:rsidRPr="00E61AC9">
              <w:rPr>
                <w:rFonts w:ascii="Times New Roman" w:hAnsi="Times New Roman" w:cs="Times New Roman"/>
                <w:sz w:val="24"/>
                <w:szCs w:val="24"/>
              </w:rPr>
              <w:t>Afișarea</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rezultatelor</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în</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urma</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contestațiilor</w:t>
            </w:r>
            <w:proofErr w:type="spellEnd"/>
            <w:r w:rsidRPr="00E61AC9">
              <w:rPr>
                <w:rFonts w:ascii="Times New Roman" w:hAnsi="Times New Roman" w:cs="Times New Roman"/>
                <w:sz w:val="24"/>
                <w:szCs w:val="24"/>
              </w:rPr>
              <w:t xml:space="preserve"> la </w:t>
            </w:r>
            <w:proofErr w:type="spellStart"/>
            <w:r w:rsidRPr="00E61AC9">
              <w:rPr>
                <w:rFonts w:ascii="Times New Roman" w:hAnsi="Times New Roman" w:cs="Times New Roman"/>
                <w:sz w:val="24"/>
                <w:szCs w:val="24"/>
              </w:rPr>
              <w:t>evaluarea</w:t>
            </w:r>
            <w:proofErr w:type="spellEnd"/>
            <w:r w:rsidRPr="00E61AC9">
              <w:rPr>
                <w:rFonts w:ascii="Times New Roman" w:hAnsi="Times New Roman" w:cs="Times New Roman"/>
                <w:sz w:val="24"/>
                <w:szCs w:val="24"/>
              </w:rPr>
              <w:t xml:space="preserve"> </w:t>
            </w:r>
            <w:proofErr w:type="spellStart"/>
            <w:r w:rsidRPr="00E61AC9">
              <w:rPr>
                <w:rFonts w:ascii="Times New Roman" w:hAnsi="Times New Roman" w:cs="Times New Roman"/>
                <w:sz w:val="24"/>
                <w:szCs w:val="24"/>
              </w:rPr>
              <w:t>dosarelor</w:t>
            </w:r>
            <w:proofErr w:type="spellEnd"/>
          </w:p>
        </w:tc>
        <w:tc>
          <w:tcPr>
            <w:tcW w:w="4678" w:type="dxa"/>
            <w:tcBorders>
              <w:top w:val="single" w:sz="4" w:space="0" w:color="auto"/>
            </w:tcBorders>
          </w:tcPr>
          <w:p w14:paraId="3E282F7A" w14:textId="08C43932" w:rsidR="00C45C63" w:rsidRPr="00DC4C07" w:rsidRDefault="00EF7CF7" w:rsidP="005F5608">
            <w:pPr>
              <w:pStyle w:val="TableParagraph"/>
              <w:ind w:right="197"/>
              <w:rPr>
                <w:b/>
                <w:color w:val="000000" w:themeColor="text1"/>
                <w:sz w:val="24"/>
              </w:rPr>
            </w:pPr>
            <w:r>
              <w:rPr>
                <w:color w:val="000000" w:themeColor="text1"/>
                <w:sz w:val="24"/>
              </w:rPr>
              <w:t>07</w:t>
            </w:r>
            <w:r w:rsidR="005362AB" w:rsidRPr="005362AB">
              <w:rPr>
                <w:color w:val="000000" w:themeColor="text1"/>
                <w:sz w:val="24"/>
              </w:rPr>
              <w:t>.0</w:t>
            </w:r>
            <w:r>
              <w:rPr>
                <w:color w:val="000000" w:themeColor="text1"/>
                <w:sz w:val="24"/>
              </w:rPr>
              <w:t>3</w:t>
            </w:r>
            <w:r w:rsidR="005362AB" w:rsidRPr="005362AB">
              <w:rPr>
                <w:color w:val="000000" w:themeColor="text1"/>
                <w:sz w:val="24"/>
              </w:rPr>
              <w:t>.2024</w:t>
            </w:r>
            <w:r w:rsidR="005362AB">
              <w:rPr>
                <w:color w:val="000000" w:themeColor="text1"/>
                <w:sz w:val="24"/>
              </w:rPr>
              <w:t>, ora 14.00</w:t>
            </w:r>
          </w:p>
        </w:tc>
      </w:tr>
      <w:tr w:rsidR="00C45C63" w:rsidRPr="00DC4C07" w14:paraId="36229B80" w14:textId="77777777" w:rsidTr="005F5608">
        <w:trPr>
          <w:trHeight w:val="219"/>
        </w:trPr>
        <w:tc>
          <w:tcPr>
            <w:tcW w:w="635" w:type="dxa"/>
          </w:tcPr>
          <w:p w14:paraId="1E3B283C" w14:textId="77777777" w:rsidR="00C45C63" w:rsidRPr="00DC4C07" w:rsidRDefault="009F6218" w:rsidP="005F5608">
            <w:pPr>
              <w:pStyle w:val="TableParagraph"/>
              <w:jc w:val="center"/>
              <w:rPr>
                <w:b/>
                <w:color w:val="000000" w:themeColor="text1"/>
                <w:sz w:val="24"/>
                <w:szCs w:val="24"/>
              </w:rPr>
            </w:pPr>
            <w:r>
              <w:rPr>
                <w:b/>
                <w:color w:val="000000" w:themeColor="text1"/>
                <w:sz w:val="24"/>
                <w:szCs w:val="24"/>
              </w:rPr>
              <w:t>1</w:t>
            </w:r>
            <w:r w:rsidR="00C45C63">
              <w:rPr>
                <w:b/>
                <w:color w:val="000000" w:themeColor="text1"/>
                <w:sz w:val="24"/>
                <w:szCs w:val="24"/>
              </w:rPr>
              <w:t>2</w:t>
            </w:r>
            <w:r w:rsidR="00C45C63" w:rsidRPr="00DC4C07">
              <w:rPr>
                <w:b/>
                <w:color w:val="000000" w:themeColor="text1"/>
                <w:sz w:val="24"/>
                <w:szCs w:val="24"/>
              </w:rPr>
              <w:t>.</w:t>
            </w:r>
          </w:p>
        </w:tc>
        <w:tc>
          <w:tcPr>
            <w:tcW w:w="5590" w:type="dxa"/>
          </w:tcPr>
          <w:p w14:paraId="5E834C01" w14:textId="77777777" w:rsidR="00C45C63" w:rsidRPr="005362AB" w:rsidRDefault="00C45C63" w:rsidP="005F5608">
            <w:pPr>
              <w:spacing w:after="0" w:line="240" w:lineRule="auto"/>
              <w:ind w:right="626"/>
              <w:rPr>
                <w:rFonts w:ascii="Times New Roman" w:hAnsi="Times New Roman" w:cs="Times New Roman"/>
                <w:color w:val="000000" w:themeColor="text1"/>
                <w:sz w:val="24"/>
                <w:szCs w:val="24"/>
              </w:rPr>
            </w:pPr>
            <w:proofErr w:type="spellStart"/>
            <w:r w:rsidRPr="005362AB">
              <w:rPr>
                <w:rFonts w:ascii="Times New Roman" w:hAnsi="Times New Roman" w:cs="Times New Roman"/>
                <w:color w:val="000000" w:themeColor="text1"/>
                <w:sz w:val="24"/>
                <w:szCs w:val="24"/>
              </w:rPr>
              <w:t>Desfășurarea</w:t>
            </w:r>
            <w:proofErr w:type="spellEnd"/>
            <w:r w:rsidRPr="005362AB">
              <w:rPr>
                <w:rFonts w:ascii="Times New Roman" w:hAnsi="Times New Roman" w:cs="Times New Roman"/>
                <w:color w:val="000000" w:themeColor="text1"/>
                <w:sz w:val="24"/>
                <w:szCs w:val="24"/>
              </w:rPr>
              <w:t xml:space="preserve"> </w:t>
            </w:r>
            <w:proofErr w:type="spellStart"/>
            <w:r w:rsidRPr="005362AB">
              <w:rPr>
                <w:rFonts w:ascii="Times New Roman" w:hAnsi="Times New Roman" w:cs="Times New Roman"/>
                <w:color w:val="000000" w:themeColor="text1"/>
                <w:sz w:val="24"/>
                <w:szCs w:val="24"/>
              </w:rPr>
              <w:t>interviului</w:t>
            </w:r>
            <w:proofErr w:type="spellEnd"/>
          </w:p>
        </w:tc>
        <w:tc>
          <w:tcPr>
            <w:tcW w:w="4678" w:type="dxa"/>
          </w:tcPr>
          <w:p w14:paraId="6E07A3C4" w14:textId="0EF0A2F6" w:rsidR="00C45C63" w:rsidRPr="005362AB" w:rsidRDefault="00EF7CF7" w:rsidP="005F560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08</w:t>
            </w:r>
            <w:r w:rsidR="00C45C63" w:rsidRPr="005362AB">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3</w:t>
            </w:r>
            <w:r w:rsidR="00C45C63" w:rsidRPr="005362AB">
              <w:rPr>
                <w:rFonts w:ascii="Times New Roman" w:hAnsi="Times New Roman" w:cs="Times New Roman"/>
                <w:color w:val="000000" w:themeColor="text1"/>
                <w:sz w:val="24"/>
                <w:szCs w:val="24"/>
              </w:rPr>
              <w:t>.2024</w:t>
            </w:r>
            <w:r w:rsidR="00BB0244">
              <w:rPr>
                <w:rFonts w:ascii="Times New Roman" w:hAnsi="Times New Roman" w:cs="Times New Roman"/>
                <w:color w:val="000000" w:themeColor="text1"/>
                <w:sz w:val="24"/>
                <w:szCs w:val="24"/>
              </w:rPr>
              <w:t xml:space="preserve">, </w:t>
            </w:r>
            <w:proofErr w:type="spellStart"/>
            <w:r w:rsidR="00BB0244">
              <w:rPr>
                <w:rFonts w:ascii="Times New Roman" w:hAnsi="Times New Roman" w:cs="Times New Roman"/>
                <w:color w:val="000000" w:themeColor="text1"/>
                <w:sz w:val="24"/>
                <w:szCs w:val="24"/>
              </w:rPr>
              <w:t>începând</w:t>
            </w:r>
            <w:proofErr w:type="spellEnd"/>
            <w:r w:rsidR="00BB0244">
              <w:rPr>
                <w:rFonts w:ascii="Times New Roman" w:hAnsi="Times New Roman" w:cs="Times New Roman"/>
                <w:color w:val="000000" w:themeColor="text1"/>
                <w:sz w:val="24"/>
                <w:szCs w:val="24"/>
              </w:rPr>
              <w:t xml:space="preserve"> cu </w:t>
            </w:r>
            <w:proofErr w:type="spellStart"/>
            <w:r w:rsidR="00BB0244">
              <w:rPr>
                <w:rFonts w:ascii="Times New Roman" w:hAnsi="Times New Roman" w:cs="Times New Roman"/>
                <w:color w:val="000000" w:themeColor="text1"/>
                <w:sz w:val="24"/>
                <w:szCs w:val="24"/>
              </w:rPr>
              <w:t>ora</w:t>
            </w:r>
            <w:proofErr w:type="spellEnd"/>
            <w:r w:rsidR="00BB0244">
              <w:rPr>
                <w:rFonts w:ascii="Times New Roman" w:hAnsi="Times New Roman" w:cs="Times New Roman"/>
                <w:color w:val="000000" w:themeColor="text1"/>
                <w:sz w:val="24"/>
                <w:szCs w:val="24"/>
              </w:rPr>
              <w:t xml:space="preserve"> 12.00</w:t>
            </w:r>
          </w:p>
        </w:tc>
      </w:tr>
      <w:tr w:rsidR="00C45C63" w:rsidRPr="00DC4C07" w14:paraId="441A76E6" w14:textId="77777777" w:rsidTr="005F5608">
        <w:trPr>
          <w:trHeight w:val="269"/>
        </w:trPr>
        <w:tc>
          <w:tcPr>
            <w:tcW w:w="635" w:type="dxa"/>
            <w:tcBorders>
              <w:bottom w:val="single" w:sz="4" w:space="0" w:color="auto"/>
            </w:tcBorders>
          </w:tcPr>
          <w:p w14:paraId="68B45CBB" w14:textId="77777777" w:rsidR="00C45C63" w:rsidRPr="00DC4C07" w:rsidRDefault="009F6218" w:rsidP="005F5608">
            <w:pPr>
              <w:pStyle w:val="TableParagraph"/>
              <w:jc w:val="center"/>
              <w:rPr>
                <w:b/>
                <w:color w:val="000000" w:themeColor="text1"/>
                <w:sz w:val="24"/>
                <w:szCs w:val="24"/>
              </w:rPr>
            </w:pPr>
            <w:r>
              <w:rPr>
                <w:b/>
                <w:color w:val="000000" w:themeColor="text1"/>
                <w:sz w:val="24"/>
                <w:szCs w:val="24"/>
              </w:rPr>
              <w:t>1</w:t>
            </w:r>
            <w:r w:rsidR="00C45C63">
              <w:rPr>
                <w:b/>
                <w:color w:val="000000" w:themeColor="text1"/>
                <w:sz w:val="24"/>
                <w:szCs w:val="24"/>
              </w:rPr>
              <w:t>3</w:t>
            </w:r>
            <w:r w:rsidR="00C45C63" w:rsidRPr="00DC4C07">
              <w:rPr>
                <w:b/>
                <w:color w:val="000000" w:themeColor="text1"/>
                <w:sz w:val="24"/>
                <w:szCs w:val="24"/>
              </w:rPr>
              <w:t>.</w:t>
            </w:r>
          </w:p>
        </w:tc>
        <w:tc>
          <w:tcPr>
            <w:tcW w:w="5590" w:type="dxa"/>
            <w:tcBorders>
              <w:bottom w:val="single" w:sz="4" w:space="0" w:color="auto"/>
            </w:tcBorders>
          </w:tcPr>
          <w:p w14:paraId="6A566CF7" w14:textId="77777777" w:rsidR="00C45C63" w:rsidRPr="00E61AC9" w:rsidRDefault="00C45C63" w:rsidP="005F5608">
            <w:pPr>
              <w:spacing w:after="0" w:line="240" w:lineRule="auto"/>
              <w:rPr>
                <w:rFonts w:ascii="Times New Roman" w:hAnsi="Times New Roman" w:cs="Times New Roman"/>
                <w:color w:val="000000" w:themeColor="text1"/>
                <w:sz w:val="24"/>
                <w:szCs w:val="24"/>
              </w:rPr>
            </w:pPr>
            <w:proofErr w:type="spellStart"/>
            <w:r w:rsidRPr="00E61AC9">
              <w:rPr>
                <w:rFonts w:ascii="Times New Roman" w:hAnsi="Times New Roman" w:cs="Times New Roman"/>
                <w:color w:val="000000" w:themeColor="text1"/>
                <w:sz w:val="24"/>
                <w:szCs w:val="24"/>
              </w:rPr>
              <w:t>Afişarea</w:t>
            </w:r>
            <w:proofErr w:type="spellEnd"/>
            <w:r w:rsidRPr="00E61AC9">
              <w:rPr>
                <w:rFonts w:ascii="Times New Roman" w:hAnsi="Times New Roman" w:cs="Times New Roman"/>
                <w:color w:val="000000" w:themeColor="text1"/>
                <w:sz w:val="24"/>
                <w:szCs w:val="24"/>
              </w:rPr>
              <w:t xml:space="preserve"> </w:t>
            </w:r>
            <w:proofErr w:type="spellStart"/>
            <w:r w:rsidRPr="00E61AC9">
              <w:rPr>
                <w:rFonts w:ascii="Times New Roman" w:hAnsi="Times New Roman" w:cs="Times New Roman"/>
                <w:color w:val="000000" w:themeColor="text1"/>
                <w:sz w:val="24"/>
                <w:szCs w:val="24"/>
              </w:rPr>
              <w:t>rezultatelor</w:t>
            </w:r>
            <w:proofErr w:type="spellEnd"/>
            <w:r w:rsidRPr="00E61AC9">
              <w:rPr>
                <w:rFonts w:ascii="Times New Roman" w:hAnsi="Times New Roman" w:cs="Times New Roman"/>
                <w:color w:val="000000" w:themeColor="text1"/>
                <w:sz w:val="24"/>
                <w:szCs w:val="24"/>
              </w:rPr>
              <w:t xml:space="preserve"> </w:t>
            </w:r>
            <w:proofErr w:type="spellStart"/>
            <w:r w:rsidRPr="00E61AC9">
              <w:rPr>
                <w:rFonts w:ascii="Times New Roman" w:hAnsi="Times New Roman" w:cs="Times New Roman"/>
                <w:color w:val="000000" w:themeColor="text1"/>
                <w:sz w:val="24"/>
                <w:szCs w:val="24"/>
              </w:rPr>
              <w:t>în</w:t>
            </w:r>
            <w:proofErr w:type="spellEnd"/>
            <w:r w:rsidRPr="00E61AC9">
              <w:rPr>
                <w:rFonts w:ascii="Times New Roman" w:hAnsi="Times New Roman" w:cs="Times New Roman"/>
                <w:color w:val="000000" w:themeColor="text1"/>
                <w:sz w:val="24"/>
                <w:szCs w:val="24"/>
              </w:rPr>
              <w:t xml:space="preserve"> </w:t>
            </w:r>
            <w:proofErr w:type="spellStart"/>
            <w:r w:rsidRPr="00E61AC9">
              <w:rPr>
                <w:rFonts w:ascii="Times New Roman" w:hAnsi="Times New Roman" w:cs="Times New Roman"/>
                <w:color w:val="000000" w:themeColor="text1"/>
                <w:sz w:val="24"/>
                <w:szCs w:val="24"/>
              </w:rPr>
              <w:t>urma</w:t>
            </w:r>
            <w:proofErr w:type="spellEnd"/>
            <w:r w:rsidRPr="00E61AC9">
              <w:rPr>
                <w:rFonts w:ascii="Times New Roman" w:hAnsi="Times New Roman" w:cs="Times New Roman"/>
                <w:color w:val="000000" w:themeColor="text1"/>
                <w:sz w:val="24"/>
                <w:szCs w:val="24"/>
              </w:rPr>
              <w:t xml:space="preserve"> </w:t>
            </w:r>
            <w:proofErr w:type="spellStart"/>
            <w:r w:rsidRPr="00E61AC9">
              <w:rPr>
                <w:rFonts w:ascii="Times New Roman" w:hAnsi="Times New Roman" w:cs="Times New Roman"/>
                <w:color w:val="000000" w:themeColor="text1"/>
                <w:sz w:val="24"/>
                <w:szCs w:val="24"/>
              </w:rPr>
              <w:t>interviului</w:t>
            </w:r>
            <w:proofErr w:type="spellEnd"/>
          </w:p>
        </w:tc>
        <w:tc>
          <w:tcPr>
            <w:tcW w:w="4678" w:type="dxa"/>
            <w:tcBorders>
              <w:bottom w:val="single" w:sz="4" w:space="0" w:color="auto"/>
            </w:tcBorders>
          </w:tcPr>
          <w:p w14:paraId="109F2350" w14:textId="750250B3" w:rsidR="00C45C63" w:rsidRPr="008B6D3C" w:rsidRDefault="00EF7CF7" w:rsidP="005F5608">
            <w:pPr>
              <w:pStyle w:val="TableParagraph"/>
              <w:ind w:right="197"/>
              <w:rPr>
                <w:color w:val="000000" w:themeColor="text1"/>
                <w:sz w:val="24"/>
                <w:szCs w:val="24"/>
              </w:rPr>
            </w:pPr>
            <w:r>
              <w:rPr>
                <w:color w:val="000000" w:themeColor="text1"/>
                <w:sz w:val="24"/>
                <w:szCs w:val="24"/>
                <w:shd w:val="clear" w:color="auto" w:fill="FFFFFF"/>
              </w:rPr>
              <w:t>08</w:t>
            </w:r>
            <w:r w:rsidR="009533C6">
              <w:rPr>
                <w:color w:val="000000" w:themeColor="text1"/>
                <w:sz w:val="24"/>
                <w:szCs w:val="24"/>
                <w:shd w:val="clear" w:color="auto" w:fill="FFFFFF"/>
              </w:rPr>
              <w:t>.0</w:t>
            </w:r>
            <w:r>
              <w:rPr>
                <w:color w:val="000000" w:themeColor="text1"/>
                <w:sz w:val="24"/>
                <w:szCs w:val="24"/>
                <w:shd w:val="clear" w:color="auto" w:fill="FFFFFF"/>
              </w:rPr>
              <w:t>3</w:t>
            </w:r>
            <w:r w:rsidR="009533C6">
              <w:rPr>
                <w:color w:val="000000" w:themeColor="text1"/>
                <w:sz w:val="24"/>
                <w:szCs w:val="24"/>
                <w:shd w:val="clear" w:color="auto" w:fill="FFFFFF"/>
              </w:rPr>
              <w:t>.2024, ora 15</w:t>
            </w:r>
            <w:r w:rsidR="00C45C63" w:rsidRPr="008B6D3C">
              <w:rPr>
                <w:color w:val="000000" w:themeColor="text1"/>
                <w:sz w:val="24"/>
                <w:szCs w:val="24"/>
                <w:shd w:val="clear" w:color="auto" w:fill="FFFFFF"/>
              </w:rPr>
              <w:t>.00</w:t>
            </w:r>
          </w:p>
        </w:tc>
      </w:tr>
      <w:tr w:rsidR="00C45C63" w:rsidRPr="00DC4C07" w14:paraId="4E97D301" w14:textId="77777777" w:rsidTr="005F5608">
        <w:trPr>
          <w:trHeight w:val="164"/>
        </w:trPr>
        <w:tc>
          <w:tcPr>
            <w:tcW w:w="635" w:type="dxa"/>
            <w:tcBorders>
              <w:top w:val="single" w:sz="4" w:space="0" w:color="auto"/>
              <w:bottom w:val="single" w:sz="4" w:space="0" w:color="auto"/>
            </w:tcBorders>
          </w:tcPr>
          <w:p w14:paraId="4650304B" w14:textId="77777777" w:rsidR="00C45C63" w:rsidRPr="00DC4C07" w:rsidRDefault="009F6218" w:rsidP="005F5608">
            <w:pPr>
              <w:pStyle w:val="TableParagraph"/>
              <w:jc w:val="center"/>
              <w:rPr>
                <w:b/>
                <w:color w:val="000000" w:themeColor="text1"/>
                <w:sz w:val="24"/>
                <w:szCs w:val="24"/>
              </w:rPr>
            </w:pPr>
            <w:r>
              <w:rPr>
                <w:b/>
                <w:color w:val="000000" w:themeColor="text1"/>
                <w:sz w:val="24"/>
                <w:szCs w:val="24"/>
              </w:rPr>
              <w:t>1</w:t>
            </w:r>
            <w:r w:rsidR="00C45C63">
              <w:rPr>
                <w:b/>
                <w:color w:val="000000" w:themeColor="text1"/>
                <w:sz w:val="24"/>
                <w:szCs w:val="24"/>
              </w:rPr>
              <w:t>4.</w:t>
            </w:r>
          </w:p>
        </w:tc>
        <w:tc>
          <w:tcPr>
            <w:tcW w:w="5590" w:type="dxa"/>
            <w:tcBorders>
              <w:top w:val="single" w:sz="4" w:space="0" w:color="auto"/>
              <w:bottom w:val="single" w:sz="4" w:space="0" w:color="auto"/>
            </w:tcBorders>
          </w:tcPr>
          <w:p w14:paraId="0D5985D1" w14:textId="77777777" w:rsidR="00C45C63" w:rsidRPr="00E61AC9" w:rsidRDefault="00C45C63" w:rsidP="005F5608">
            <w:pPr>
              <w:spacing w:after="0" w:line="240" w:lineRule="auto"/>
              <w:rPr>
                <w:rFonts w:ascii="Times New Roman" w:hAnsi="Times New Roman" w:cs="Times New Roman"/>
                <w:color w:val="000000" w:themeColor="text1"/>
                <w:sz w:val="24"/>
                <w:szCs w:val="24"/>
              </w:rPr>
            </w:pPr>
            <w:proofErr w:type="spellStart"/>
            <w:r w:rsidRPr="00E61AC9">
              <w:rPr>
                <w:rFonts w:ascii="Times New Roman" w:hAnsi="Times New Roman" w:cs="Times New Roman"/>
                <w:color w:val="000000" w:themeColor="text1"/>
                <w:sz w:val="24"/>
                <w:szCs w:val="24"/>
              </w:rPr>
              <w:t>Afișarea</w:t>
            </w:r>
            <w:proofErr w:type="spellEnd"/>
            <w:r w:rsidRPr="00E61AC9">
              <w:rPr>
                <w:rFonts w:ascii="Times New Roman" w:hAnsi="Times New Roman" w:cs="Times New Roman"/>
                <w:color w:val="000000" w:themeColor="text1"/>
                <w:sz w:val="24"/>
                <w:szCs w:val="24"/>
              </w:rPr>
              <w:t xml:space="preserve"> </w:t>
            </w:r>
            <w:proofErr w:type="spellStart"/>
            <w:r w:rsidRPr="00E61AC9">
              <w:rPr>
                <w:rFonts w:ascii="Times New Roman" w:hAnsi="Times New Roman" w:cs="Times New Roman"/>
                <w:color w:val="000000" w:themeColor="text1"/>
                <w:sz w:val="24"/>
                <w:szCs w:val="24"/>
              </w:rPr>
              <w:t>rezultatelor</w:t>
            </w:r>
            <w:proofErr w:type="spellEnd"/>
            <w:r w:rsidRPr="00E61AC9">
              <w:rPr>
                <w:rFonts w:ascii="Times New Roman" w:hAnsi="Times New Roman" w:cs="Times New Roman"/>
                <w:color w:val="000000" w:themeColor="text1"/>
                <w:sz w:val="24"/>
                <w:szCs w:val="24"/>
              </w:rPr>
              <w:t xml:space="preserve"> finale</w:t>
            </w:r>
          </w:p>
        </w:tc>
        <w:tc>
          <w:tcPr>
            <w:tcW w:w="4678" w:type="dxa"/>
            <w:tcBorders>
              <w:top w:val="single" w:sz="4" w:space="0" w:color="auto"/>
              <w:bottom w:val="single" w:sz="4" w:space="0" w:color="auto"/>
            </w:tcBorders>
          </w:tcPr>
          <w:p w14:paraId="3E6F4ADD" w14:textId="676E5A0E" w:rsidR="00C45C63" w:rsidRPr="008B6D3C" w:rsidRDefault="00EF7CF7" w:rsidP="005F5608">
            <w:pPr>
              <w:pStyle w:val="TableParagraph"/>
              <w:ind w:right="197"/>
              <w:rPr>
                <w:color w:val="000000" w:themeColor="text1"/>
                <w:sz w:val="24"/>
                <w:szCs w:val="24"/>
                <w:shd w:val="clear" w:color="auto" w:fill="FFFFFF"/>
              </w:rPr>
            </w:pPr>
            <w:r>
              <w:rPr>
                <w:color w:val="000000" w:themeColor="text1"/>
                <w:sz w:val="24"/>
                <w:szCs w:val="24"/>
                <w:shd w:val="clear" w:color="auto" w:fill="FFFFFF"/>
              </w:rPr>
              <w:t>08</w:t>
            </w:r>
            <w:r w:rsidR="00C45C63" w:rsidRPr="008B6D3C">
              <w:rPr>
                <w:color w:val="000000" w:themeColor="text1"/>
                <w:sz w:val="24"/>
                <w:szCs w:val="24"/>
                <w:shd w:val="clear" w:color="auto" w:fill="FFFFFF"/>
              </w:rPr>
              <w:t>.0</w:t>
            </w:r>
            <w:r>
              <w:rPr>
                <w:color w:val="000000" w:themeColor="text1"/>
                <w:sz w:val="24"/>
                <w:szCs w:val="24"/>
                <w:shd w:val="clear" w:color="auto" w:fill="FFFFFF"/>
              </w:rPr>
              <w:t>3</w:t>
            </w:r>
            <w:r w:rsidR="00C45C63" w:rsidRPr="008B6D3C">
              <w:rPr>
                <w:color w:val="000000" w:themeColor="text1"/>
                <w:sz w:val="24"/>
                <w:szCs w:val="24"/>
                <w:shd w:val="clear" w:color="auto" w:fill="FFFFFF"/>
              </w:rPr>
              <w:t>.2024</w:t>
            </w:r>
            <w:r w:rsidR="00BB0244">
              <w:rPr>
                <w:color w:val="000000" w:themeColor="text1"/>
                <w:sz w:val="24"/>
                <w:szCs w:val="24"/>
                <w:shd w:val="clear" w:color="auto" w:fill="FFFFFF"/>
              </w:rPr>
              <w:t>, ora 15</w:t>
            </w:r>
            <w:r w:rsidR="009533C6">
              <w:rPr>
                <w:color w:val="000000" w:themeColor="text1"/>
                <w:sz w:val="24"/>
                <w:szCs w:val="24"/>
                <w:shd w:val="clear" w:color="auto" w:fill="FFFFFF"/>
              </w:rPr>
              <w:t>.3</w:t>
            </w:r>
            <w:r w:rsidR="005362AB" w:rsidRPr="008B6D3C">
              <w:rPr>
                <w:color w:val="000000" w:themeColor="text1"/>
                <w:sz w:val="24"/>
                <w:szCs w:val="24"/>
                <w:shd w:val="clear" w:color="auto" w:fill="FFFFFF"/>
              </w:rPr>
              <w:t>0</w:t>
            </w:r>
          </w:p>
        </w:tc>
      </w:tr>
    </w:tbl>
    <w:p w14:paraId="3186BB96" w14:textId="77777777" w:rsidR="00936615" w:rsidRDefault="00936615" w:rsidP="0075292E">
      <w:pPr>
        <w:rPr>
          <w:rFonts w:ascii="Times New Roman" w:hAnsi="Times New Roman" w:cs="Times New Roman"/>
          <w:b/>
          <w:color w:val="000000" w:themeColor="text1"/>
          <w:lang w:val="ro-RO"/>
        </w:rPr>
      </w:pPr>
    </w:p>
    <w:p w14:paraId="18D72463" w14:textId="77777777" w:rsidR="00D61B52" w:rsidRPr="00DC4C07" w:rsidRDefault="00D61B52" w:rsidP="0075292E">
      <w:pPr>
        <w:rPr>
          <w:rFonts w:ascii="Times New Roman" w:hAnsi="Times New Roman" w:cs="Times New Roman"/>
          <w:b/>
          <w:color w:val="000000" w:themeColor="text1"/>
          <w:lang w:val="ro-RO"/>
        </w:rPr>
      </w:pPr>
    </w:p>
    <w:p w14:paraId="416056C5" w14:textId="5DE9887B" w:rsidR="00936615" w:rsidRPr="00FB6D51" w:rsidRDefault="00936615" w:rsidP="00FB6D51">
      <w:pPr>
        <w:spacing w:after="0" w:line="240" w:lineRule="auto"/>
        <w:jc w:val="center"/>
        <w:rPr>
          <w:rFonts w:ascii="Times New Roman" w:eastAsia="Calibri" w:hAnsi="Times New Roman" w:cs="Times New Roman"/>
          <w:color w:val="000000" w:themeColor="text1"/>
          <w:sz w:val="24"/>
          <w:szCs w:val="24"/>
        </w:rPr>
      </w:pPr>
      <w:r w:rsidRPr="00DC4C07">
        <w:rPr>
          <w:rFonts w:ascii="Times New Roman" w:hAnsi="Times New Roman" w:cs="Times New Roman"/>
          <w:b/>
          <w:color w:val="000000" w:themeColor="text1"/>
          <w:lang w:val="ro-RO"/>
        </w:rPr>
        <w:t xml:space="preserve">Afișat astăzi </w:t>
      </w:r>
      <w:r w:rsidR="00FB6D51">
        <w:rPr>
          <w:rFonts w:ascii="Times New Roman" w:hAnsi="Times New Roman" w:cs="Times New Roman"/>
          <w:b/>
          <w:color w:val="000000" w:themeColor="text1"/>
          <w:lang w:val="ro-RO"/>
        </w:rPr>
        <w:t>09</w:t>
      </w:r>
      <w:r w:rsidR="006E2765" w:rsidRPr="00DC4C07">
        <w:rPr>
          <w:rFonts w:ascii="Times New Roman" w:hAnsi="Times New Roman" w:cs="Times New Roman"/>
          <w:b/>
          <w:color w:val="000000" w:themeColor="text1"/>
          <w:lang w:val="ro-RO"/>
        </w:rPr>
        <w:t>.0</w:t>
      </w:r>
      <w:r w:rsidR="00FB6D51">
        <w:rPr>
          <w:rFonts w:ascii="Times New Roman" w:hAnsi="Times New Roman" w:cs="Times New Roman"/>
          <w:b/>
          <w:color w:val="000000" w:themeColor="text1"/>
          <w:lang w:val="ro-RO"/>
        </w:rPr>
        <w:t>2</w:t>
      </w:r>
      <w:r w:rsidR="006E2765" w:rsidRPr="00DC4C07">
        <w:rPr>
          <w:rFonts w:ascii="Times New Roman" w:hAnsi="Times New Roman" w:cs="Times New Roman"/>
          <w:b/>
          <w:color w:val="000000" w:themeColor="text1"/>
          <w:lang w:val="ro-RO"/>
        </w:rPr>
        <w:t>.2024</w:t>
      </w:r>
      <w:r w:rsidRPr="00DC4C07">
        <w:rPr>
          <w:rFonts w:ascii="Times New Roman" w:hAnsi="Times New Roman" w:cs="Times New Roman"/>
          <w:b/>
          <w:color w:val="000000" w:themeColor="text1"/>
          <w:lang w:val="ro-RO"/>
        </w:rPr>
        <w:t xml:space="preserve">, </w:t>
      </w:r>
      <w:r w:rsidR="008931F6">
        <w:rPr>
          <w:rFonts w:ascii="Times New Roman" w:hAnsi="Times New Roman" w:cs="Times New Roman"/>
          <w:b/>
          <w:color w:val="000000" w:themeColor="text1"/>
          <w:lang w:val="ro-RO"/>
        </w:rPr>
        <w:t xml:space="preserve">pe site-ul si </w:t>
      </w:r>
      <w:r w:rsidRPr="00DC4C07">
        <w:rPr>
          <w:rFonts w:ascii="Times New Roman" w:hAnsi="Times New Roman" w:cs="Times New Roman"/>
          <w:b/>
          <w:color w:val="000000" w:themeColor="text1"/>
          <w:lang w:val="ro-RO"/>
        </w:rPr>
        <w:t xml:space="preserve">la sediul </w:t>
      </w:r>
      <w:proofErr w:type="spellStart"/>
      <w:r w:rsidR="0075292E" w:rsidRPr="00DC4C07">
        <w:rPr>
          <w:rFonts w:ascii="Times New Roman" w:hAnsi="Times New Roman" w:cs="Times New Roman"/>
          <w:b/>
          <w:color w:val="000000" w:themeColor="text1"/>
          <w:sz w:val="24"/>
        </w:rPr>
        <w:t>Școlii</w:t>
      </w:r>
      <w:proofErr w:type="spellEnd"/>
      <w:r w:rsidR="0075292E" w:rsidRPr="00DC4C07">
        <w:rPr>
          <w:rFonts w:ascii="Times New Roman" w:hAnsi="Times New Roman" w:cs="Times New Roman"/>
          <w:b/>
          <w:color w:val="000000" w:themeColor="text1"/>
          <w:sz w:val="24"/>
        </w:rPr>
        <w:t xml:space="preserve"> </w:t>
      </w:r>
      <w:proofErr w:type="spellStart"/>
      <w:r w:rsidR="0075292E" w:rsidRPr="00DC4C07">
        <w:rPr>
          <w:rFonts w:ascii="Times New Roman" w:hAnsi="Times New Roman" w:cs="Times New Roman"/>
          <w:b/>
          <w:color w:val="000000" w:themeColor="text1"/>
          <w:sz w:val="24"/>
        </w:rPr>
        <w:t>Gimnaziale</w:t>
      </w:r>
      <w:proofErr w:type="spellEnd"/>
      <w:r w:rsidR="006E2765" w:rsidRPr="00DC4C07">
        <w:rPr>
          <w:rFonts w:ascii="Times New Roman" w:hAnsi="Times New Roman" w:cs="Times New Roman"/>
          <w:b/>
          <w:color w:val="000000" w:themeColor="text1"/>
          <w:sz w:val="24"/>
        </w:rPr>
        <w:t xml:space="preserve"> </w:t>
      </w:r>
      <w:proofErr w:type="spellStart"/>
      <w:r w:rsidR="00FB6D51">
        <w:rPr>
          <w:rFonts w:ascii="Times New Roman" w:hAnsi="Times New Roman" w:cs="Times New Roman"/>
          <w:b/>
          <w:color w:val="000000" w:themeColor="text1"/>
          <w:sz w:val="24"/>
        </w:rPr>
        <w:t>Vârtoape</w:t>
      </w:r>
      <w:proofErr w:type="spellEnd"/>
      <w:r w:rsidR="006E2765" w:rsidRPr="00DC4C07">
        <w:rPr>
          <w:rFonts w:ascii="Times New Roman" w:hAnsi="Times New Roman" w:cs="Times New Roman"/>
          <w:b/>
          <w:color w:val="000000" w:themeColor="text1"/>
          <w:sz w:val="24"/>
        </w:rPr>
        <w:t xml:space="preserve"> </w:t>
      </w:r>
    </w:p>
    <w:p w14:paraId="27ED9085" w14:textId="77777777" w:rsidR="00936615" w:rsidRDefault="00936615" w:rsidP="00936615">
      <w:pPr>
        <w:rPr>
          <w:rFonts w:ascii="Times New Roman" w:hAnsi="Times New Roman" w:cs="Times New Roman"/>
          <w:color w:val="000000" w:themeColor="text1"/>
          <w:lang w:val="ro-RO"/>
        </w:rPr>
      </w:pPr>
    </w:p>
    <w:p w14:paraId="5FCE06B2" w14:textId="77777777" w:rsidR="00D61B52" w:rsidRDefault="00D61B52" w:rsidP="00936615">
      <w:pPr>
        <w:rPr>
          <w:rFonts w:ascii="Times New Roman" w:hAnsi="Times New Roman" w:cs="Times New Roman"/>
          <w:color w:val="000000" w:themeColor="text1"/>
          <w:lang w:val="ro-RO"/>
        </w:rPr>
      </w:pPr>
    </w:p>
    <w:p w14:paraId="7DE3C655" w14:textId="77777777" w:rsidR="00D61B52" w:rsidRDefault="00D61B52" w:rsidP="00936615">
      <w:pPr>
        <w:rPr>
          <w:rFonts w:ascii="Times New Roman" w:hAnsi="Times New Roman" w:cs="Times New Roman"/>
          <w:color w:val="000000" w:themeColor="text1"/>
          <w:lang w:val="ro-RO"/>
        </w:rPr>
      </w:pPr>
    </w:p>
    <w:p w14:paraId="263CABC2" w14:textId="77777777" w:rsidR="00D61B52" w:rsidRPr="00DC4C07" w:rsidRDefault="00D61B52" w:rsidP="00936615">
      <w:pPr>
        <w:rPr>
          <w:rFonts w:ascii="Times New Roman" w:hAnsi="Times New Roman" w:cs="Times New Roman"/>
          <w:color w:val="000000" w:themeColor="text1"/>
          <w:lang w:val="ro-RO"/>
        </w:rPr>
      </w:pPr>
    </w:p>
    <w:p w14:paraId="0095F524" w14:textId="77777777" w:rsidR="00FA7FF6" w:rsidRPr="00DC4C07" w:rsidRDefault="00452F26" w:rsidP="00452F26">
      <w:pPr>
        <w:tabs>
          <w:tab w:val="left" w:pos="5909"/>
        </w:tabs>
        <w:spacing w:after="0"/>
        <w:rPr>
          <w:rFonts w:ascii="Times New Roman" w:hAnsi="Times New Roman" w:cs="Times New Roman"/>
          <w:color w:val="000000" w:themeColor="text1"/>
          <w:sz w:val="24"/>
          <w:szCs w:val="24"/>
          <w:lang w:val="ro-RO"/>
        </w:rPr>
      </w:pPr>
      <w:r>
        <w:rPr>
          <w:rFonts w:ascii="Times New Roman" w:hAnsi="Times New Roman" w:cs="Times New Roman"/>
          <w:color w:val="000000" w:themeColor="text1"/>
          <w:sz w:val="24"/>
          <w:szCs w:val="24"/>
          <w:lang w:val="ro-RO"/>
        </w:rPr>
        <w:t>Coordonator proiect</w:t>
      </w:r>
      <w:r w:rsidR="00FA7FF6" w:rsidRPr="00DC4C07">
        <w:rPr>
          <w:rFonts w:ascii="Times New Roman" w:hAnsi="Times New Roman" w:cs="Times New Roman"/>
          <w:color w:val="000000" w:themeColor="text1"/>
          <w:sz w:val="24"/>
          <w:szCs w:val="24"/>
          <w:lang w:val="ro-RO"/>
        </w:rPr>
        <w:t>,</w:t>
      </w:r>
      <w:r>
        <w:rPr>
          <w:rFonts w:ascii="Times New Roman" w:hAnsi="Times New Roman" w:cs="Times New Roman"/>
          <w:color w:val="000000" w:themeColor="text1"/>
          <w:sz w:val="24"/>
          <w:szCs w:val="24"/>
          <w:lang w:val="ro-RO"/>
        </w:rPr>
        <w:t xml:space="preserve">                                                                                      Ordonator de credite,</w:t>
      </w:r>
    </w:p>
    <w:p w14:paraId="13EA1A62" w14:textId="659C4EA9" w:rsidR="00FA7FF6" w:rsidRPr="00DC4C07" w:rsidRDefault="00FA7FF6" w:rsidP="00452F26">
      <w:pPr>
        <w:spacing w:after="0"/>
        <w:rPr>
          <w:rFonts w:ascii="Times New Roman" w:hAnsi="Times New Roman" w:cs="Times New Roman"/>
          <w:color w:val="000000" w:themeColor="text1"/>
          <w:lang w:val="ro-RO"/>
        </w:rPr>
      </w:pPr>
      <w:r w:rsidRPr="00DC4C07">
        <w:rPr>
          <w:rFonts w:ascii="Times New Roman" w:hAnsi="Times New Roman" w:cs="Times New Roman"/>
          <w:color w:val="000000" w:themeColor="text1"/>
          <w:lang w:val="ro-RO"/>
        </w:rPr>
        <w:t xml:space="preserve">Prof. </w:t>
      </w:r>
      <w:r w:rsidR="00FB6D51">
        <w:rPr>
          <w:rFonts w:ascii="Times New Roman" w:hAnsi="Times New Roman" w:cs="Times New Roman"/>
          <w:color w:val="000000" w:themeColor="text1"/>
          <w:lang w:val="ro-RO"/>
        </w:rPr>
        <w:t>Cornoiu Dorin Constantin</w:t>
      </w:r>
      <w:r w:rsidR="00452F26">
        <w:rPr>
          <w:rFonts w:ascii="Times New Roman" w:hAnsi="Times New Roman" w:cs="Times New Roman"/>
          <w:color w:val="000000" w:themeColor="text1"/>
          <w:lang w:val="ro-RO"/>
        </w:rPr>
        <w:t xml:space="preserve">                                                                                     </w:t>
      </w:r>
      <w:proofErr w:type="spellStart"/>
      <w:r w:rsidR="00452F26">
        <w:rPr>
          <w:rFonts w:ascii="Times New Roman" w:hAnsi="Times New Roman" w:cs="Times New Roman"/>
          <w:color w:val="000000" w:themeColor="text1"/>
          <w:lang w:val="ro-RO"/>
        </w:rPr>
        <w:t>P</w:t>
      </w:r>
      <w:r w:rsidR="00FB6D51">
        <w:rPr>
          <w:rFonts w:ascii="Times New Roman" w:hAnsi="Times New Roman" w:cs="Times New Roman"/>
          <w:color w:val="000000" w:themeColor="text1"/>
          <w:lang w:val="ro-RO"/>
        </w:rPr>
        <w:t>rof.Haita</w:t>
      </w:r>
      <w:proofErr w:type="spellEnd"/>
      <w:r w:rsidR="00FB6D51">
        <w:rPr>
          <w:rFonts w:ascii="Times New Roman" w:hAnsi="Times New Roman" w:cs="Times New Roman"/>
          <w:color w:val="000000" w:themeColor="text1"/>
          <w:lang w:val="ro-RO"/>
        </w:rPr>
        <w:t xml:space="preserve"> Ionela</w:t>
      </w:r>
    </w:p>
    <w:p w14:paraId="1702CCD7" w14:textId="77777777" w:rsidR="005820AD" w:rsidRPr="00DC4C07" w:rsidRDefault="005820AD" w:rsidP="00452F26">
      <w:pPr>
        <w:tabs>
          <w:tab w:val="left" w:pos="5909"/>
        </w:tabs>
        <w:rPr>
          <w:rFonts w:ascii="Times New Roman" w:hAnsi="Times New Roman" w:cs="Times New Roman"/>
          <w:color w:val="000000" w:themeColor="text1"/>
          <w:lang w:val="ro-RO"/>
        </w:rPr>
      </w:pPr>
    </w:p>
    <w:sectPr w:rsidR="005820AD" w:rsidRPr="00DC4C07" w:rsidSect="00007731">
      <w:headerReference w:type="default" r:id="rId8"/>
      <w:pgSz w:w="11906" w:h="16838"/>
      <w:pgMar w:top="769" w:right="1106"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E4E3C" w14:textId="77777777" w:rsidR="00007731" w:rsidRDefault="00007731" w:rsidP="00E61B48">
      <w:pPr>
        <w:spacing w:after="0" w:line="240" w:lineRule="auto"/>
      </w:pPr>
      <w:r>
        <w:separator/>
      </w:r>
    </w:p>
  </w:endnote>
  <w:endnote w:type="continuationSeparator" w:id="0">
    <w:p w14:paraId="77775572" w14:textId="77777777" w:rsidR="00007731" w:rsidRDefault="00007731" w:rsidP="00E6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BDF93" w14:textId="77777777" w:rsidR="00007731" w:rsidRDefault="00007731" w:rsidP="00E61B48">
      <w:pPr>
        <w:spacing w:after="0" w:line="240" w:lineRule="auto"/>
      </w:pPr>
      <w:r>
        <w:separator/>
      </w:r>
    </w:p>
  </w:footnote>
  <w:footnote w:type="continuationSeparator" w:id="0">
    <w:p w14:paraId="4610D33A" w14:textId="77777777" w:rsidR="00007731" w:rsidRDefault="00007731" w:rsidP="00E61B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0D8A" w14:textId="77777777" w:rsidR="00E61B48" w:rsidRDefault="00E61B48">
    <w:pPr>
      <w:pStyle w:val="Antet"/>
    </w:pPr>
    <w:r w:rsidRPr="00E61B48">
      <w:rPr>
        <w:noProof/>
        <w:lang w:val="ro-RO" w:eastAsia="ro-RO"/>
      </w:rPr>
      <w:drawing>
        <wp:anchor distT="0" distB="0" distL="0" distR="0" simplePos="0" relativeHeight="251659264" behindDoc="0" locked="0" layoutInCell="1" allowOverlap="1" wp14:anchorId="076CB482" wp14:editId="70558A28">
          <wp:simplePos x="0" y="0"/>
          <wp:positionH relativeFrom="page">
            <wp:posOffset>480060</wp:posOffset>
          </wp:positionH>
          <wp:positionV relativeFrom="paragraph">
            <wp:posOffset>-99060</wp:posOffset>
          </wp:positionV>
          <wp:extent cx="6953885" cy="577850"/>
          <wp:effectExtent l="0" t="0" r="3175" b="16510"/>
          <wp:wrapTopAndBottom/>
          <wp:docPr id="24" name="image10.jpeg" descr="C:\Users\userhp\Downloads\antet_pnrr_comunicat-pr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0.jpeg" descr="C:\Users\userhp\Downloads\antet_pnrr_comunicat-presa.png"/>
                  <pic:cNvPicPr>
                    <a:picLocks noChangeAspect="1"/>
                  </pic:cNvPicPr>
                </pic:nvPicPr>
                <pic:blipFill>
                  <a:blip r:embed="rId1" cstate="print"/>
                  <a:stretch>
                    <a:fillRect/>
                  </a:stretch>
                </pic:blipFill>
                <pic:spPr>
                  <a:xfrm>
                    <a:off x="0" y="0"/>
                    <a:ext cx="6950075" cy="5740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B6475"/>
    <w:multiLevelType w:val="hybridMultilevel"/>
    <w:tmpl w:val="FFE0D50E"/>
    <w:lvl w:ilvl="0" w:tplc="2E2E1D96">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13DA8"/>
    <w:multiLevelType w:val="hybridMultilevel"/>
    <w:tmpl w:val="0C1A82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84744"/>
    <w:multiLevelType w:val="hybridMultilevel"/>
    <w:tmpl w:val="B758382A"/>
    <w:lvl w:ilvl="0" w:tplc="ECAABB16">
      <w:start w:val="1"/>
      <w:numFmt w:val="lowerLetter"/>
      <w:lvlText w:val="%1."/>
      <w:lvlJc w:val="left"/>
      <w:pPr>
        <w:ind w:left="623" w:hanging="240"/>
      </w:pPr>
      <w:rPr>
        <w:rFonts w:asciiTheme="minorHAnsi" w:eastAsiaTheme="minorEastAsia" w:hAnsiTheme="minorHAnsi" w:cstheme="minorBidi"/>
        <w:i/>
        <w:iCs/>
        <w:w w:val="100"/>
        <w:sz w:val="24"/>
        <w:szCs w:val="24"/>
        <w:u w:val="single" w:color="000000"/>
        <w:lang w:val="ro-RO" w:eastAsia="en-US" w:bidi="ar-SA"/>
      </w:rPr>
    </w:lvl>
    <w:lvl w:ilvl="1" w:tplc="96BAF12C">
      <w:start w:val="1"/>
      <w:numFmt w:val="lowerLetter"/>
      <w:lvlText w:val="%2."/>
      <w:lvlJc w:val="left"/>
      <w:pPr>
        <w:ind w:left="669" w:hanging="286"/>
      </w:pPr>
      <w:rPr>
        <w:rFonts w:ascii="Times New Roman" w:eastAsia="Times New Roman" w:hAnsi="Times New Roman" w:cs="Times New Roman" w:hint="default"/>
        <w:spacing w:val="-1"/>
        <w:w w:val="100"/>
        <w:sz w:val="24"/>
        <w:szCs w:val="24"/>
        <w:lang w:val="ro-RO" w:eastAsia="en-US" w:bidi="ar-SA"/>
      </w:rPr>
    </w:lvl>
    <w:lvl w:ilvl="2" w:tplc="BDB42006">
      <w:numFmt w:val="bullet"/>
      <w:lvlText w:val="•"/>
      <w:lvlJc w:val="left"/>
      <w:pPr>
        <w:ind w:left="1723" w:hanging="286"/>
      </w:pPr>
      <w:rPr>
        <w:rFonts w:hint="default"/>
        <w:lang w:val="ro-RO" w:eastAsia="en-US" w:bidi="ar-SA"/>
      </w:rPr>
    </w:lvl>
    <w:lvl w:ilvl="3" w:tplc="ED5C7BEA">
      <w:numFmt w:val="bullet"/>
      <w:lvlText w:val="•"/>
      <w:lvlJc w:val="left"/>
      <w:pPr>
        <w:ind w:left="2786" w:hanging="286"/>
      </w:pPr>
      <w:rPr>
        <w:rFonts w:hint="default"/>
        <w:lang w:val="ro-RO" w:eastAsia="en-US" w:bidi="ar-SA"/>
      </w:rPr>
    </w:lvl>
    <w:lvl w:ilvl="4" w:tplc="59CA1DD8">
      <w:numFmt w:val="bullet"/>
      <w:lvlText w:val="•"/>
      <w:lvlJc w:val="left"/>
      <w:pPr>
        <w:ind w:left="3850" w:hanging="286"/>
      </w:pPr>
      <w:rPr>
        <w:rFonts w:hint="default"/>
        <w:lang w:val="ro-RO" w:eastAsia="en-US" w:bidi="ar-SA"/>
      </w:rPr>
    </w:lvl>
    <w:lvl w:ilvl="5" w:tplc="28F46F6E">
      <w:numFmt w:val="bullet"/>
      <w:lvlText w:val="•"/>
      <w:lvlJc w:val="left"/>
      <w:pPr>
        <w:ind w:left="4913" w:hanging="286"/>
      </w:pPr>
      <w:rPr>
        <w:rFonts w:hint="default"/>
        <w:lang w:val="ro-RO" w:eastAsia="en-US" w:bidi="ar-SA"/>
      </w:rPr>
    </w:lvl>
    <w:lvl w:ilvl="6" w:tplc="59A0C062">
      <w:numFmt w:val="bullet"/>
      <w:lvlText w:val="•"/>
      <w:lvlJc w:val="left"/>
      <w:pPr>
        <w:ind w:left="5977" w:hanging="286"/>
      </w:pPr>
      <w:rPr>
        <w:rFonts w:hint="default"/>
        <w:lang w:val="ro-RO" w:eastAsia="en-US" w:bidi="ar-SA"/>
      </w:rPr>
    </w:lvl>
    <w:lvl w:ilvl="7" w:tplc="E794B03E">
      <w:numFmt w:val="bullet"/>
      <w:lvlText w:val="•"/>
      <w:lvlJc w:val="left"/>
      <w:pPr>
        <w:ind w:left="7040" w:hanging="286"/>
      </w:pPr>
      <w:rPr>
        <w:rFonts w:hint="default"/>
        <w:lang w:val="ro-RO" w:eastAsia="en-US" w:bidi="ar-SA"/>
      </w:rPr>
    </w:lvl>
    <w:lvl w:ilvl="8" w:tplc="D6A2B89C">
      <w:numFmt w:val="bullet"/>
      <w:lvlText w:val="•"/>
      <w:lvlJc w:val="left"/>
      <w:pPr>
        <w:ind w:left="8104" w:hanging="286"/>
      </w:pPr>
      <w:rPr>
        <w:rFonts w:hint="default"/>
        <w:lang w:val="ro-RO" w:eastAsia="en-US" w:bidi="ar-SA"/>
      </w:rPr>
    </w:lvl>
  </w:abstractNum>
  <w:abstractNum w:abstractNumId="3" w15:restartNumberingAfterBreak="0">
    <w:nsid w:val="27DF47DE"/>
    <w:multiLevelType w:val="multilevel"/>
    <w:tmpl w:val="8AF0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404F41"/>
    <w:multiLevelType w:val="hybridMultilevel"/>
    <w:tmpl w:val="1B26CC9E"/>
    <w:lvl w:ilvl="0" w:tplc="473AFBAE">
      <w:start w:val="1"/>
      <w:numFmt w:val="decimal"/>
      <w:lvlText w:val="%1"/>
      <w:lvlJc w:val="left"/>
      <w:pPr>
        <w:ind w:left="743" w:hanging="360"/>
      </w:pPr>
      <w:rPr>
        <w:rFonts w:asciiTheme="minorHAnsi" w:eastAsiaTheme="minorEastAsia" w:hAnsiTheme="minorHAnsi" w:cstheme="minorBidi"/>
      </w:rPr>
    </w:lvl>
    <w:lvl w:ilvl="1" w:tplc="04180019" w:tentative="1">
      <w:start w:val="1"/>
      <w:numFmt w:val="lowerLetter"/>
      <w:lvlText w:val="%2."/>
      <w:lvlJc w:val="left"/>
      <w:pPr>
        <w:ind w:left="1463" w:hanging="360"/>
      </w:pPr>
    </w:lvl>
    <w:lvl w:ilvl="2" w:tplc="0418001B" w:tentative="1">
      <w:start w:val="1"/>
      <w:numFmt w:val="lowerRoman"/>
      <w:lvlText w:val="%3."/>
      <w:lvlJc w:val="right"/>
      <w:pPr>
        <w:ind w:left="2183" w:hanging="180"/>
      </w:pPr>
    </w:lvl>
    <w:lvl w:ilvl="3" w:tplc="0418000F" w:tentative="1">
      <w:start w:val="1"/>
      <w:numFmt w:val="decimal"/>
      <w:lvlText w:val="%4."/>
      <w:lvlJc w:val="left"/>
      <w:pPr>
        <w:ind w:left="2903" w:hanging="360"/>
      </w:pPr>
    </w:lvl>
    <w:lvl w:ilvl="4" w:tplc="04180019" w:tentative="1">
      <w:start w:val="1"/>
      <w:numFmt w:val="lowerLetter"/>
      <w:lvlText w:val="%5."/>
      <w:lvlJc w:val="left"/>
      <w:pPr>
        <w:ind w:left="3623" w:hanging="360"/>
      </w:pPr>
    </w:lvl>
    <w:lvl w:ilvl="5" w:tplc="0418001B" w:tentative="1">
      <w:start w:val="1"/>
      <w:numFmt w:val="lowerRoman"/>
      <w:lvlText w:val="%6."/>
      <w:lvlJc w:val="right"/>
      <w:pPr>
        <w:ind w:left="4343" w:hanging="180"/>
      </w:pPr>
    </w:lvl>
    <w:lvl w:ilvl="6" w:tplc="0418000F" w:tentative="1">
      <w:start w:val="1"/>
      <w:numFmt w:val="decimal"/>
      <w:lvlText w:val="%7."/>
      <w:lvlJc w:val="left"/>
      <w:pPr>
        <w:ind w:left="5063" w:hanging="360"/>
      </w:pPr>
    </w:lvl>
    <w:lvl w:ilvl="7" w:tplc="04180019" w:tentative="1">
      <w:start w:val="1"/>
      <w:numFmt w:val="lowerLetter"/>
      <w:lvlText w:val="%8."/>
      <w:lvlJc w:val="left"/>
      <w:pPr>
        <w:ind w:left="5783" w:hanging="360"/>
      </w:pPr>
    </w:lvl>
    <w:lvl w:ilvl="8" w:tplc="0418001B" w:tentative="1">
      <w:start w:val="1"/>
      <w:numFmt w:val="lowerRoman"/>
      <w:lvlText w:val="%9."/>
      <w:lvlJc w:val="right"/>
      <w:pPr>
        <w:ind w:left="6503" w:hanging="180"/>
      </w:pPr>
    </w:lvl>
  </w:abstractNum>
  <w:abstractNum w:abstractNumId="5" w15:restartNumberingAfterBreak="0">
    <w:nsid w:val="3CE562A0"/>
    <w:multiLevelType w:val="hybridMultilevel"/>
    <w:tmpl w:val="46129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E55E8"/>
    <w:multiLevelType w:val="hybridMultilevel"/>
    <w:tmpl w:val="2B2698DC"/>
    <w:lvl w:ilvl="0" w:tplc="DCEA88C4">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200579D"/>
    <w:multiLevelType w:val="hybridMultilevel"/>
    <w:tmpl w:val="46129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62DA2"/>
    <w:multiLevelType w:val="hybridMultilevel"/>
    <w:tmpl w:val="CAF0E70E"/>
    <w:lvl w:ilvl="0" w:tplc="AAC49A58">
      <w:start w:val="1"/>
      <w:numFmt w:val="decimal"/>
      <w:lvlText w:val="%1."/>
      <w:lvlJc w:val="left"/>
      <w:pPr>
        <w:ind w:left="1281" w:hanging="360"/>
      </w:pPr>
      <w:rPr>
        <w:rFonts w:ascii="Times New Roman" w:eastAsia="Times New Roman" w:hAnsi="Times New Roman" w:cs="Times New Roman" w:hint="default"/>
        <w:w w:val="100"/>
        <w:sz w:val="24"/>
        <w:szCs w:val="24"/>
        <w:lang w:val="ro-RO" w:eastAsia="en-US" w:bidi="ar-SA"/>
      </w:rPr>
    </w:lvl>
    <w:lvl w:ilvl="1" w:tplc="B8ECB248">
      <w:start w:val="1"/>
      <w:numFmt w:val="decimal"/>
      <w:lvlText w:val="%2."/>
      <w:lvlJc w:val="left"/>
      <w:pPr>
        <w:ind w:left="1408" w:hanging="240"/>
      </w:pPr>
      <w:rPr>
        <w:rFonts w:ascii="Times New Roman" w:eastAsia="Times New Roman" w:hAnsi="Times New Roman" w:cs="Times New Roman" w:hint="default"/>
        <w:w w:val="100"/>
        <w:sz w:val="24"/>
        <w:szCs w:val="24"/>
        <w:lang w:val="ro-RO" w:eastAsia="en-US" w:bidi="ar-SA"/>
      </w:rPr>
    </w:lvl>
    <w:lvl w:ilvl="2" w:tplc="E2F67D0E">
      <w:numFmt w:val="bullet"/>
      <w:lvlText w:val="•"/>
      <w:lvlJc w:val="left"/>
      <w:pPr>
        <w:ind w:left="2381" w:hanging="240"/>
      </w:pPr>
      <w:rPr>
        <w:rFonts w:hint="default"/>
        <w:lang w:val="ro-RO" w:eastAsia="en-US" w:bidi="ar-SA"/>
      </w:rPr>
    </w:lvl>
    <w:lvl w:ilvl="3" w:tplc="12360792">
      <w:numFmt w:val="bullet"/>
      <w:lvlText w:val="•"/>
      <w:lvlJc w:val="left"/>
      <w:pPr>
        <w:ind w:left="3362" w:hanging="240"/>
      </w:pPr>
      <w:rPr>
        <w:rFonts w:hint="default"/>
        <w:lang w:val="ro-RO" w:eastAsia="en-US" w:bidi="ar-SA"/>
      </w:rPr>
    </w:lvl>
    <w:lvl w:ilvl="4" w:tplc="AD0E9CDE">
      <w:numFmt w:val="bullet"/>
      <w:lvlText w:val="•"/>
      <w:lvlJc w:val="left"/>
      <w:pPr>
        <w:ind w:left="4343" w:hanging="240"/>
      </w:pPr>
      <w:rPr>
        <w:rFonts w:hint="default"/>
        <w:lang w:val="ro-RO" w:eastAsia="en-US" w:bidi="ar-SA"/>
      </w:rPr>
    </w:lvl>
    <w:lvl w:ilvl="5" w:tplc="6204C2E4">
      <w:numFmt w:val="bullet"/>
      <w:lvlText w:val="•"/>
      <w:lvlJc w:val="left"/>
      <w:pPr>
        <w:ind w:left="5324" w:hanging="240"/>
      </w:pPr>
      <w:rPr>
        <w:rFonts w:hint="default"/>
        <w:lang w:val="ro-RO" w:eastAsia="en-US" w:bidi="ar-SA"/>
      </w:rPr>
    </w:lvl>
    <w:lvl w:ilvl="6" w:tplc="2404109C">
      <w:numFmt w:val="bullet"/>
      <w:lvlText w:val="•"/>
      <w:lvlJc w:val="left"/>
      <w:pPr>
        <w:ind w:left="6306" w:hanging="240"/>
      </w:pPr>
      <w:rPr>
        <w:rFonts w:hint="default"/>
        <w:lang w:val="ro-RO" w:eastAsia="en-US" w:bidi="ar-SA"/>
      </w:rPr>
    </w:lvl>
    <w:lvl w:ilvl="7" w:tplc="8676EFCA">
      <w:numFmt w:val="bullet"/>
      <w:lvlText w:val="•"/>
      <w:lvlJc w:val="left"/>
      <w:pPr>
        <w:ind w:left="7287" w:hanging="240"/>
      </w:pPr>
      <w:rPr>
        <w:rFonts w:hint="default"/>
        <w:lang w:val="ro-RO" w:eastAsia="en-US" w:bidi="ar-SA"/>
      </w:rPr>
    </w:lvl>
    <w:lvl w:ilvl="8" w:tplc="A5C4D106">
      <w:numFmt w:val="bullet"/>
      <w:lvlText w:val="•"/>
      <w:lvlJc w:val="left"/>
      <w:pPr>
        <w:ind w:left="8268" w:hanging="240"/>
      </w:pPr>
      <w:rPr>
        <w:rFonts w:hint="default"/>
        <w:lang w:val="ro-RO" w:eastAsia="en-US" w:bidi="ar-SA"/>
      </w:rPr>
    </w:lvl>
  </w:abstractNum>
  <w:abstractNum w:abstractNumId="9" w15:restartNumberingAfterBreak="0">
    <w:nsid w:val="73444AB8"/>
    <w:multiLevelType w:val="multilevel"/>
    <w:tmpl w:val="737E10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7B141E"/>
    <w:multiLevelType w:val="hybridMultilevel"/>
    <w:tmpl w:val="461290A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02290783">
    <w:abstractNumId w:val="3"/>
  </w:num>
  <w:num w:numId="2" w16cid:durableId="827941394">
    <w:abstractNumId w:val="9"/>
  </w:num>
  <w:num w:numId="3" w16cid:durableId="344216100">
    <w:abstractNumId w:val="2"/>
  </w:num>
  <w:num w:numId="4" w16cid:durableId="375736394">
    <w:abstractNumId w:val="8"/>
  </w:num>
  <w:num w:numId="5" w16cid:durableId="1817407713">
    <w:abstractNumId w:val="1"/>
  </w:num>
  <w:num w:numId="6" w16cid:durableId="377631818">
    <w:abstractNumId w:val="5"/>
  </w:num>
  <w:num w:numId="7" w16cid:durableId="1674408766">
    <w:abstractNumId w:val="4"/>
  </w:num>
  <w:num w:numId="8" w16cid:durableId="1890190909">
    <w:abstractNumId w:val="6"/>
  </w:num>
  <w:num w:numId="9" w16cid:durableId="1804422799">
    <w:abstractNumId w:val="7"/>
  </w:num>
  <w:num w:numId="10" w16cid:durableId="1937900425">
    <w:abstractNumId w:val="10"/>
  </w:num>
  <w:num w:numId="11" w16cid:durableId="844322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84"/>
    <w:rsid w:val="00007731"/>
    <w:rsid w:val="00015F5C"/>
    <w:rsid w:val="00021376"/>
    <w:rsid w:val="00044EC2"/>
    <w:rsid w:val="0005123B"/>
    <w:rsid w:val="00065A70"/>
    <w:rsid w:val="00084E27"/>
    <w:rsid w:val="000B2758"/>
    <w:rsid w:val="000B2C84"/>
    <w:rsid w:val="000E15F8"/>
    <w:rsid w:val="001135EB"/>
    <w:rsid w:val="001312D3"/>
    <w:rsid w:val="0013295B"/>
    <w:rsid w:val="00143221"/>
    <w:rsid w:val="00147250"/>
    <w:rsid w:val="00151E92"/>
    <w:rsid w:val="00166F8F"/>
    <w:rsid w:val="001704E5"/>
    <w:rsid w:val="00192B9F"/>
    <w:rsid w:val="001D05E4"/>
    <w:rsid w:val="00214129"/>
    <w:rsid w:val="00234701"/>
    <w:rsid w:val="002758CD"/>
    <w:rsid w:val="00275CD1"/>
    <w:rsid w:val="00284577"/>
    <w:rsid w:val="002B777D"/>
    <w:rsid w:val="002E2ADE"/>
    <w:rsid w:val="002E3FE6"/>
    <w:rsid w:val="002E5488"/>
    <w:rsid w:val="002F0BEF"/>
    <w:rsid w:val="002F2F3C"/>
    <w:rsid w:val="002F4493"/>
    <w:rsid w:val="00310FB8"/>
    <w:rsid w:val="003314A1"/>
    <w:rsid w:val="00355DB7"/>
    <w:rsid w:val="003770CE"/>
    <w:rsid w:val="0038527B"/>
    <w:rsid w:val="003A5833"/>
    <w:rsid w:val="003C19E5"/>
    <w:rsid w:val="003C3A06"/>
    <w:rsid w:val="003D2F4B"/>
    <w:rsid w:val="003D74B8"/>
    <w:rsid w:val="003E5CE2"/>
    <w:rsid w:val="003F31EE"/>
    <w:rsid w:val="004043D9"/>
    <w:rsid w:val="0041419C"/>
    <w:rsid w:val="004305E2"/>
    <w:rsid w:val="004358DB"/>
    <w:rsid w:val="00446E55"/>
    <w:rsid w:val="00452F26"/>
    <w:rsid w:val="0046307D"/>
    <w:rsid w:val="0047576B"/>
    <w:rsid w:val="00493A50"/>
    <w:rsid w:val="004C6808"/>
    <w:rsid w:val="004D4BAB"/>
    <w:rsid w:val="004E6B42"/>
    <w:rsid w:val="00506BC1"/>
    <w:rsid w:val="005362AB"/>
    <w:rsid w:val="005578E2"/>
    <w:rsid w:val="005702D5"/>
    <w:rsid w:val="005716C2"/>
    <w:rsid w:val="005820AD"/>
    <w:rsid w:val="00593DBC"/>
    <w:rsid w:val="005A5180"/>
    <w:rsid w:val="005B12E8"/>
    <w:rsid w:val="005B1643"/>
    <w:rsid w:val="005D2E6A"/>
    <w:rsid w:val="005E38D5"/>
    <w:rsid w:val="005E6B7F"/>
    <w:rsid w:val="005F39A5"/>
    <w:rsid w:val="005F5608"/>
    <w:rsid w:val="00615462"/>
    <w:rsid w:val="006406AD"/>
    <w:rsid w:val="006537DB"/>
    <w:rsid w:val="00672173"/>
    <w:rsid w:val="006903B9"/>
    <w:rsid w:val="006A2C80"/>
    <w:rsid w:val="006B608E"/>
    <w:rsid w:val="006E2765"/>
    <w:rsid w:val="006E3A0A"/>
    <w:rsid w:val="006E51FF"/>
    <w:rsid w:val="00727564"/>
    <w:rsid w:val="00730F3A"/>
    <w:rsid w:val="007358C2"/>
    <w:rsid w:val="007518F1"/>
    <w:rsid w:val="0075292E"/>
    <w:rsid w:val="00754FBB"/>
    <w:rsid w:val="00784EE4"/>
    <w:rsid w:val="00793A17"/>
    <w:rsid w:val="007E1228"/>
    <w:rsid w:val="007F2B60"/>
    <w:rsid w:val="0081701B"/>
    <w:rsid w:val="00842E1D"/>
    <w:rsid w:val="00845B53"/>
    <w:rsid w:val="008931F6"/>
    <w:rsid w:val="008A178C"/>
    <w:rsid w:val="008B6D3C"/>
    <w:rsid w:val="008D2E4C"/>
    <w:rsid w:val="008D4693"/>
    <w:rsid w:val="008F057A"/>
    <w:rsid w:val="00922E18"/>
    <w:rsid w:val="00936615"/>
    <w:rsid w:val="009465E5"/>
    <w:rsid w:val="009533C6"/>
    <w:rsid w:val="00971C9B"/>
    <w:rsid w:val="00982610"/>
    <w:rsid w:val="009C7422"/>
    <w:rsid w:val="009E362E"/>
    <w:rsid w:val="009E76D6"/>
    <w:rsid w:val="009F6218"/>
    <w:rsid w:val="00A015A1"/>
    <w:rsid w:val="00A33A1E"/>
    <w:rsid w:val="00A57264"/>
    <w:rsid w:val="00A616D3"/>
    <w:rsid w:val="00A65BB4"/>
    <w:rsid w:val="00A66766"/>
    <w:rsid w:val="00A67BAB"/>
    <w:rsid w:val="00A73F50"/>
    <w:rsid w:val="00A82C84"/>
    <w:rsid w:val="00A83213"/>
    <w:rsid w:val="00A862B0"/>
    <w:rsid w:val="00AA76E5"/>
    <w:rsid w:val="00AB5E22"/>
    <w:rsid w:val="00AD20D5"/>
    <w:rsid w:val="00B05F69"/>
    <w:rsid w:val="00B322C6"/>
    <w:rsid w:val="00B7427A"/>
    <w:rsid w:val="00BB0244"/>
    <w:rsid w:val="00BD5DD7"/>
    <w:rsid w:val="00BF276C"/>
    <w:rsid w:val="00BF716C"/>
    <w:rsid w:val="00C45C63"/>
    <w:rsid w:val="00C50C3C"/>
    <w:rsid w:val="00C72EEF"/>
    <w:rsid w:val="00C77B48"/>
    <w:rsid w:val="00C83083"/>
    <w:rsid w:val="00C9670C"/>
    <w:rsid w:val="00CA0CAA"/>
    <w:rsid w:val="00CA54EE"/>
    <w:rsid w:val="00CB50C8"/>
    <w:rsid w:val="00CC7022"/>
    <w:rsid w:val="00CD0AF8"/>
    <w:rsid w:val="00CE20DD"/>
    <w:rsid w:val="00CE70C7"/>
    <w:rsid w:val="00CF61EE"/>
    <w:rsid w:val="00D17CA4"/>
    <w:rsid w:val="00D25167"/>
    <w:rsid w:val="00D61B52"/>
    <w:rsid w:val="00D87245"/>
    <w:rsid w:val="00D969C8"/>
    <w:rsid w:val="00DA6C38"/>
    <w:rsid w:val="00DC4C07"/>
    <w:rsid w:val="00DD052D"/>
    <w:rsid w:val="00DE743B"/>
    <w:rsid w:val="00E06DC0"/>
    <w:rsid w:val="00E229FE"/>
    <w:rsid w:val="00E25E3F"/>
    <w:rsid w:val="00E438BA"/>
    <w:rsid w:val="00E46332"/>
    <w:rsid w:val="00E61AC9"/>
    <w:rsid w:val="00E61B48"/>
    <w:rsid w:val="00E81E03"/>
    <w:rsid w:val="00E82B21"/>
    <w:rsid w:val="00E902DF"/>
    <w:rsid w:val="00E90DCD"/>
    <w:rsid w:val="00E96954"/>
    <w:rsid w:val="00EC7ECF"/>
    <w:rsid w:val="00EE3D22"/>
    <w:rsid w:val="00EF6CC9"/>
    <w:rsid w:val="00EF7CF7"/>
    <w:rsid w:val="00F12365"/>
    <w:rsid w:val="00F12738"/>
    <w:rsid w:val="00F16BBA"/>
    <w:rsid w:val="00F52720"/>
    <w:rsid w:val="00F57FFB"/>
    <w:rsid w:val="00F70B32"/>
    <w:rsid w:val="00F8116A"/>
    <w:rsid w:val="00FA7FF6"/>
    <w:rsid w:val="00FB0A03"/>
    <w:rsid w:val="00FB6D51"/>
    <w:rsid w:val="00FD053B"/>
    <w:rsid w:val="00FF3F84"/>
    <w:rsid w:val="00FF74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478AB"/>
  <w15:docId w15:val="{2545DAC4-74C2-AD46-A25D-EC2CEE4C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A06"/>
  </w:style>
  <w:style w:type="paragraph" w:styleId="Titlu1">
    <w:name w:val="heading 1"/>
    <w:basedOn w:val="Normal"/>
    <w:link w:val="Titlu1Caracter"/>
    <w:uiPriority w:val="1"/>
    <w:qFormat/>
    <w:rsid w:val="005820AD"/>
    <w:pPr>
      <w:widowControl w:val="0"/>
      <w:autoSpaceDE w:val="0"/>
      <w:autoSpaceDN w:val="0"/>
      <w:spacing w:after="0" w:line="240" w:lineRule="auto"/>
      <w:ind w:left="326"/>
      <w:outlineLvl w:val="0"/>
    </w:pPr>
    <w:rPr>
      <w:rFonts w:ascii="Times New Roman" w:eastAsia="Times New Roman" w:hAnsi="Times New Roman" w:cs="Times New Roman"/>
      <w:b/>
      <w:bCs/>
      <w:sz w:val="24"/>
      <w:szCs w:val="24"/>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unhideWhenUsed/>
    <w:rsid w:val="00E61B48"/>
    <w:pPr>
      <w:spacing w:before="100" w:beforeAutospacing="1" w:after="100" w:afterAutospacing="1" w:line="240" w:lineRule="auto"/>
    </w:pPr>
    <w:rPr>
      <w:rFonts w:ascii="Times New Roman" w:eastAsia="Times New Roman" w:hAnsi="Times New Roman" w:cs="Times New Roman"/>
      <w:sz w:val="24"/>
      <w:szCs w:val="24"/>
    </w:rPr>
  </w:style>
  <w:style w:type="character" w:styleId="Robust">
    <w:name w:val="Strong"/>
    <w:basedOn w:val="Fontdeparagrafimplicit"/>
    <w:uiPriority w:val="22"/>
    <w:qFormat/>
    <w:rsid w:val="00E61B48"/>
    <w:rPr>
      <w:b/>
      <w:bCs/>
    </w:rPr>
  </w:style>
  <w:style w:type="character" w:styleId="Hyperlink">
    <w:name w:val="Hyperlink"/>
    <w:basedOn w:val="Fontdeparagrafimplicit"/>
    <w:uiPriority w:val="99"/>
    <w:semiHidden/>
    <w:unhideWhenUsed/>
    <w:rsid w:val="00E61B48"/>
    <w:rPr>
      <w:color w:val="0000FF"/>
      <w:u w:val="single"/>
    </w:rPr>
  </w:style>
  <w:style w:type="paragraph" w:styleId="TextnBalon">
    <w:name w:val="Balloon Text"/>
    <w:basedOn w:val="Normal"/>
    <w:link w:val="TextnBalonCaracter"/>
    <w:uiPriority w:val="99"/>
    <w:semiHidden/>
    <w:unhideWhenUsed/>
    <w:rsid w:val="00E61B4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61B48"/>
    <w:rPr>
      <w:rFonts w:ascii="Tahoma" w:hAnsi="Tahoma" w:cs="Tahoma"/>
      <w:sz w:val="16"/>
      <w:szCs w:val="16"/>
    </w:rPr>
  </w:style>
  <w:style w:type="paragraph" w:styleId="Antet">
    <w:name w:val="header"/>
    <w:basedOn w:val="Normal"/>
    <w:link w:val="AntetCaracter"/>
    <w:uiPriority w:val="99"/>
    <w:unhideWhenUsed/>
    <w:rsid w:val="00E61B48"/>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E61B48"/>
  </w:style>
  <w:style w:type="paragraph" w:styleId="Subsol">
    <w:name w:val="footer"/>
    <w:basedOn w:val="Normal"/>
    <w:link w:val="SubsolCaracter"/>
    <w:uiPriority w:val="99"/>
    <w:unhideWhenUsed/>
    <w:rsid w:val="00E61B48"/>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E61B48"/>
  </w:style>
  <w:style w:type="character" w:styleId="Textsubstituent">
    <w:name w:val="Placeholder Text"/>
    <w:basedOn w:val="Fontdeparagrafimplicit"/>
    <w:uiPriority w:val="99"/>
    <w:semiHidden/>
    <w:rsid w:val="005D2E6A"/>
    <w:rPr>
      <w:color w:val="808080"/>
    </w:rPr>
  </w:style>
  <w:style w:type="character" w:customStyle="1" w:styleId="Titlu1Caracter">
    <w:name w:val="Titlu 1 Caracter"/>
    <w:basedOn w:val="Fontdeparagrafimplicit"/>
    <w:link w:val="Titlu1"/>
    <w:uiPriority w:val="1"/>
    <w:rsid w:val="005820AD"/>
    <w:rPr>
      <w:rFonts w:ascii="Times New Roman" w:eastAsia="Times New Roman" w:hAnsi="Times New Roman" w:cs="Times New Roman"/>
      <w:b/>
      <w:bCs/>
      <w:sz w:val="24"/>
      <w:szCs w:val="24"/>
      <w:lang w:val="ro-RO" w:eastAsia="en-US"/>
    </w:rPr>
  </w:style>
  <w:style w:type="paragraph" w:styleId="Corptext">
    <w:name w:val="Body Text"/>
    <w:basedOn w:val="Normal"/>
    <w:link w:val="CorptextCaracter"/>
    <w:uiPriority w:val="1"/>
    <w:qFormat/>
    <w:rsid w:val="005820AD"/>
    <w:pPr>
      <w:widowControl w:val="0"/>
      <w:autoSpaceDE w:val="0"/>
      <w:autoSpaceDN w:val="0"/>
      <w:spacing w:after="0" w:line="240" w:lineRule="auto"/>
    </w:pPr>
    <w:rPr>
      <w:rFonts w:ascii="Times New Roman" w:eastAsia="Times New Roman" w:hAnsi="Times New Roman" w:cs="Times New Roman"/>
      <w:sz w:val="24"/>
      <w:szCs w:val="24"/>
      <w:lang w:val="ro-RO" w:eastAsia="en-US"/>
    </w:rPr>
  </w:style>
  <w:style w:type="character" w:customStyle="1" w:styleId="CorptextCaracter">
    <w:name w:val="Corp text Caracter"/>
    <w:basedOn w:val="Fontdeparagrafimplicit"/>
    <w:link w:val="Corptext"/>
    <w:uiPriority w:val="1"/>
    <w:rsid w:val="005820AD"/>
    <w:rPr>
      <w:rFonts w:ascii="Times New Roman" w:eastAsia="Times New Roman" w:hAnsi="Times New Roman" w:cs="Times New Roman"/>
      <w:sz w:val="24"/>
      <w:szCs w:val="24"/>
      <w:lang w:val="ro-RO" w:eastAsia="en-US"/>
    </w:rPr>
  </w:style>
  <w:style w:type="paragraph" w:styleId="Listparagraf">
    <w:name w:val="List Paragraph"/>
    <w:basedOn w:val="Normal"/>
    <w:uiPriority w:val="34"/>
    <w:qFormat/>
    <w:rsid w:val="005820AD"/>
    <w:pPr>
      <w:widowControl w:val="0"/>
      <w:autoSpaceDE w:val="0"/>
      <w:autoSpaceDN w:val="0"/>
      <w:spacing w:after="0" w:line="240" w:lineRule="auto"/>
      <w:ind w:left="383"/>
    </w:pPr>
    <w:rPr>
      <w:rFonts w:ascii="Times New Roman" w:eastAsia="Times New Roman" w:hAnsi="Times New Roman" w:cs="Times New Roman"/>
      <w:lang w:val="ro-RO" w:eastAsia="en-US"/>
    </w:rPr>
  </w:style>
  <w:style w:type="paragraph" w:customStyle="1" w:styleId="TableParagraph">
    <w:name w:val="Table Paragraph"/>
    <w:basedOn w:val="Normal"/>
    <w:uiPriority w:val="1"/>
    <w:qFormat/>
    <w:rsid w:val="00936615"/>
    <w:pPr>
      <w:widowControl w:val="0"/>
      <w:autoSpaceDE w:val="0"/>
      <w:autoSpaceDN w:val="0"/>
      <w:spacing w:after="0" w:line="240" w:lineRule="auto"/>
    </w:pPr>
    <w:rPr>
      <w:rFonts w:ascii="Times New Roman" w:eastAsia="Times New Roman" w:hAnsi="Times New Roman" w:cs="Times New Roman"/>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1782">
      <w:bodyDiv w:val="1"/>
      <w:marLeft w:val="0"/>
      <w:marRight w:val="0"/>
      <w:marTop w:val="0"/>
      <w:marBottom w:val="0"/>
      <w:divBdr>
        <w:top w:val="none" w:sz="0" w:space="0" w:color="auto"/>
        <w:left w:val="none" w:sz="0" w:space="0" w:color="auto"/>
        <w:bottom w:val="none" w:sz="0" w:space="0" w:color="auto"/>
        <w:right w:val="none" w:sz="0" w:space="0" w:color="auto"/>
      </w:divBdr>
    </w:div>
    <w:div w:id="138860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ibrariaonline.ro/autori/craciun_corneli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Pages>
  <Words>1934</Words>
  <Characters>11028</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Scoala Lisa4</dc:creator>
  <cp:lastModifiedBy>PC1</cp:lastModifiedBy>
  <cp:revision>84</cp:revision>
  <cp:lastPrinted>2024-01-26T12:24:00Z</cp:lastPrinted>
  <dcterms:created xsi:type="dcterms:W3CDTF">2023-11-28T14:43:00Z</dcterms:created>
  <dcterms:modified xsi:type="dcterms:W3CDTF">2024-02-09T08:27:00Z</dcterms:modified>
</cp:coreProperties>
</file>