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D2" w:rsidRDefault="005240D2" w:rsidP="005240D2">
      <w:pPr>
        <w:spacing w:line="276" w:lineRule="auto"/>
        <w:ind w:firstLine="720"/>
        <w:jc w:val="center"/>
        <w:rPr>
          <w:b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 xml:space="preserve">Regulamentul concursului </w:t>
      </w:r>
    </w:p>
    <w:p w:rsidR="005240D2" w:rsidRDefault="005240D2" w:rsidP="005240D2">
      <w:pPr>
        <w:spacing w:line="276" w:lineRule="auto"/>
        <w:ind w:firstLine="720"/>
        <w:jc w:val="center"/>
        <w:rPr>
          <w:b/>
          <w:i/>
          <w:color w:val="000000"/>
          <w:sz w:val="28"/>
          <w:szCs w:val="28"/>
          <w:lang w:val="ro-RO" w:eastAsia="ro-RO"/>
        </w:rPr>
      </w:pPr>
      <w:r>
        <w:rPr>
          <w:b/>
          <w:color w:val="000000"/>
          <w:sz w:val="28"/>
          <w:szCs w:val="28"/>
          <w:lang w:val="ro-RO" w:eastAsia="ro-RO"/>
        </w:rPr>
        <w:t>FESTIVALUL PRIMĂVERII</w:t>
      </w:r>
    </w:p>
    <w:p w:rsidR="005240D2" w:rsidRDefault="005240D2" w:rsidP="005240D2">
      <w:pPr>
        <w:spacing w:line="276" w:lineRule="auto"/>
        <w:ind w:firstLine="720"/>
        <w:jc w:val="center"/>
        <w:rPr>
          <w:b/>
          <w:i/>
          <w:color w:val="000000"/>
          <w:sz w:val="28"/>
          <w:szCs w:val="28"/>
          <w:lang w:val="ro-RO" w:eastAsia="ro-RO"/>
        </w:rPr>
      </w:pPr>
    </w:p>
    <w:p w:rsidR="005240D2" w:rsidRDefault="005240D2" w:rsidP="005240D2">
      <w:pPr>
        <w:spacing w:line="276" w:lineRule="auto"/>
        <w:ind w:firstLine="720"/>
        <w:jc w:val="center"/>
        <w:rPr>
          <w:b/>
          <w:i/>
          <w:color w:val="000000"/>
          <w:sz w:val="28"/>
          <w:szCs w:val="28"/>
          <w:lang w:val="ro-RO" w:eastAsia="ro-RO"/>
        </w:rPr>
      </w:pPr>
    </w:p>
    <w:p w:rsidR="005240D2" w:rsidRPr="00643128" w:rsidRDefault="005240D2" w:rsidP="005240D2">
      <w:pPr>
        <w:ind w:firstLine="360"/>
        <w:jc w:val="both"/>
        <w:rPr>
          <w:szCs w:val="24"/>
        </w:rPr>
      </w:pPr>
      <w:proofErr w:type="spellStart"/>
      <w:r w:rsidRPr="00643128">
        <w:rPr>
          <w:szCs w:val="24"/>
        </w:rPr>
        <w:t>Concursul</w:t>
      </w:r>
      <w:proofErr w:type="spellEnd"/>
      <w:r w:rsidRPr="00643128">
        <w:rPr>
          <w:szCs w:val="24"/>
        </w:rPr>
        <w:t xml:space="preserve"> se </w:t>
      </w:r>
      <w:proofErr w:type="spellStart"/>
      <w:r w:rsidRPr="00643128">
        <w:rPr>
          <w:szCs w:val="24"/>
        </w:rPr>
        <w:t>adresează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preșcolarilor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elevilor</w:t>
      </w:r>
      <w:proofErr w:type="spellEnd"/>
      <w:r w:rsidRPr="00643128">
        <w:rPr>
          <w:szCs w:val="24"/>
        </w:rPr>
        <w:t xml:space="preserve"> din </w:t>
      </w:r>
      <w:proofErr w:type="spellStart"/>
      <w:r w:rsidRPr="00643128">
        <w:rPr>
          <w:szCs w:val="24"/>
        </w:rPr>
        <w:t>ciclul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primar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gimnazial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fiind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împărțit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următoarele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secțiuni</w:t>
      </w:r>
      <w:proofErr w:type="spellEnd"/>
      <w:r w:rsidRPr="00643128">
        <w:rPr>
          <w:szCs w:val="24"/>
        </w:rPr>
        <w:t xml:space="preserve">:  1) </w:t>
      </w:r>
      <w:proofErr w:type="spellStart"/>
      <w:r w:rsidRPr="00643128">
        <w:rPr>
          <w:szCs w:val="24"/>
        </w:rPr>
        <w:t>Cântec</w:t>
      </w:r>
      <w:proofErr w:type="spellEnd"/>
      <w:r w:rsidRPr="00643128">
        <w:rPr>
          <w:szCs w:val="24"/>
        </w:rPr>
        <w:t xml:space="preserve">; 2) </w:t>
      </w:r>
      <w:proofErr w:type="spellStart"/>
      <w:r w:rsidRPr="00643128">
        <w:rPr>
          <w:szCs w:val="24"/>
        </w:rPr>
        <w:t>Dans</w:t>
      </w:r>
      <w:proofErr w:type="spellEnd"/>
      <w:r w:rsidRPr="00643128">
        <w:rPr>
          <w:szCs w:val="24"/>
        </w:rPr>
        <w:t xml:space="preserve">; 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 </w:t>
      </w:r>
      <w:proofErr w:type="spellStart"/>
      <w:r w:rsidRPr="00643128">
        <w:rPr>
          <w:szCs w:val="24"/>
        </w:rPr>
        <w:t>pe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niveluri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vârstă</w:t>
      </w:r>
      <w:proofErr w:type="spellEnd"/>
      <w:r w:rsidRPr="00643128">
        <w:rPr>
          <w:szCs w:val="24"/>
        </w:rPr>
        <w:t xml:space="preserve">: </w:t>
      </w:r>
      <w:proofErr w:type="spellStart"/>
      <w:r w:rsidRPr="00643128">
        <w:rPr>
          <w:szCs w:val="24"/>
        </w:rPr>
        <w:t>preșcolar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primar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gimnazial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ind w:firstLine="360"/>
        <w:jc w:val="both"/>
        <w:rPr>
          <w:szCs w:val="24"/>
        </w:rPr>
      </w:pPr>
      <w:proofErr w:type="spellStart"/>
      <w:r w:rsidRPr="00643128">
        <w:rPr>
          <w:szCs w:val="24"/>
        </w:rPr>
        <w:t>Copiii</w:t>
      </w:r>
      <w:proofErr w:type="spellEnd"/>
      <w:r w:rsidRPr="00643128">
        <w:rPr>
          <w:szCs w:val="24"/>
        </w:rPr>
        <w:t xml:space="preserve"> pot </w:t>
      </w:r>
      <w:proofErr w:type="spellStart"/>
      <w:r w:rsidRPr="00643128">
        <w:rPr>
          <w:szCs w:val="24"/>
        </w:rPr>
        <w:t>participa</w:t>
      </w:r>
      <w:proofErr w:type="spellEnd"/>
      <w:r w:rsidRPr="00643128">
        <w:rPr>
          <w:szCs w:val="24"/>
        </w:rPr>
        <w:t xml:space="preserve"> la concurs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trupe</w:t>
      </w:r>
      <w:proofErr w:type="spellEnd"/>
      <w:r w:rsidRPr="00643128">
        <w:rPr>
          <w:szCs w:val="24"/>
        </w:rPr>
        <w:t>/</w:t>
      </w:r>
      <w:proofErr w:type="spellStart"/>
      <w:r w:rsidRPr="00643128">
        <w:rPr>
          <w:szCs w:val="24"/>
        </w:rPr>
        <w:t>echip</w:t>
      </w:r>
      <w:r>
        <w:rPr>
          <w:szCs w:val="24"/>
        </w:rPr>
        <w:t>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vocale</w:t>
      </w:r>
      <w:proofErr w:type="spellEnd"/>
      <w:r>
        <w:rPr>
          <w:szCs w:val="24"/>
        </w:rPr>
        <w:t xml:space="preserve">, de </w:t>
      </w:r>
      <w:proofErr w:type="spellStart"/>
      <w:r>
        <w:rPr>
          <w:szCs w:val="24"/>
        </w:rPr>
        <w:t>dans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ind w:firstLine="360"/>
        <w:jc w:val="both"/>
        <w:rPr>
          <w:szCs w:val="24"/>
        </w:rPr>
      </w:pPr>
      <w:r w:rsidRPr="00643128">
        <w:rPr>
          <w:szCs w:val="24"/>
        </w:rPr>
        <w:t xml:space="preserve">La concurs </w:t>
      </w:r>
      <w:proofErr w:type="spellStart"/>
      <w:r w:rsidRPr="00643128">
        <w:rPr>
          <w:szCs w:val="24"/>
        </w:rPr>
        <w:t>vor</w:t>
      </w:r>
      <w:proofErr w:type="spellEnd"/>
      <w:r w:rsidRPr="00643128">
        <w:rPr>
          <w:szCs w:val="24"/>
        </w:rPr>
        <w:t xml:space="preserve"> intra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competiție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toți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concur</w:t>
      </w:r>
      <w:r>
        <w:rPr>
          <w:szCs w:val="24"/>
        </w:rPr>
        <w:t>enții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desemnați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înscriși</w:t>
      </w:r>
      <w:proofErr w:type="spellEnd"/>
      <w:r>
        <w:rPr>
          <w:szCs w:val="24"/>
        </w:rPr>
        <w:t xml:space="preserve"> de </w:t>
      </w:r>
      <w:proofErr w:type="spellStart"/>
      <w:r w:rsidRPr="00643128">
        <w:rPr>
          <w:szCs w:val="24"/>
        </w:rPr>
        <w:t>cadrul</w:t>
      </w:r>
      <w:proofErr w:type="spellEnd"/>
      <w:r w:rsidRPr="00643128">
        <w:rPr>
          <w:szCs w:val="24"/>
        </w:rPr>
        <w:t xml:space="preserve"> didactic </w:t>
      </w:r>
      <w:proofErr w:type="spellStart"/>
      <w:r w:rsidRPr="00643128">
        <w:rPr>
          <w:szCs w:val="24"/>
        </w:rPr>
        <w:t>îndrumător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prin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completarea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fișei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înscriere</w:t>
      </w:r>
      <w:proofErr w:type="spellEnd"/>
      <w:r w:rsidRPr="00643128">
        <w:rPr>
          <w:szCs w:val="24"/>
        </w:rPr>
        <w:t xml:space="preserve"> – </w:t>
      </w:r>
      <w:proofErr w:type="spellStart"/>
      <w:r w:rsidRPr="00643128">
        <w:rPr>
          <w:szCs w:val="24"/>
        </w:rPr>
        <w:t>fiecare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cadru</w:t>
      </w:r>
      <w:proofErr w:type="spellEnd"/>
      <w:r w:rsidRPr="00643128">
        <w:rPr>
          <w:szCs w:val="24"/>
        </w:rPr>
        <w:t xml:space="preserve"> didactic </w:t>
      </w:r>
      <w:proofErr w:type="spellStart"/>
      <w:r w:rsidRPr="00643128">
        <w:rPr>
          <w:szCs w:val="24"/>
        </w:rPr>
        <w:t>îndrumător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poate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reprezentat</w:t>
      </w:r>
      <w:proofErr w:type="spellEnd"/>
      <w:r w:rsidRPr="00643128">
        <w:rPr>
          <w:szCs w:val="24"/>
        </w:rPr>
        <w:t xml:space="preserve"> de maxim</w:t>
      </w:r>
      <w:r>
        <w:rPr>
          <w:szCs w:val="24"/>
        </w:rPr>
        <w:t>um</w:t>
      </w:r>
      <w:r w:rsidRPr="00643128">
        <w:rPr>
          <w:szCs w:val="24"/>
        </w:rPr>
        <w:t xml:space="preserve"> 3 </w:t>
      </w:r>
      <w:proofErr w:type="spellStart"/>
      <w:r w:rsidRPr="00643128">
        <w:rPr>
          <w:szCs w:val="24"/>
        </w:rPr>
        <w:t>concurenți</w:t>
      </w:r>
      <w:proofErr w:type="spellEnd"/>
      <w:r w:rsidRPr="00643128">
        <w:rPr>
          <w:szCs w:val="24"/>
        </w:rPr>
        <w:t xml:space="preserve">/ </w:t>
      </w:r>
      <w:proofErr w:type="spellStart"/>
      <w:r w:rsidRPr="00643128">
        <w:rPr>
          <w:szCs w:val="24"/>
        </w:rPr>
        <w:t>trupe</w:t>
      </w:r>
      <w:proofErr w:type="spellEnd"/>
      <w:r w:rsidRPr="00643128">
        <w:rPr>
          <w:szCs w:val="24"/>
        </w:rPr>
        <w:t xml:space="preserve">/ </w:t>
      </w:r>
      <w:proofErr w:type="spellStart"/>
      <w:r w:rsidRPr="00643128">
        <w:rPr>
          <w:szCs w:val="24"/>
        </w:rPr>
        <w:t>echipe</w:t>
      </w:r>
      <w:proofErr w:type="spellEnd"/>
      <w:r w:rsidRPr="00643128">
        <w:rPr>
          <w:szCs w:val="24"/>
        </w:rPr>
        <w:t xml:space="preserve"> la </w:t>
      </w:r>
      <w:proofErr w:type="spellStart"/>
      <w:r w:rsidRPr="00643128">
        <w:rPr>
          <w:szCs w:val="24"/>
        </w:rPr>
        <w:t>ambele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secțiuni</w:t>
      </w:r>
      <w:proofErr w:type="spellEnd"/>
      <w:r>
        <w:rPr>
          <w:szCs w:val="24"/>
        </w:rPr>
        <w:t>.</w:t>
      </w:r>
    </w:p>
    <w:p w:rsidR="005240D2" w:rsidRPr="00643128" w:rsidRDefault="005240D2" w:rsidP="005240D2">
      <w:pPr>
        <w:ind w:firstLine="360"/>
        <w:jc w:val="both"/>
        <w:rPr>
          <w:szCs w:val="24"/>
        </w:rPr>
      </w:pPr>
    </w:p>
    <w:p w:rsidR="005240D2" w:rsidRPr="00643128" w:rsidRDefault="005240D2" w:rsidP="005240D2">
      <w:pPr>
        <w:pStyle w:val="ListParagraph"/>
        <w:widowControl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643128">
        <w:rPr>
          <w:b/>
          <w:szCs w:val="24"/>
        </w:rPr>
        <w:t>ORGANIZAREA ȘI DESFĂȘURAREA CONCURSULUI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>1.</w:t>
      </w:r>
      <w:r>
        <w:rPr>
          <w:szCs w:val="24"/>
        </w:rPr>
        <w:t xml:space="preserve"> </w:t>
      </w:r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Concursul</w:t>
      </w:r>
      <w:proofErr w:type="spellEnd"/>
      <w:r w:rsidRPr="00643128">
        <w:rPr>
          <w:szCs w:val="24"/>
        </w:rPr>
        <w:t xml:space="preserve"> cultural-artistic „FESTIVALUL PRIMĂVERII”, </w:t>
      </w:r>
      <w:proofErr w:type="spellStart"/>
      <w:r w:rsidRPr="00643128">
        <w:rPr>
          <w:szCs w:val="24"/>
        </w:rPr>
        <w:t>ediția</w:t>
      </w:r>
      <w:proofErr w:type="spellEnd"/>
      <w:r w:rsidRPr="00643128">
        <w:rPr>
          <w:szCs w:val="24"/>
        </w:rPr>
        <w:t xml:space="preserve"> a V</w:t>
      </w:r>
      <w:r>
        <w:rPr>
          <w:szCs w:val="24"/>
        </w:rPr>
        <w:t xml:space="preserve">II-a se </w:t>
      </w:r>
      <w:proofErr w:type="spellStart"/>
      <w:r>
        <w:rPr>
          <w:szCs w:val="24"/>
        </w:rPr>
        <w:t>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desfăș</w:t>
      </w:r>
      <w:r w:rsidRPr="00643128">
        <w:rPr>
          <w:szCs w:val="24"/>
        </w:rPr>
        <w:t>ura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sala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Căminulu</w:t>
      </w:r>
      <w:r>
        <w:rPr>
          <w:szCs w:val="24"/>
        </w:rPr>
        <w:t>i</w:t>
      </w:r>
      <w:proofErr w:type="spellEnd"/>
      <w:r>
        <w:rPr>
          <w:szCs w:val="24"/>
        </w:rPr>
        <w:t xml:space="preserve"> Cultural </w:t>
      </w:r>
      <w:proofErr w:type="spellStart"/>
      <w:r>
        <w:rPr>
          <w:szCs w:val="24"/>
        </w:rPr>
        <w:t>Garoafa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data de 3 </w:t>
      </w:r>
      <w:proofErr w:type="spellStart"/>
      <w:r>
        <w:rPr>
          <w:szCs w:val="24"/>
        </w:rPr>
        <w:t>aprilie</w:t>
      </w:r>
      <w:proofErr w:type="spellEnd"/>
      <w:r>
        <w:rPr>
          <w:szCs w:val="24"/>
        </w:rPr>
        <w:t xml:space="preserve"> 2020</w:t>
      </w:r>
      <w:r w:rsidRPr="00643128">
        <w:rPr>
          <w:szCs w:val="24"/>
        </w:rPr>
        <w:t>.</w:t>
      </w:r>
    </w:p>
    <w:p w:rsidR="005240D2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2. </w:t>
      </w:r>
      <w:proofErr w:type="spellStart"/>
      <w:r w:rsidRPr="00643128">
        <w:rPr>
          <w:szCs w:val="24"/>
        </w:rPr>
        <w:t>Pentru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participarea</w:t>
      </w:r>
      <w:proofErr w:type="spellEnd"/>
      <w:r w:rsidRPr="00643128">
        <w:rPr>
          <w:szCs w:val="24"/>
        </w:rPr>
        <w:t xml:space="preserve"> la festival, </w:t>
      </w:r>
      <w:proofErr w:type="spellStart"/>
      <w:r w:rsidRPr="00643128">
        <w:rPr>
          <w:szCs w:val="24"/>
        </w:rPr>
        <w:t>fiecare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cadru</w:t>
      </w:r>
      <w:proofErr w:type="spellEnd"/>
      <w:r w:rsidRPr="00643128">
        <w:rPr>
          <w:szCs w:val="24"/>
        </w:rPr>
        <w:t xml:space="preserve"> didactic </w:t>
      </w:r>
      <w:proofErr w:type="spellStart"/>
      <w:r w:rsidRPr="00643128">
        <w:rPr>
          <w:szCs w:val="24"/>
        </w:rPr>
        <w:t>îndrumător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desemnează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concurenții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prin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completarea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transmiterea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fișei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înscriere</w:t>
      </w:r>
      <w:proofErr w:type="spellEnd"/>
      <w:r w:rsidRPr="00643128">
        <w:rPr>
          <w:szCs w:val="24"/>
        </w:rPr>
        <w:t xml:space="preserve"> la </w:t>
      </w:r>
      <w:proofErr w:type="spellStart"/>
      <w:r w:rsidRPr="00643128">
        <w:rPr>
          <w:szCs w:val="24"/>
        </w:rPr>
        <w:t>adresa</w:t>
      </w:r>
      <w:proofErr w:type="spellEnd"/>
      <w:r w:rsidRPr="00643128">
        <w:rPr>
          <w:szCs w:val="24"/>
        </w:rPr>
        <w:t xml:space="preserve"> de e-mail: </w:t>
      </w:r>
      <w:r>
        <w:rPr>
          <w:szCs w:val="24"/>
        </w:rPr>
        <w:t xml:space="preserve">    </w:t>
      </w:r>
    </w:p>
    <w:p w:rsidR="005240D2" w:rsidRPr="00643128" w:rsidRDefault="005240D2" w:rsidP="005240D2">
      <w:pPr>
        <w:jc w:val="both"/>
        <w:rPr>
          <w:szCs w:val="24"/>
        </w:rPr>
      </w:pPr>
      <w:r>
        <w:rPr>
          <w:szCs w:val="24"/>
        </w:rPr>
        <w:t xml:space="preserve">           </w:t>
      </w:r>
      <w:hyperlink r:id="rId5" w:history="1">
        <w:r w:rsidRPr="00756286">
          <w:rPr>
            <w:rStyle w:val="Hyperlink"/>
            <w:rFonts w:eastAsia="Calibri"/>
            <w:szCs w:val="24"/>
          </w:rPr>
          <w:t>adifacila@yahoo.com</w:t>
        </w:r>
        <w:r w:rsidRPr="00E410BC">
          <w:rPr>
            <w:rStyle w:val="Hyperlink"/>
            <w:rFonts w:eastAsia="Calibri"/>
            <w:szCs w:val="24"/>
          </w:rPr>
          <w:t xml:space="preserve"> pentru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î</w:t>
      </w:r>
      <w:r w:rsidRPr="00643128">
        <w:rPr>
          <w:szCs w:val="24"/>
        </w:rPr>
        <w:t>nv</w:t>
      </w:r>
      <w:proofErr w:type="spellEnd"/>
      <w:r w:rsidRPr="00643128">
        <w:rPr>
          <w:szCs w:val="24"/>
        </w:rPr>
        <w:t xml:space="preserve">. </w:t>
      </w:r>
      <w:proofErr w:type="spellStart"/>
      <w:r w:rsidRPr="00643128">
        <w:rPr>
          <w:szCs w:val="24"/>
        </w:rPr>
        <w:t>preșcolar</w:t>
      </w:r>
      <w:proofErr w:type="spellEnd"/>
      <w:r>
        <w:rPr>
          <w:szCs w:val="24"/>
        </w:rPr>
        <w:t>, tel:0744775577;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         </w:t>
      </w:r>
      <w:r>
        <w:rPr>
          <w:szCs w:val="24"/>
        </w:rPr>
        <w:t xml:space="preserve">  </w:t>
      </w:r>
      <w:hyperlink r:id="rId6" w:history="1">
        <w:r w:rsidRPr="00756286">
          <w:rPr>
            <w:rStyle w:val="Hyperlink"/>
            <w:rFonts w:eastAsia="Calibri"/>
            <w:szCs w:val="24"/>
          </w:rPr>
          <w:t xml:space="preserve">david_fanica@yahoo.com  </w:t>
        </w:r>
        <w:proofErr w:type="spellStart"/>
        <w:r w:rsidRPr="00756286">
          <w:rPr>
            <w:rStyle w:val="Hyperlink"/>
            <w:rFonts w:eastAsia="Calibri"/>
            <w:szCs w:val="24"/>
          </w:rPr>
          <w:t>pentru</w:t>
        </w:r>
        <w:proofErr w:type="spellEnd"/>
      </w:hyperlink>
      <w:r w:rsidRPr="00643128">
        <w:rPr>
          <w:szCs w:val="24"/>
        </w:rPr>
        <w:t xml:space="preserve">  </w:t>
      </w:r>
      <w:proofErr w:type="spellStart"/>
      <w:r w:rsidRPr="00643128">
        <w:rPr>
          <w:szCs w:val="24"/>
        </w:rPr>
        <w:t>învățământul</w:t>
      </w:r>
      <w:proofErr w:type="spellEnd"/>
      <w:r w:rsidRPr="00643128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primar</w:t>
      </w:r>
      <w:proofErr w:type="spellEnd"/>
      <w:r>
        <w:rPr>
          <w:szCs w:val="24"/>
        </w:rPr>
        <w:t xml:space="preserve">, </w:t>
      </w:r>
      <w:proofErr w:type="spellStart"/>
      <w:r w:rsidRPr="00643128">
        <w:rPr>
          <w:szCs w:val="24"/>
        </w:rPr>
        <w:t>gimnazial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 xml:space="preserve"> 0765584601</w:t>
      </w:r>
    </w:p>
    <w:p w:rsidR="005240D2" w:rsidRPr="00643128" w:rsidRDefault="005240D2" w:rsidP="005240D2">
      <w:pPr>
        <w:jc w:val="both"/>
        <w:rPr>
          <w:szCs w:val="24"/>
        </w:rPr>
      </w:pPr>
      <w:proofErr w:type="spellStart"/>
      <w:r w:rsidRPr="00643128">
        <w:rPr>
          <w:szCs w:val="24"/>
        </w:rPr>
        <w:t>sau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format </w:t>
      </w:r>
      <w:proofErr w:type="spellStart"/>
      <w:r w:rsidRPr="00643128">
        <w:rPr>
          <w:szCs w:val="24"/>
        </w:rPr>
        <w:t>letric</w:t>
      </w:r>
      <w:proofErr w:type="spellEnd"/>
      <w:r w:rsidRPr="00643128">
        <w:rPr>
          <w:szCs w:val="24"/>
        </w:rPr>
        <w:t xml:space="preserve">, la </w:t>
      </w:r>
      <w:proofErr w:type="spellStart"/>
      <w:r w:rsidRPr="00643128">
        <w:rPr>
          <w:szCs w:val="24"/>
        </w:rPr>
        <w:t>organizatori</w:t>
      </w:r>
      <w:proofErr w:type="spellEnd"/>
      <w:r w:rsidRPr="00643128">
        <w:rPr>
          <w:szCs w:val="24"/>
        </w:rPr>
        <w:t xml:space="preserve">, </w:t>
      </w:r>
      <w:proofErr w:type="spellStart"/>
      <w:r>
        <w:rPr>
          <w:szCs w:val="24"/>
        </w:rPr>
        <w:t>respectiv</w:t>
      </w:r>
      <w:proofErr w:type="spellEnd"/>
      <w:r>
        <w:rPr>
          <w:szCs w:val="24"/>
        </w:rPr>
        <w:t xml:space="preserve"> </w:t>
      </w:r>
      <w:r w:rsidRPr="00643128">
        <w:rPr>
          <w:szCs w:val="24"/>
        </w:rPr>
        <w:t>Davi</w:t>
      </w:r>
      <w:r>
        <w:rPr>
          <w:szCs w:val="24"/>
        </w:rPr>
        <w:t xml:space="preserve">d </w:t>
      </w:r>
      <w:proofErr w:type="spellStart"/>
      <w:r w:rsidRPr="00643128">
        <w:rPr>
          <w:szCs w:val="24"/>
        </w:rPr>
        <w:t>Fănica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Școala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Gi</w:t>
      </w:r>
      <w:r>
        <w:rPr>
          <w:szCs w:val="24"/>
        </w:rPr>
        <w:t>mnazială</w:t>
      </w:r>
      <w:proofErr w:type="spellEnd"/>
      <w:r>
        <w:rPr>
          <w:szCs w:val="24"/>
        </w:rPr>
        <w:t xml:space="preserve"> ”</w:t>
      </w:r>
      <w:r w:rsidRPr="00643128">
        <w:rPr>
          <w:szCs w:val="24"/>
        </w:rPr>
        <w:t>Emil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Atanasiu</w:t>
      </w:r>
      <w:proofErr w:type="spellEnd"/>
      <w:r w:rsidRPr="00643128">
        <w:rPr>
          <w:szCs w:val="24"/>
        </w:rPr>
        <w:t xml:space="preserve">” </w:t>
      </w:r>
      <w:proofErr w:type="spellStart"/>
      <w:r w:rsidRPr="00643128">
        <w:rPr>
          <w:szCs w:val="24"/>
        </w:rPr>
        <w:t>Garoaf</w:t>
      </w:r>
      <w:r>
        <w:rPr>
          <w:szCs w:val="24"/>
        </w:rPr>
        <w:t>a</w:t>
      </w:r>
      <w:proofErr w:type="spellEnd"/>
      <w:r w:rsidRPr="00643128">
        <w:rPr>
          <w:szCs w:val="24"/>
        </w:rPr>
        <w:t>,</w:t>
      </w:r>
      <w:r>
        <w:rPr>
          <w:szCs w:val="24"/>
        </w:rPr>
        <w:t xml:space="preserve"> </w:t>
      </w:r>
      <w:r w:rsidRPr="00643128">
        <w:rPr>
          <w:szCs w:val="24"/>
        </w:rPr>
        <w:t>Str.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Principală</w:t>
      </w:r>
      <w:proofErr w:type="spellEnd"/>
      <w:r w:rsidRPr="00643128">
        <w:rPr>
          <w:szCs w:val="24"/>
        </w:rPr>
        <w:t>,</w:t>
      </w:r>
      <w:r>
        <w:rPr>
          <w:szCs w:val="24"/>
        </w:rPr>
        <w:t xml:space="preserve"> </w:t>
      </w:r>
      <w:r w:rsidRPr="00643128">
        <w:rPr>
          <w:szCs w:val="24"/>
        </w:rPr>
        <w:t>nr</w:t>
      </w:r>
      <w:r>
        <w:rPr>
          <w:szCs w:val="24"/>
        </w:rPr>
        <w:t>.</w:t>
      </w:r>
      <w:r w:rsidRPr="00643128">
        <w:rPr>
          <w:szCs w:val="24"/>
        </w:rPr>
        <w:t xml:space="preserve"> 53,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Garoafa</w:t>
      </w:r>
      <w:proofErr w:type="spellEnd"/>
      <w:r w:rsidRPr="0064312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jud</w:t>
      </w:r>
      <w:proofErr w:type="spellEnd"/>
      <w:r w:rsidRPr="00643128">
        <w:rPr>
          <w:szCs w:val="24"/>
        </w:rPr>
        <w:t xml:space="preserve">. </w:t>
      </w:r>
      <w:proofErr w:type="spellStart"/>
      <w:r w:rsidRPr="00643128">
        <w:rPr>
          <w:szCs w:val="24"/>
        </w:rPr>
        <w:t>Vrancea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3. </w:t>
      </w:r>
      <w:proofErr w:type="spellStart"/>
      <w:r w:rsidRPr="00643128">
        <w:rPr>
          <w:szCs w:val="24"/>
        </w:rPr>
        <w:t>Momentele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artistice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prezentate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concurs </w:t>
      </w:r>
      <w:proofErr w:type="spellStart"/>
      <w:r w:rsidRPr="00643128">
        <w:rPr>
          <w:szCs w:val="24"/>
        </w:rPr>
        <w:t>trebuie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reflecte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vârsta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preocupările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interpreților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să</w:t>
      </w:r>
      <w:proofErr w:type="spellEnd"/>
      <w:r w:rsidRPr="00643128">
        <w:rPr>
          <w:szCs w:val="24"/>
        </w:rPr>
        <w:t xml:space="preserve"> nu </w:t>
      </w:r>
      <w:proofErr w:type="spellStart"/>
      <w:r w:rsidRPr="00643128">
        <w:rPr>
          <w:szCs w:val="24"/>
        </w:rPr>
        <w:t>conțină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limbaj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acțiuni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situații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scenice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nepotrivite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vârstei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lor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4. </w:t>
      </w:r>
      <w:proofErr w:type="spellStart"/>
      <w:r w:rsidRPr="00643128">
        <w:rPr>
          <w:szCs w:val="24"/>
        </w:rPr>
        <w:t>Toți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participanții</w:t>
      </w:r>
      <w:proofErr w:type="spellEnd"/>
      <w:r w:rsidRPr="00643128">
        <w:rPr>
          <w:szCs w:val="24"/>
        </w:rPr>
        <w:t xml:space="preserve"> la festival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susținătorii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acestora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sunt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rugați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să</w:t>
      </w:r>
      <w:proofErr w:type="spellEnd"/>
      <w:r w:rsidRPr="00643128">
        <w:rPr>
          <w:szCs w:val="24"/>
        </w:rPr>
        <w:t xml:space="preserve"> se </w:t>
      </w:r>
      <w:proofErr w:type="spellStart"/>
      <w:r w:rsidRPr="00643128">
        <w:rPr>
          <w:szCs w:val="24"/>
        </w:rPr>
        <w:t>comporte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civilizat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pe</w:t>
      </w:r>
      <w:proofErr w:type="spellEnd"/>
      <w:r w:rsidRPr="00643128">
        <w:rPr>
          <w:szCs w:val="24"/>
        </w:rPr>
        <w:t xml:space="preserve"> tot </w:t>
      </w:r>
      <w:proofErr w:type="spellStart"/>
      <w:r w:rsidRPr="00643128">
        <w:rPr>
          <w:szCs w:val="24"/>
        </w:rPr>
        <w:t>parcursul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festivalului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5. </w:t>
      </w:r>
      <w:proofErr w:type="spellStart"/>
      <w:r w:rsidRPr="00643128">
        <w:rPr>
          <w:szCs w:val="24"/>
        </w:rPr>
        <w:t>Responsabilitatea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organizării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desfășurării</w:t>
      </w:r>
      <w:proofErr w:type="spellEnd"/>
      <w:r w:rsidRPr="00643128">
        <w:rPr>
          <w:szCs w:val="24"/>
        </w:rPr>
        <w:t xml:space="preserve"> „FESTIVALULUI PRIMĂVERII” </w:t>
      </w:r>
      <w:proofErr w:type="spellStart"/>
      <w:r w:rsidRPr="00643128">
        <w:rPr>
          <w:szCs w:val="24"/>
        </w:rPr>
        <w:t>revine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Școlii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Gimnaziale</w:t>
      </w:r>
      <w:proofErr w:type="spellEnd"/>
      <w:r w:rsidRPr="00643128">
        <w:rPr>
          <w:szCs w:val="24"/>
        </w:rPr>
        <w:t xml:space="preserve"> „Emil </w:t>
      </w:r>
      <w:proofErr w:type="spellStart"/>
      <w:r w:rsidRPr="00643128">
        <w:rPr>
          <w:szCs w:val="24"/>
        </w:rPr>
        <w:t>Atanasiu</w:t>
      </w:r>
      <w:proofErr w:type="spellEnd"/>
      <w:r w:rsidRPr="00643128">
        <w:rPr>
          <w:szCs w:val="24"/>
        </w:rPr>
        <w:t xml:space="preserve">” </w:t>
      </w:r>
      <w:proofErr w:type="spellStart"/>
      <w:r w:rsidRPr="00643128">
        <w:rPr>
          <w:szCs w:val="24"/>
        </w:rPr>
        <w:t>Garoafa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precum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celorlalte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unități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participante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prin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respectarea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prevederilor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prezentului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regulament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6. </w:t>
      </w:r>
      <w:proofErr w:type="spellStart"/>
      <w:r w:rsidRPr="00643128">
        <w:rPr>
          <w:szCs w:val="24"/>
        </w:rPr>
        <w:t>Școala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Gimnazială</w:t>
      </w:r>
      <w:proofErr w:type="spellEnd"/>
      <w:r w:rsidRPr="00643128">
        <w:rPr>
          <w:szCs w:val="24"/>
        </w:rPr>
        <w:t xml:space="preserve"> „Emil </w:t>
      </w:r>
      <w:proofErr w:type="spellStart"/>
      <w:r w:rsidRPr="00643128">
        <w:rPr>
          <w:szCs w:val="24"/>
        </w:rPr>
        <w:t>Atanasiu</w:t>
      </w:r>
      <w:proofErr w:type="spellEnd"/>
      <w:r w:rsidRPr="00643128">
        <w:rPr>
          <w:szCs w:val="24"/>
        </w:rPr>
        <w:t xml:space="preserve">” </w:t>
      </w:r>
      <w:proofErr w:type="spellStart"/>
      <w:r w:rsidRPr="00643128">
        <w:rPr>
          <w:szCs w:val="24"/>
        </w:rPr>
        <w:t>Garoafa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parteneriat</w:t>
      </w:r>
      <w:proofErr w:type="spellEnd"/>
      <w:r w:rsidRPr="00643128">
        <w:rPr>
          <w:szCs w:val="24"/>
        </w:rPr>
        <w:t xml:space="preserve"> cu </w:t>
      </w:r>
      <w:proofErr w:type="spellStart"/>
      <w:r w:rsidRPr="00643128">
        <w:rPr>
          <w:szCs w:val="24"/>
        </w:rPr>
        <w:t>Căminul</w:t>
      </w:r>
      <w:proofErr w:type="spellEnd"/>
      <w:r w:rsidRPr="00643128">
        <w:rPr>
          <w:szCs w:val="24"/>
        </w:rPr>
        <w:t xml:space="preserve"> Cultural </w:t>
      </w:r>
      <w:proofErr w:type="spellStart"/>
      <w:r w:rsidRPr="00643128">
        <w:rPr>
          <w:szCs w:val="24"/>
        </w:rPr>
        <w:t>Garoafa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va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asigura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logistica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necesară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desfășurării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cele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mai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bu</w:t>
      </w:r>
      <w:r>
        <w:rPr>
          <w:szCs w:val="24"/>
        </w:rPr>
        <w:t>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condiții</w:t>
      </w:r>
      <w:proofErr w:type="spellEnd"/>
      <w:r>
        <w:rPr>
          <w:szCs w:val="24"/>
        </w:rPr>
        <w:t xml:space="preserve"> a ”</w:t>
      </w:r>
      <w:r w:rsidRPr="00643128">
        <w:rPr>
          <w:szCs w:val="24"/>
        </w:rPr>
        <w:t xml:space="preserve">FESTIVALULUI PRIMĂVERII”, </w:t>
      </w:r>
      <w:proofErr w:type="spellStart"/>
      <w:r w:rsidRPr="00643128">
        <w:rPr>
          <w:szCs w:val="24"/>
        </w:rPr>
        <w:t>ediția</w:t>
      </w:r>
      <w:proofErr w:type="spellEnd"/>
      <w:r w:rsidRPr="00643128">
        <w:rPr>
          <w:szCs w:val="24"/>
        </w:rPr>
        <w:t xml:space="preserve"> a V</w:t>
      </w:r>
      <w:r>
        <w:rPr>
          <w:szCs w:val="24"/>
        </w:rPr>
        <w:t>II</w:t>
      </w:r>
      <w:r w:rsidRPr="00643128">
        <w:rPr>
          <w:szCs w:val="24"/>
        </w:rPr>
        <w:t>-a.</w:t>
      </w:r>
    </w:p>
    <w:p w:rsidR="005240D2" w:rsidRPr="00643128" w:rsidRDefault="005240D2" w:rsidP="005240D2">
      <w:pPr>
        <w:jc w:val="both"/>
        <w:rPr>
          <w:szCs w:val="24"/>
        </w:rPr>
      </w:pPr>
      <w:r>
        <w:rPr>
          <w:szCs w:val="24"/>
        </w:rPr>
        <w:t xml:space="preserve">7. La </w:t>
      </w:r>
      <w:proofErr w:type="spellStart"/>
      <w:r w:rsidRPr="00643128">
        <w:rPr>
          <w:szCs w:val="24"/>
        </w:rPr>
        <w:t>cele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două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secțiuni</w:t>
      </w:r>
      <w:proofErr w:type="spellEnd"/>
      <w:r w:rsidRPr="00643128">
        <w:rPr>
          <w:szCs w:val="24"/>
        </w:rPr>
        <w:t xml:space="preserve"> ale </w:t>
      </w:r>
      <w:proofErr w:type="spellStart"/>
      <w:r w:rsidRPr="00643128">
        <w:rPr>
          <w:szCs w:val="24"/>
        </w:rPr>
        <w:t>concursului</w:t>
      </w:r>
      <w:proofErr w:type="spellEnd"/>
      <w:r w:rsidRPr="00643128">
        <w:rPr>
          <w:szCs w:val="24"/>
        </w:rPr>
        <w:t xml:space="preserve"> se </w:t>
      </w:r>
      <w:proofErr w:type="spellStart"/>
      <w:r w:rsidRPr="00643128">
        <w:rPr>
          <w:szCs w:val="24"/>
        </w:rPr>
        <w:t>vor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acorda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următoarel</w:t>
      </w:r>
      <w:r>
        <w:rPr>
          <w:szCs w:val="24"/>
        </w:rPr>
        <w:t>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categorii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premii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Trofeul</w:t>
      </w:r>
      <w:proofErr w:type="spellEnd"/>
      <w:r>
        <w:rPr>
          <w:szCs w:val="24"/>
        </w:rPr>
        <w:t xml:space="preserve"> ”</w:t>
      </w:r>
      <w:proofErr w:type="spellStart"/>
      <w:r>
        <w:rPr>
          <w:szCs w:val="24"/>
        </w:rPr>
        <w:t>Festivalul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Primăverii</w:t>
      </w:r>
      <w:proofErr w:type="spellEnd"/>
      <w:r w:rsidRPr="00643128">
        <w:rPr>
          <w:szCs w:val="24"/>
        </w:rPr>
        <w:t xml:space="preserve">”, </w:t>
      </w:r>
      <w:proofErr w:type="spellStart"/>
      <w:r w:rsidRPr="00643128">
        <w:rPr>
          <w:szCs w:val="24"/>
        </w:rPr>
        <w:t>Premiul</w:t>
      </w:r>
      <w:proofErr w:type="spellEnd"/>
      <w:r w:rsidRPr="00643128">
        <w:rPr>
          <w:szCs w:val="24"/>
        </w:rPr>
        <w:t xml:space="preserve"> I, II, III, </w:t>
      </w:r>
      <w:proofErr w:type="spellStart"/>
      <w:r w:rsidRPr="00643128">
        <w:rPr>
          <w:szCs w:val="24"/>
        </w:rPr>
        <w:t>Mențiune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Premiu</w:t>
      </w:r>
      <w:proofErr w:type="spellEnd"/>
      <w:r w:rsidRPr="00643128">
        <w:rPr>
          <w:szCs w:val="24"/>
        </w:rPr>
        <w:t xml:space="preserve"> Special.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8. </w:t>
      </w:r>
      <w:proofErr w:type="spellStart"/>
      <w:r w:rsidRPr="00643128">
        <w:rPr>
          <w:szCs w:val="24"/>
        </w:rPr>
        <w:t>Festivitatea</w:t>
      </w:r>
      <w:proofErr w:type="spellEnd"/>
      <w:r w:rsidRPr="00643128">
        <w:rPr>
          <w:szCs w:val="24"/>
        </w:rPr>
        <w:t xml:space="preserve"> de premiere </w:t>
      </w:r>
      <w:proofErr w:type="spellStart"/>
      <w:r w:rsidRPr="00643128">
        <w:rPr>
          <w:szCs w:val="24"/>
        </w:rPr>
        <w:t>va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avea</w:t>
      </w:r>
      <w:proofErr w:type="spellEnd"/>
      <w:r w:rsidRPr="00643128">
        <w:rPr>
          <w:szCs w:val="24"/>
        </w:rPr>
        <w:t xml:space="preserve"> loc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aceeași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zi</w:t>
      </w:r>
      <w:proofErr w:type="spellEnd"/>
      <w:r w:rsidRPr="00643128">
        <w:rPr>
          <w:szCs w:val="24"/>
        </w:rPr>
        <w:t>.</w:t>
      </w:r>
    </w:p>
    <w:p w:rsidR="005240D2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9. </w:t>
      </w:r>
      <w:proofErr w:type="spellStart"/>
      <w:r w:rsidRPr="00643128">
        <w:rPr>
          <w:szCs w:val="24"/>
        </w:rPr>
        <w:t>Toți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participanții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concurenți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îndrumători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vor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primi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diplome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participare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res</w:t>
      </w:r>
      <w:r>
        <w:rPr>
          <w:szCs w:val="24"/>
        </w:rPr>
        <w:t>pectiv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adeverință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organizator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unitate</w:t>
      </w:r>
      <w:proofErr w:type="spellEnd"/>
      <w:r>
        <w:rPr>
          <w:szCs w:val="24"/>
        </w:rPr>
        <w:t>.</w:t>
      </w:r>
    </w:p>
    <w:p w:rsidR="005240D2" w:rsidRDefault="005240D2" w:rsidP="005240D2">
      <w:pPr>
        <w:jc w:val="both"/>
        <w:rPr>
          <w:szCs w:val="24"/>
        </w:rPr>
      </w:pPr>
      <w:r>
        <w:rPr>
          <w:szCs w:val="24"/>
        </w:rPr>
        <w:t xml:space="preserve">10. </w:t>
      </w:r>
      <w:proofErr w:type="spellStart"/>
      <w:r>
        <w:rPr>
          <w:szCs w:val="24"/>
        </w:rPr>
        <w:t>Fișa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înscriere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și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acordul</w:t>
      </w:r>
      <w:proofErr w:type="spellEnd"/>
      <w:r>
        <w:rPr>
          <w:szCs w:val="24"/>
        </w:rPr>
        <w:t xml:space="preserve">  de </w:t>
      </w:r>
      <w:proofErr w:type="spellStart"/>
      <w:r>
        <w:rPr>
          <w:szCs w:val="24"/>
        </w:rPr>
        <w:t>parteneriat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vor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trimite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până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</w:t>
      </w:r>
      <w:proofErr w:type="spellEnd"/>
      <w:r>
        <w:rPr>
          <w:szCs w:val="24"/>
        </w:rPr>
        <w:t xml:space="preserve"> 02.03.2020 </w:t>
      </w:r>
      <w:proofErr w:type="spellStart"/>
      <w:r>
        <w:rPr>
          <w:szCs w:val="24"/>
        </w:rPr>
        <w:t>pe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adresele</w:t>
      </w:r>
      <w:proofErr w:type="spellEnd"/>
      <w:r>
        <w:rPr>
          <w:szCs w:val="24"/>
        </w:rPr>
        <w:t xml:space="preserve"> de e-mail:</w:t>
      </w:r>
    </w:p>
    <w:p w:rsidR="005240D2" w:rsidRPr="00643128" w:rsidRDefault="005240D2" w:rsidP="005240D2">
      <w:pPr>
        <w:jc w:val="both"/>
        <w:rPr>
          <w:szCs w:val="24"/>
        </w:rPr>
      </w:pPr>
      <w:r>
        <w:rPr>
          <w:szCs w:val="24"/>
        </w:rPr>
        <w:t xml:space="preserve">          </w:t>
      </w:r>
      <w:hyperlink r:id="rId7" w:history="1">
        <w:r w:rsidRPr="0063710F">
          <w:rPr>
            <w:rStyle w:val="Hyperlink"/>
            <w:rFonts w:eastAsia="Calibri"/>
            <w:szCs w:val="24"/>
          </w:rPr>
          <w:t>adifacila@yahoo.com pentru</w:t>
        </w:r>
      </w:hyperlink>
      <w:r>
        <w:rPr>
          <w:szCs w:val="24"/>
        </w:rPr>
        <w:t xml:space="preserve"> </w:t>
      </w:r>
      <w:proofErr w:type="spellStart"/>
      <w:r>
        <w:rPr>
          <w:szCs w:val="24"/>
        </w:rPr>
        <w:t>î</w:t>
      </w:r>
      <w:r w:rsidRPr="00643128">
        <w:rPr>
          <w:szCs w:val="24"/>
        </w:rPr>
        <w:t>nv</w:t>
      </w:r>
      <w:proofErr w:type="spellEnd"/>
      <w:r w:rsidRPr="00643128">
        <w:rPr>
          <w:szCs w:val="24"/>
        </w:rPr>
        <w:t xml:space="preserve">. </w:t>
      </w:r>
      <w:proofErr w:type="spellStart"/>
      <w:r w:rsidRPr="00643128">
        <w:rPr>
          <w:szCs w:val="24"/>
        </w:rPr>
        <w:t>preșcolar</w:t>
      </w:r>
      <w:proofErr w:type="spellEnd"/>
      <w:r>
        <w:rPr>
          <w:szCs w:val="24"/>
        </w:rPr>
        <w:t>;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         </w:t>
      </w:r>
      <w:hyperlink r:id="rId8" w:history="1">
        <w:r w:rsidRPr="0063710F">
          <w:rPr>
            <w:rStyle w:val="Hyperlink"/>
            <w:rFonts w:eastAsia="Calibri"/>
            <w:szCs w:val="24"/>
          </w:rPr>
          <w:t>david_fanica@yahoo.com pentru</w:t>
        </w:r>
      </w:hyperlink>
      <w:r>
        <w:t xml:space="preserve"> </w:t>
      </w:r>
      <w:proofErr w:type="spellStart"/>
      <w:r w:rsidRPr="00643128">
        <w:rPr>
          <w:szCs w:val="24"/>
        </w:rPr>
        <w:t>învățământul</w:t>
      </w:r>
      <w:proofErr w:type="spellEnd"/>
      <w:r w:rsidRPr="00643128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primar</w:t>
      </w:r>
      <w:proofErr w:type="spellEnd"/>
      <w:r>
        <w:rPr>
          <w:szCs w:val="24"/>
        </w:rPr>
        <w:t xml:space="preserve">, </w:t>
      </w:r>
      <w:proofErr w:type="spellStart"/>
      <w:r w:rsidRPr="00643128">
        <w:rPr>
          <w:szCs w:val="24"/>
        </w:rPr>
        <w:t>gimnazial</w:t>
      </w:r>
      <w:proofErr w:type="spellEnd"/>
    </w:p>
    <w:p w:rsidR="005240D2" w:rsidRPr="00643128" w:rsidRDefault="005240D2" w:rsidP="005240D2">
      <w:pPr>
        <w:jc w:val="both"/>
        <w:rPr>
          <w:szCs w:val="24"/>
        </w:rPr>
      </w:pPr>
    </w:p>
    <w:p w:rsidR="005240D2" w:rsidRPr="00643128" w:rsidRDefault="005240D2" w:rsidP="005240D2">
      <w:pPr>
        <w:pStyle w:val="ListParagraph"/>
        <w:widowControl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643128">
        <w:rPr>
          <w:b/>
          <w:szCs w:val="24"/>
        </w:rPr>
        <w:t xml:space="preserve">ATRIBUȚIILE COMISIEI DE CONCURS 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1. </w:t>
      </w:r>
      <w:proofErr w:type="spellStart"/>
      <w:r w:rsidRPr="00643128">
        <w:rPr>
          <w:szCs w:val="24"/>
        </w:rPr>
        <w:t>promovează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concursul</w:t>
      </w:r>
      <w:proofErr w:type="spellEnd"/>
      <w:r w:rsidRPr="00643128">
        <w:rPr>
          <w:szCs w:val="24"/>
        </w:rPr>
        <w:t xml:space="preserve"> la </w:t>
      </w:r>
      <w:proofErr w:type="spellStart"/>
      <w:r w:rsidRPr="00643128">
        <w:rPr>
          <w:szCs w:val="24"/>
        </w:rPr>
        <w:t>nivelul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grădinițelor</w:t>
      </w:r>
      <w:proofErr w:type="spellEnd"/>
      <w:r>
        <w:rPr>
          <w:szCs w:val="24"/>
        </w:rPr>
        <w:t xml:space="preserve"> </w:t>
      </w:r>
      <w:r w:rsidRPr="00643128">
        <w:rPr>
          <w:szCs w:val="24"/>
        </w:rPr>
        <w:t>/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școlilor</w:t>
      </w:r>
      <w:proofErr w:type="spellEnd"/>
      <w:r w:rsidRPr="00643128">
        <w:rPr>
          <w:szCs w:val="24"/>
        </w:rPr>
        <w:t xml:space="preserve"> din </w:t>
      </w:r>
      <w:proofErr w:type="spellStart"/>
      <w:r w:rsidRPr="00643128">
        <w:rPr>
          <w:szCs w:val="24"/>
        </w:rPr>
        <w:t>județ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prin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intermediul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I.S.J.Vrancea</w:t>
      </w:r>
      <w:proofErr w:type="spellEnd"/>
      <w:r w:rsidRPr="00643128">
        <w:rPr>
          <w:szCs w:val="24"/>
        </w:rPr>
        <w:t>, site-</w:t>
      </w:r>
      <w:proofErr w:type="spellStart"/>
      <w:r w:rsidRPr="00643128">
        <w:rPr>
          <w:szCs w:val="24"/>
        </w:rPr>
        <w:t>ului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școlii</w:t>
      </w:r>
      <w:proofErr w:type="spellEnd"/>
      <w:r w:rsidRPr="0064312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facebook</w:t>
      </w:r>
      <w:proofErr w:type="spellEnd"/>
      <w:r w:rsidRPr="00643128">
        <w:rPr>
          <w:szCs w:val="24"/>
        </w:rPr>
        <w:t xml:space="preserve"> etc.;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2. </w:t>
      </w:r>
      <w:proofErr w:type="spellStart"/>
      <w:r w:rsidRPr="00643128">
        <w:rPr>
          <w:szCs w:val="24"/>
        </w:rPr>
        <w:t>înregistrează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candidaturile</w:t>
      </w:r>
      <w:proofErr w:type="spellEnd"/>
      <w:r w:rsidRPr="00643128">
        <w:rPr>
          <w:szCs w:val="24"/>
        </w:rPr>
        <w:t xml:space="preserve"> la concurs ale </w:t>
      </w:r>
      <w:proofErr w:type="spellStart"/>
      <w:r w:rsidRPr="00643128">
        <w:rPr>
          <w:szCs w:val="24"/>
        </w:rPr>
        <w:t>grădinițelor</w:t>
      </w:r>
      <w:proofErr w:type="spellEnd"/>
      <w:r>
        <w:rPr>
          <w:szCs w:val="24"/>
        </w:rPr>
        <w:t xml:space="preserve"> </w:t>
      </w:r>
      <w:r w:rsidRPr="00643128">
        <w:rPr>
          <w:szCs w:val="24"/>
        </w:rPr>
        <w:t>/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școlilor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interesate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participe</w:t>
      </w:r>
      <w:proofErr w:type="spellEnd"/>
      <w:r w:rsidRPr="00643128">
        <w:rPr>
          <w:szCs w:val="24"/>
        </w:rPr>
        <w:t xml:space="preserve"> la </w:t>
      </w:r>
      <w:proofErr w:type="spellStart"/>
      <w:r w:rsidRPr="00643128">
        <w:rPr>
          <w:szCs w:val="24"/>
        </w:rPr>
        <w:t>festivalul</w:t>
      </w:r>
      <w:proofErr w:type="spellEnd"/>
      <w:r w:rsidRPr="00643128">
        <w:rPr>
          <w:szCs w:val="24"/>
        </w:rPr>
        <w:t xml:space="preserve"> - concurs;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3. </w:t>
      </w:r>
      <w:proofErr w:type="spellStart"/>
      <w:r w:rsidRPr="00643128">
        <w:rPr>
          <w:szCs w:val="24"/>
        </w:rPr>
        <w:t>asigură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cadrul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desfășurare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condiții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favorabile</w:t>
      </w:r>
      <w:proofErr w:type="spellEnd"/>
      <w:r w:rsidRPr="00643128">
        <w:rPr>
          <w:szCs w:val="24"/>
        </w:rPr>
        <w:t xml:space="preserve"> a </w:t>
      </w:r>
      <w:proofErr w:type="spellStart"/>
      <w:r w:rsidRPr="00643128">
        <w:rPr>
          <w:szCs w:val="24"/>
        </w:rPr>
        <w:t>competiției</w:t>
      </w:r>
      <w:proofErr w:type="spellEnd"/>
      <w:r w:rsidRPr="00643128">
        <w:rPr>
          <w:szCs w:val="24"/>
        </w:rPr>
        <w:t xml:space="preserve">; 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lastRenderedPageBreak/>
        <w:t xml:space="preserve">4. </w:t>
      </w:r>
      <w:proofErr w:type="spellStart"/>
      <w:r w:rsidRPr="00643128">
        <w:rPr>
          <w:szCs w:val="24"/>
        </w:rPr>
        <w:t>sprijină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unitățile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învățământ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asigurarea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materialului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informare-documentare</w:t>
      </w:r>
      <w:proofErr w:type="spellEnd"/>
      <w:r w:rsidRPr="00643128">
        <w:rPr>
          <w:szCs w:val="24"/>
        </w:rPr>
        <w:t xml:space="preserve">, a </w:t>
      </w:r>
      <w:proofErr w:type="spellStart"/>
      <w:r w:rsidRPr="00643128">
        <w:rPr>
          <w:szCs w:val="24"/>
        </w:rPr>
        <w:t>resurselor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privind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realizarea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festivalului</w:t>
      </w:r>
      <w:proofErr w:type="spellEnd"/>
      <w:r w:rsidRPr="00643128">
        <w:rPr>
          <w:szCs w:val="24"/>
        </w:rPr>
        <w:t>;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5. </w:t>
      </w:r>
      <w:proofErr w:type="spellStart"/>
      <w:r w:rsidRPr="00643128">
        <w:rPr>
          <w:szCs w:val="24"/>
        </w:rPr>
        <w:t>diseminează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rezultatele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festivalului</w:t>
      </w:r>
      <w:proofErr w:type="spellEnd"/>
      <w:r w:rsidRPr="00643128">
        <w:rPr>
          <w:szCs w:val="24"/>
        </w:rPr>
        <w:t xml:space="preserve"> - concurs la </w:t>
      </w:r>
      <w:proofErr w:type="spellStart"/>
      <w:r w:rsidRPr="00643128">
        <w:rPr>
          <w:szCs w:val="24"/>
        </w:rPr>
        <w:t>nivelul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comunității</w:t>
      </w:r>
      <w:proofErr w:type="spellEnd"/>
      <w:r w:rsidRPr="00643128">
        <w:rPr>
          <w:szCs w:val="24"/>
        </w:rPr>
        <w:t xml:space="preserve"> locale;</w:t>
      </w:r>
    </w:p>
    <w:p w:rsidR="005240D2" w:rsidRPr="00643128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6. </w:t>
      </w:r>
      <w:proofErr w:type="spellStart"/>
      <w:r w:rsidRPr="00643128">
        <w:rPr>
          <w:szCs w:val="24"/>
        </w:rPr>
        <w:t>acordă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diplome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participare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tuturor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participanților</w:t>
      </w:r>
      <w:proofErr w:type="spellEnd"/>
      <w:r w:rsidRPr="00643128">
        <w:rPr>
          <w:szCs w:val="24"/>
        </w:rPr>
        <w:t xml:space="preserve"> la festival;</w:t>
      </w:r>
    </w:p>
    <w:p w:rsidR="005240D2" w:rsidRDefault="005240D2" w:rsidP="005240D2">
      <w:pPr>
        <w:jc w:val="both"/>
        <w:rPr>
          <w:szCs w:val="24"/>
        </w:rPr>
      </w:pPr>
      <w:r w:rsidRPr="00643128">
        <w:rPr>
          <w:szCs w:val="24"/>
        </w:rPr>
        <w:t xml:space="preserve">7. </w:t>
      </w:r>
      <w:proofErr w:type="spellStart"/>
      <w:r w:rsidRPr="00643128">
        <w:rPr>
          <w:szCs w:val="24"/>
        </w:rPr>
        <w:t>premiază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câștigătorii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pentru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fiecare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ciclu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învățământ</w:t>
      </w:r>
      <w:proofErr w:type="spellEnd"/>
      <w:r w:rsidRPr="00643128">
        <w:rPr>
          <w:szCs w:val="24"/>
        </w:rPr>
        <w:t xml:space="preserve"> – </w:t>
      </w:r>
      <w:proofErr w:type="spellStart"/>
      <w:r w:rsidRPr="00643128">
        <w:rPr>
          <w:szCs w:val="24"/>
        </w:rPr>
        <w:t>preșcolar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primar</w:t>
      </w:r>
      <w:proofErr w:type="spellEnd"/>
      <w:r w:rsidRPr="00643128">
        <w:rPr>
          <w:szCs w:val="24"/>
        </w:rPr>
        <w:t xml:space="preserve">, </w:t>
      </w:r>
      <w:proofErr w:type="spellStart"/>
      <w:r w:rsidRPr="00643128">
        <w:rPr>
          <w:szCs w:val="24"/>
        </w:rPr>
        <w:t>gimnazial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fie</w:t>
      </w:r>
      <w:r>
        <w:rPr>
          <w:szCs w:val="24"/>
        </w:rPr>
        <w:t>care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secțiune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jc w:val="both"/>
        <w:rPr>
          <w:szCs w:val="24"/>
        </w:rPr>
      </w:pPr>
    </w:p>
    <w:p w:rsidR="005240D2" w:rsidRPr="00643128" w:rsidRDefault="005240D2" w:rsidP="005240D2">
      <w:pPr>
        <w:pStyle w:val="ListParagraph"/>
        <w:widowControl/>
        <w:numPr>
          <w:ilvl w:val="0"/>
          <w:numId w:val="1"/>
        </w:numPr>
        <w:jc w:val="both"/>
        <w:rPr>
          <w:b/>
          <w:szCs w:val="24"/>
        </w:rPr>
      </w:pPr>
      <w:r w:rsidRPr="00643128">
        <w:rPr>
          <w:b/>
          <w:szCs w:val="24"/>
        </w:rPr>
        <w:t>EVALUAREA</w:t>
      </w:r>
    </w:p>
    <w:p w:rsidR="005240D2" w:rsidRPr="00643128" w:rsidRDefault="005240D2" w:rsidP="005240D2">
      <w:pPr>
        <w:jc w:val="both"/>
        <w:rPr>
          <w:szCs w:val="24"/>
        </w:rPr>
      </w:pPr>
    </w:p>
    <w:p w:rsidR="005240D2" w:rsidRPr="00643128" w:rsidRDefault="005240D2" w:rsidP="005240D2">
      <w:pPr>
        <w:ind w:firstLine="360"/>
        <w:jc w:val="both"/>
        <w:rPr>
          <w:szCs w:val="24"/>
        </w:rPr>
      </w:pPr>
      <w:proofErr w:type="spellStart"/>
      <w:r w:rsidRPr="00643128">
        <w:rPr>
          <w:szCs w:val="24"/>
        </w:rPr>
        <w:t>Juriul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este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alcătuit</w:t>
      </w:r>
      <w:proofErr w:type="spellEnd"/>
      <w:r w:rsidRPr="00643128">
        <w:rPr>
          <w:szCs w:val="24"/>
        </w:rPr>
        <w:t xml:space="preserve"> din </w:t>
      </w:r>
      <w:proofErr w:type="spellStart"/>
      <w:r w:rsidRPr="00643128">
        <w:rPr>
          <w:szCs w:val="24"/>
        </w:rPr>
        <w:t>câte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două</w:t>
      </w:r>
      <w:proofErr w:type="spellEnd"/>
      <w:r w:rsidRPr="00643128">
        <w:rPr>
          <w:szCs w:val="24"/>
        </w:rPr>
        <w:t xml:space="preserve"> cadre </w:t>
      </w:r>
      <w:proofErr w:type="spellStart"/>
      <w:r w:rsidRPr="00643128">
        <w:rPr>
          <w:szCs w:val="24"/>
        </w:rPr>
        <w:t>didactice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pentru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fiecare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secțiune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parte, care nu au </w:t>
      </w:r>
      <w:proofErr w:type="spellStart"/>
      <w:r w:rsidRPr="00643128">
        <w:rPr>
          <w:szCs w:val="24"/>
        </w:rPr>
        <w:t>îndrumat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echipe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sau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concurenți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indiv</w:t>
      </w:r>
      <w:r>
        <w:rPr>
          <w:szCs w:val="24"/>
        </w:rPr>
        <w:t>iduali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participanți</w:t>
      </w:r>
      <w:proofErr w:type="spellEnd"/>
      <w:r>
        <w:rPr>
          <w:szCs w:val="24"/>
        </w:rPr>
        <w:t xml:space="preserve"> la festival </w:t>
      </w:r>
      <w:proofErr w:type="spellStart"/>
      <w:r>
        <w:rPr>
          <w:szCs w:val="24"/>
        </w:rPr>
        <w:t>ș</w:t>
      </w:r>
      <w:r w:rsidRPr="00643128">
        <w:rPr>
          <w:szCs w:val="24"/>
        </w:rPr>
        <w:t>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pentru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fiecare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nivel</w:t>
      </w:r>
      <w:proofErr w:type="spellEnd"/>
      <w:r>
        <w:rPr>
          <w:szCs w:val="24"/>
        </w:rPr>
        <w:t xml:space="preserve"> </w:t>
      </w:r>
      <w:r w:rsidRPr="00643128">
        <w:rPr>
          <w:szCs w:val="24"/>
        </w:rPr>
        <w:t>(</w:t>
      </w:r>
      <w:proofErr w:type="spellStart"/>
      <w:r w:rsidRPr="00643128">
        <w:rPr>
          <w:szCs w:val="24"/>
        </w:rPr>
        <w:t>preșcolar</w:t>
      </w:r>
      <w:proofErr w:type="spellEnd"/>
      <w:r w:rsidRPr="0064312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primar</w:t>
      </w:r>
      <w:proofErr w:type="spellEnd"/>
      <w:r w:rsidRPr="0064312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643128">
        <w:rPr>
          <w:szCs w:val="24"/>
        </w:rPr>
        <w:t>gimnazial</w:t>
      </w:r>
      <w:proofErr w:type="spellEnd"/>
      <w:r w:rsidRPr="00643128">
        <w:rPr>
          <w:szCs w:val="24"/>
        </w:rPr>
        <w:t>)</w:t>
      </w:r>
      <w:r>
        <w:rPr>
          <w:szCs w:val="24"/>
        </w:rPr>
        <w:t>.</w:t>
      </w:r>
    </w:p>
    <w:p w:rsidR="005240D2" w:rsidRPr="00643128" w:rsidRDefault="005240D2" w:rsidP="005240D2">
      <w:pPr>
        <w:ind w:firstLine="360"/>
        <w:jc w:val="both"/>
        <w:rPr>
          <w:szCs w:val="24"/>
        </w:rPr>
      </w:pPr>
      <w:proofErr w:type="spellStart"/>
      <w:r w:rsidRPr="00643128">
        <w:rPr>
          <w:szCs w:val="24"/>
        </w:rPr>
        <w:t>Criterii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jurizare</w:t>
      </w:r>
      <w:proofErr w:type="spellEnd"/>
      <w:r w:rsidRPr="00643128">
        <w:rPr>
          <w:szCs w:val="24"/>
        </w:rPr>
        <w:t xml:space="preserve">: </w:t>
      </w:r>
      <w:proofErr w:type="spellStart"/>
      <w:r w:rsidRPr="00643128">
        <w:rPr>
          <w:szCs w:val="24"/>
        </w:rPr>
        <w:t>armonizarea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interpretării</w:t>
      </w:r>
      <w:proofErr w:type="spellEnd"/>
      <w:r w:rsidRPr="00643128">
        <w:rPr>
          <w:szCs w:val="24"/>
        </w:rPr>
        <w:t xml:space="preserve">; </w:t>
      </w:r>
      <w:proofErr w:type="spellStart"/>
      <w:r w:rsidRPr="00643128">
        <w:rPr>
          <w:szCs w:val="24"/>
        </w:rPr>
        <w:t>talentul</w:t>
      </w:r>
      <w:proofErr w:type="spellEnd"/>
      <w:r w:rsidRPr="00643128">
        <w:rPr>
          <w:szCs w:val="24"/>
        </w:rPr>
        <w:t xml:space="preserve">; </w:t>
      </w:r>
      <w:proofErr w:type="spellStart"/>
      <w:r w:rsidRPr="00643128">
        <w:rPr>
          <w:szCs w:val="24"/>
        </w:rPr>
        <w:t>stăpânirea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comportamentului</w:t>
      </w:r>
      <w:proofErr w:type="spellEnd"/>
      <w:r w:rsidRPr="00643128">
        <w:rPr>
          <w:szCs w:val="24"/>
        </w:rPr>
        <w:t xml:space="preserve"> scenic; </w:t>
      </w:r>
      <w:proofErr w:type="spellStart"/>
      <w:r w:rsidRPr="00643128">
        <w:rPr>
          <w:szCs w:val="24"/>
        </w:rPr>
        <w:t>impresie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artistică</w:t>
      </w:r>
      <w:proofErr w:type="spellEnd"/>
      <w:r w:rsidRPr="00643128">
        <w:rPr>
          <w:szCs w:val="24"/>
        </w:rPr>
        <w:t xml:space="preserve"> (</w:t>
      </w:r>
      <w:proofErr w:type="spellStart"/>
      <w:r w:rsidRPr="00643128">
        <w:rPr>
          <w:szCs w:val="24"/>
        </w:rPr>
        <w:t>interpretare</w:t>
      </w:r>
      <w:proofErr w:type="spellEnd"/>
      <w:r w:rsidRPr="00643128">
        <w:rPr>
          <w:szCs w:val="24"/>
        </w:rPr>
        <w:t xml:space="preserve">, impact personal, </w:t>
      </w:r>
      <w:proofErr w:type="spellStart"/>
      <w:r w:rsidRPr="00643128">
        <w:rPr>
          <w:szCs w:val="24"/>
        </w:rPr>
        <w:t>costumație</w:t>
      </w:r>
      <w:proofErr w:type="spellEnd"/>
      <w:r w:rsidRPr="00643128">
        <w:rPr>
          <w:szCs w:val="24"/>
        </w:rPr>
        <w:t>).</w:t>
      </w:r>
    </w:p>
    <w:p w:rsidR="005240D2" w:rsidRPr="00643128" w:rsidRDefault="005240D2" w:rsidP="005240D2">
      <w:pPr>
        <w:pStyle w:val="NoSpacing"/>
        <w:ind w:firstLine="360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Juriul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va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aprecia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evoluţia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participanţilor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ţinând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cont de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următoarele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>:</w:t>
      </w:r>
    </w:p>
    <w:p w:rsidR="005240D2" w:rsidRPr="00643128" w:rsidRDefault="005240D2" w:rsidP="005240D2">
      <w:pPr>
        <w:pStyle w:val="NoSpacing"/>
        <w:numPr>
          <w:ilvl w:val="0"/>
          <w:numId w:val="4"/>
        </w:numPr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pentru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solişti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vocali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,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grupuri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vocale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>:</w:t>
      </w:r>
    </w:p>
    <w:p w:rsidR="005240D2" w:rsidRPr="00643128" w:rsidRDefault="005240D2" w:rsidP="005240D2">
      <w:pPr>
        <w:pStyle w:val="NoSpacing"/>
        <w:numPr>
          <w:ilvl w:val="0"/>
          <w:numId w:val="2"/>
        </w:numPr>
        <w:ind w:left="1962" w:hanging="35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tonalitate,muzicalitate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>;</w:t>
      </w:r>
    </w:p>
    <w:p w:rsidR="005240D2" w:rsidRPr="00643128" w:rsidRDefault="005240D2" w:rsidP="005240D2">
      <w:pPr>
        <w:pStyle w:val="NoSpacing"/>
        <w:numPr>
          <w:ilvl w:val="0"/>
          <w:numId w:val="2"/>
        </w:numPr>
        <w:ind w:left="1962" w:hanging="35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cursivitate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>;</w:t>
      </w:r>
    </w:p>
    <w:p w:rsidR="005240D2" w:rsidRPr="00643128" w:rsidRDefault="005240D2" w:rsidP="005240D2">
      <w:pPr>
        <w:pStyle w:val="NoSpacing"/>
        <w:numPr>
          <w:ilvl w:val="0"/>
          <w:numId w:val="2"/>
        </w:numPr>
        <w:ind w:left="1962" w:hanging="35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643128">
        <w:rPr>
          <w:rStyle w:val="Emphasis"/>
          <w:rFonts w:ascii="Times New Roman" w:hAnsi="Times New Roman"/>
          <w:sz w:val="24"/>
          <w:szCs w:val="24"/>
        </w:rPr>
        <w:t>talent vocal;</w:t>
      </w:r>
    </w:p>
    <w:p w:rsidR="005240D2" w:rsidRPr="00643128" w:rsidRDefault="005240D2" w:rsidP="005240D2">
      <w:pPr>
        <w:pStyle w:val="NoSpacing"/>
        <w:numPr>
          <w:ilvl w:val="0"/>
          <w:numId w:val="2"/>
        </w:numPr>
        <w:ind w:left="1962" w:hanging="357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costumație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(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pentru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departajare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>)</w:t>
      </w:r>
      <w:r>
        <w:rPr>
          <w:rStyle w:val="Emphasis"/>
          <w:rFonts w:ascii="Times New Roman" w:hAnsi="Times New Roman"/>
          <w:sz w:val="24"/>
          <w:szCs w:val="24"/>
        </w:rPr>
        <w:t>;</w:t>
      </w:r>
    </w:p>
    <w:p w:rsidR="005240D2" w:rsidRPr="00643128" w:rsidRDefault="005240D2" w:rsidP="005240D2">
      <w:pPr>
        <w:pStyle w:val="NoSpacing"/>
        <w:numPr>
          <w:ilvl w:val="0"/>
          <w:numId w:val="4"/>
        </w:numPr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pentru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dansuri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</w:p>
    <w:p w:rsidR="005240D2" w:rsidRPr="00643128" w:rsidRDefault="005240D2" w:rsidP="005240D2">
      <w:pPr>
        <w:pStyle w:val="NoSpacing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originalitatea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dansului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>;</w:t>
      </w:r>
    </w:p>
    <w:p w:rsidR="005240D2" w:rsidRPr="00643128" w:rsidRDefault="005240D2" w:rsidP="005240D2">
      <w:pPr>
        <w:pStyle w:val="NoSpacing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impresie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artistic</w:t>
      </w:r>
      <w:r w:rsidRPr="00643128">
        <w:rPr>
          <w:rStyle w:val="Emphasis"/>
          <w:rFonts w:ascii="Times New Roman" w:hAnsi="Times New Roman"/>
          <w:sz w:val="24"/>
          <w:szCs w:val="24"/>
          <w:lang w:val="ro-RO"/>
        </w:rPr>
        <w:t>ă</w:t>
      </w:r>
      <w:r w:rsidRPr="00643128">
        <w:rPr>
          <w:rStyle w:val="Emphasis"/>
          <w:rFonts w:ascii="Times New Roman" w:hAnsi="Times New Roman"/>
          <w:sz w:val="24"/>
          <w:szCs w:val="24"/>
        </w:rPr>
        <w:t>;</w:t>
      </w:r>
    </w:p>
    <w:p w:rsidR="005240D2" w:rsidRPr="00643128" w:rsidRDefault="005240D2" w:rsidP="005240D2">
      <w:pPr>
        <w:pStyle w:val="NoSpacing"/>
        <w:numPr>
          <w:ilvl w:val="0"/>
          <w:numId w:val="3"/>
        </w:numPr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costumație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(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pentru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643128">
        <w:rPr>
          <w:rStyle w:val="Emphasis"/>
          <w:rFonts w:ascii="Times New Roman" w:hAnsi="Times New Roman"/>
          <w:sz w:val="24"/>
          <w:szCs w:val="24"/>
        </w:rPr>
        <w:t>departajare</w:t>
      </w:r>
      <w:proofErr w:type="spellEnd"/>
      <w:r w:rsidRPr="00643128">
        <w:rPr>
          <w:rStyle w:val="Emphasis"/>
          <w:rFonts w:ascii="Times New Roman" w:hAnsi="Times New Roman"/>
          <w:sz w:val="24"/>
          <w:szCs w:val="24"/>
        </w:rPr>
        <w:t>).</w:t>
      </w:r>
    </w:p>
    <w:p w:rsidR="005240D2" w:rsidRPr="00643128" w:rsidRDefault="005240D2" w:rsidP="005240D2">
      <w:pPr>
        <w:pStyle w:val="NoSpacing"/>
        <w:ind w:left="2136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5240D2" w:rsidRPr="00643128" w:rsidRDefault="005240D2" w:rsidP="005240D2">
      <w:pPr>
        <w:pStyle w:val="NoSpacing"/>
        <w:ind w:left="2136"/>
        <w:jc w:val="both"/>
        <w:rPr>
          <w:rFonts w:ascii="Times New Roman" w:hAnsi="Times New Roman"/>
          <w:iCs/>
          <w:sz w:val="24"/>
          <w:szCs w:val="24"/>
        </w:rPr>
      </w:pPr>
    </w:p>
    <w:p w:rsidR="005240D2" w:rsidRPr="00643128" w:rsidRDefault="005240D2" w:rsidP="005240D2">
      <w:pPr>
        <w:pStyle w:val="ListParagraph"/>
        <w:widowControl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643128">
        <w:rPr>
          <w:b/>
          <w:szCs w:val="24"/>
        </w:rPr>
        <w:t>DISPOZIȚII FINALE</w:t>
      </w:r>
    </w:p>
    <w:p w:rsidR="005240D2" w:rsidRPr="00643128" w:rsidRDefault="005240D2" w:rsidP="005240D2">
      <w:pPr>
        <w:autoSpaceDE w:val="0"/>
        <w:autoSpaceDN w:val="0"/>
        <w:adjustRightInd w:val="0"/>
        <w:ind w:firstLine="360"/>
        <w:jc w:val="both"/>
        <w:rPr>
          <w:szCs w:val="24"/>
        </w:rPr>
      </w:pPr>
      <w:proofErr w:type="spellStart"/>
      <w:r w:rsidRPr="00643128">
        <w:rPr>
          <w:szCs w:val="24"/>
        </w:rPr>
        <w:t>Înscrierea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în</w:t>
      </w:r>
      <w:proofErr w:type="spellEnd"/>
      <w:r w:rsidRPr="00643128">
        <w:rPr>
          <w:szCs w:val="24"/>
        </w:rPr>
        <w:t xml:space="preserve"> concurs </w:t>
      </w:r>
      <w:proofErr w:type="spellStart"/>
      <w:r w:rsidRPr="00643128">
        <w:rPr>
          <w:szCs w:val="24"/>
        </w:rPr>
        <w:t>reprezintă</w:t>
      </w:r>
      <w:proofErr w:type="spellEnd"/>
      <w:r w:rsidRPr="00643128">
        <w:rPr>
          <w:szCs w:val="24"/>
        </w:rPr>
        <w:t xml:space="preserve"> o </w:t>
      </w:r>
      <w:proofErr w:type="spellStart"/>
      <w:r w:rsidRPr="00643128">
        <w:rPr>
          <w:szCs w:val="24"/>
        </w:rPr>
        <w:t>dovadă</w:t>
      </w:r>
      <w:proofErr w:type="spellEnd"/>
      <w:r w:rsidRPr="00643128">
        <w:rPr>
          <w:szCs w:val="24"/>
        </w:rPr>
        <w:t xml:space="preserve"> a </w:t>
      </w:r>
      <w:proofErr w:type="spellStart"/>
      <w:r w:rsidRPr="00643128">
        <w:rPr>
          <w:szCs w:val="24"/>
        </w:rPr>
        <w:t>acceptării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regulamentului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festivalului</w:t>
      </w:r>
      <w:proofErr w:type="spellEnd"/>
      <w:r w:rsidRPr="00643128">
        <w:rPr>
          <w:szCs w:val="24"/>
        </w:rPr>
        <w:t xml:space="preserve"> concurs </w:t>
      </w:r>
      <w:proofErr w:type="spellStart"/>
      <w:r w:rsidRPr="00643128">
        <w:rPr>
          <w:szCs w:val="24"/>
        </w:rPr>
        <w:t>și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asumarea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obligat</w:t>
      </w:r>
      <w:r>
        <w:rPr>
          <w:szCs w:val="24"/>
        </w:rPr>
        <w:t>ivității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respectării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acestuia</w:t>
      </w:r>
      <w:proofErr w:type="spellEnd"/>
      <w:r>
        <w:rPr>
          <w:szCs w:val="24"/>
        </w:rPr>
        <w:t xml:space="preserve">. </w:t>
      </w:r>
      <w:proofErr w:type="spellStart"/>
      <w:r w:rsidRPr="00643128">
        <w:rPr>
          <w:szCs w:val="24"/>
        </w:rPr>
        <w:t>Regulamentul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festivalului</w:t>
      </w:r>
      <w:proofErr w:type="spellEnd"/>
      <w:r w:rsidRPr="00643128">
        <w:rPr>
          <w:szCs w:val="24"/>
        </w:rPr>
        <w:t xml:space="preserve"> a </w:t>
      </w:r>
      <w:proofErr w:type="spellStart"/>
      <w:r w:rsidRPr="00643128">
        <w:rPr>
          <w:szCs w:val="24"/>
        </w:rPr>
        <w:t>fost</w:t>
      </w:r>
      <w:proofErr w:type="spellEnd"/>
      <w:r w:rsidRPr="00643128">
        <w:rPr>
          <w:szCs w:val="24"/>
        </w:rPr>
        <w:t xml:space="preserve"> </w:t>
      </w:r>
      <w:proofErr w:type="spellStart"/>
      <w:r w:rsidRPr="00643128">
        <w:rPr>
          <w:szCs w:val="24"/>
        </w:rPr>
        <w:t>elaborat</w:t>
      </w:r>
      <w:proofErr w:type="spellEnd"/>
      <w:r w:rsidRPr="00643128">
        <w:rPr>
          <w:szCs w:val="24"/>
        </w:rPr>
        <w:t xml:space="preserve"> de </w:t>
      </w:r>
      <w:proofErr w:type="spellStart"/>
      <w:r w:rsidRPr="00643128">
        <w:rPr>
          <w:szCs w:val="24"/>
        </w:rPr>
        <w:t>coordonatori</w:t>
      </w:r>
      <w:proofErr w:type="spellEnd"/>
      <w:r w:rsidRPr="00643128">
        <w:rPr>
          <w:szCs w:val="24"/>
        </w:rPr>
        <w:t>.</w:t>
      </w:r>
    </w:p>
    <w:p w:rsidR="005240D2" w:rsidRPr="00643128" w:rsidRDefault="005240D2" w:rsidP="005240D2">
      <w:pPr>
        <w:ind w:left="360"/>
        <w:jc w:val="both"/>
        <w:rPr>
          <w:szCs w:val="24"/>
        </w:rPr>
      </w:pPr>
    </w:p>
    <w:p w:rsidR="005240D2" w:rsidRPr="00643128" w:rsidRDefault="005240D2" w:rsidP="005240D2">
      <w:pPr>
        <w:spacing w:line="276" w:lineRule="auto"/>
        <w:ind w:firstLine="720"/>
        <w:rPr>
          <w:b/>
          <w:color w:val="000000"/>
          <w:szCs w:val="24"/>
          <w:lang w:val="ro-RO" w:eastAsia="ro-RO"/>
        </w:rPr>
      </w:pPr>
    </w:p>
    <w:p w:rsidR="005240D2" w:rsidRPr="00643128" w:rsidRDefault="005240D2" w:rsidP="005240D2">
      <w:pPr>
        <w:spacing w:line="276" w:lineRule="auto"/>
        <w:ind w:firstLine="720"/>
        <w:jc w:val="center"/>
        <w:rPr>
          <w:color w:val="000000"/>
          <w:szCs w:val="24"/>
          <w:lang w:val="ro-RO" w:eastAsia="ro-RO"/>
        </w:rPr>
      </w:pPr>
    </w:p>
    <w:p w:rsidR="005240D2" w:rsidRDefault="005240D2" w:rsidP="005240D2">
      <w:pPr>
        <w:spacing w:line="276" w:lineRule="auto"/>
        <w:rPr>
          <w:color w:val="000000"/>
          <w:szCs w:val="24"/>
          <w:lang w:val="ro-RO" w:eastAsia="ro-RO"/>
        </w:rPr>
      </w:pPr>
      <w:r>
        <w:rPr>
          <w:b/>
          <w:color w:val="000000"/>
          <w:szCs w:val="24"/>
          <w:lang w:val="ro-RO" w:eastAsia="ro-RO"/>
        </w:rPr>
        <w:t>P</w:t>
      </w:r>
      <w:r w:rsidRPr="00643128">
        <w:rPr>
          <w:b/>
          <w:color w:val="000000"/>
          <w:szCs w:val="24"/>
          <w:lang w:val="ro-RO" w:eastAsia="ro-RO"/>
        </w:rPr>
        <w:t>rof. coordonatori</w:t>
      </w:r>
      <w:r>
        <w:rPr>
          <w:color w:val="000000"/>
          <w:szCs w:val="24"/>
          <w:lang w:val="ro-RO" w:eastAsia="ro-RO"/>
        </w:rPr>
        <w:t>:</w:t>
      </w:r>
    </w:p>
    <w:p w:rsidR="005240D2" w:rsidRDefault="005240D2" w:rsidP="005240D2">
      <w:pPr>
        <w:spacing w:line="276" w:lineRule="auto"/>
        <w:rPr>
          <w:color w:val="000000"/>
          <w:szCs w:val="24"/>
          <w:lang w:val="ro-RO" w:eastAsia="ro-RO"/>
        </w:rPr>
      </w:pPr>
      <w:r>
        <w:rPr>
          <w:color w:val="000000"/>
          <w:szCs w:val="24"/>
          <w:lang w:val="ro-RO" w:eastAsia="ro-RO"/>
        </w:rPr>
        <w:t>Fănica DAVID</w:t>
      </w:r>
    </w:p>
    <w:p w:rsidR="005240D2" w:rsidRPr="00643128" w:rsidRDefault="005240D2" w:rsidP="005240D2">
      <w:pPr>
        <w:spacing w:line="276" w:lineRule="auto"/>
        <w:rPr>
          <w:color w:val="000000"/>
          <w:szCs w:val="24"/>
          <w:lang w:val="ro-RO" w:eastAsia="ro-RO"/>
        </w:rPr>
      </w:pPr>
      <w:r>
        <w:rPr>
          <w:color w:val="000000"/>
          <w:szCs w:val="24"/>
          <w:lang w:val="ro-RO" w:eastAsia="ro-RO"/>
        </w:rPr>
        <w:t>Adriana FĂCÎLĂ</w:t>
      </w:r>
      <w:r w:rsidRPr="00643128">
        <w:rPr>
          <w:b/>
          <w:color w:val="000000"/>
          <w:szCs w:val="24"/>
          <w:lang w:val="ro-RO" w:eastAsia="ro-RO"/>
        </w:rPr>
        <w:t xml:space="preserve">                                                      </w:t>
      </w:r>
      <w:r>
        <w:rPr>
          <w:b/>
          <w:color w:val="000000"/>
          <w:szCs w:val="24"/>
          <w:lang w:val="ro-RO" w:eastAsia="ro-RO"/>
        </w:rPr>
        <w:t xml:space="preserve">       </w:t>
      </w:r>
      <w:r w:rsidRPr="00643128">
        <w:rPr>
          <w:b/>
          <w:color w:val="000000"/>
          <w:szCs w:val="24"/>
          <w:lang w:val="ro-RO" w:eastAsia="ro-RO"/>
        </w:rPr>
        <w:t xml:space="preserve">                 Director unitate</w:t>
      </w:r>
      <w:r w:rsidRPr="00643128">
        <w:rPr>
          <w:color w:val="000000"/>
          <w:szCs w:val="24"/>
          <w:lang w:val="ro-RO" w:eastAsia="ro-RO"/>
        </w:rPr>
        <w:t xml:space="preserve"> </w:t>
      </w:r>
      <w:r>
        <w:rPr>
          <w:color w:val="000000"/>
          <w:szCs w:val="24"/>
          <w:lang w:val="ro-RO" w:eastAsia="ro-RO"/>
        </w:rPr>
        <w:t>,</w:t>
      </w:r>
    </w:p>
    <w:p w:rsidR="005240D2" w:rsidRPr="00643128" w:rsidRDefault="005240D2" w:rsidP="005240D2">
      <w:pPr>
        <w:spacing w:line="276" w:lineRule="auto"/>
        <w:rPr>
          <w:color w:val="000000"/>
          <w:szCs w:val="24"/>
          <w:lang w:val="ro-RO" w:eastAsia="ro-RO"/>
        </w:rPr>
      </w:pPr>
      <w:r w:rsidRPr="00643128">
        <w:rPr>
          <w:color w:val="000000"/>
          <w:szCs w:val="24"/>
          <w:lang w:val="ro-RO" w:eastAsia="ro-RO"/>
        </w:rPr>
        <w:t xml:space="preserve">                                                                                             </w:t>
      </w:r>
      <w:r>
        <w:rPr>
          <w:color w:val="000000"/>
          <w:szCs w:val="24"/>
          <w:lang w:val="ro-RO" w:eastAsia="ro-RO"/>
        </w:rPr>
        <w:t xml:space="preserve">              prof. Fănica DAVID</w:t>
      </w:r>
    </w:p>
    <w:p w:rsidR="005240D2" w:rsidRPr="00643128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5240D2" w:rsidRDefault="005240D2" w:rsidP="005240D2">
      <w:pPr>
        <w:tabs>
          <w:tab w:val="left" w:pos="0"/>
        </w:tabs>
        <w:spacing w:line="276" w:lineRule="auto"/>
        <w:ind w:right="28"/>
        <w:jc w:val="center"/>
        <w:rPr>
          <w:b/>
          <w:color w:val="000000"/>
          <w:szCs w:val="24"/>
          <w:lang w:val="ro-RO" w:eastAsia="ro-RO"/>
        </w:rPr>
      </w:pPr>
    </w:p>
    <w:p w:rsidR="007F2027" w:rsidRDefault="007F2027" w:rsidP="005240D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7F2027" w:rsidRDefault="007F2027" w:rsidP="005240D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7F2027" w:rsidRDefault="007F2027" w:rsidP="005240D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5240D2" w:rsidRPr="00B12F09" w:rsidRDefault="007F2027" w:rsidP="005240D2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FIŞĂ DE ÎNSCRIERE</w:t>
      </w:r>
      <w:r w:rsidR="005240D2" w:rsidRPr="00B12F09">
        <w:rPr>
          <w:b/>
          <w:sz w:val="28"/>
          <w:szCs w:val="28"/>
        </w:rPr>
        <w:t xml:space="preserve"> CONCURS</w:t>
      </w:r>
    </w:p>
    <w:p w:rsidR="005240D2" w:rsidRPr="00B12F09" w:rsidRDefault="005240D2" w:rsidP="005240D2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Pr="00B12F09">
        <w:rPr>
          <w:b/>
          <w:sz w:val="28"/>
          <w:szCs w:val="28"/>
        </w:rPr>
        <w:t xml:space="preserve">FESTIVALUL PRIMĂVERII” </w:t>
      </w:r>
    </w:p>
    <w:p w:rsidR="005240D2" w:rsidRDefault="005240D2" w:rsidP="005240D2">
      <w:pPr>
        <w:tabs>
          <w:tab w:val="left" w:pos="3000"/>
        </w:tabs>
        <w:jc w:val="center"/>
        <w:rPr>
          <w:b/>
          <w:sz w:val="28"/>
          <w:szCs w:val="28"/>
        </w:rPr>
      </w:pPr>
      <w:proofErr w:type="spellStart"/>
      <w:r w:rsidRPr="00B12F09">
        <w:rPr>
          <w:b/>
          <w:sz w:val="28"/>
          <w:szCs w:val="28"/>
        </w:rPr>
        <w:t>ediția</w:t>
      </w:r>
      <w:proofErr w:type="spellEnd"/>
      <w:r w:rsidRPr="00B12F09">
        <w:rPr>
          <w:b/>
          <w:sz w:val="28"/>
          <w:szCs w:val="28"/>
        </w:rPr>
        <w:t xml:space="preserve"> a V</w:t>
      </w:r>
      <w:r>
        <w:rPr>
          <w:b/>
          <w:sz w:val="28"/>
          <w:szCs w:val="28"/>
        </w:rPr>
        <w:t>II-a, 2020</w:t>
      </w:r>
    </w:p>
    <w:p w:rsidR="005240D2" w:rsidRDefault="005240D2" w:rsidP="005240D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7F2027" w:rsidRDefault="007F2027" w:rsidP="005240D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7F2027" w:rsidRPr="00B12F09" w:rsidRDefault="007F2027" w:rsidP="005240D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5240D2" w:rsidRPr="003C60F7" w:rsidRDefault="005240D2" w:rsidP="005240D2">
      <w:pPr>
        <w:jc w:val="both"/>
        <w:rPr>
          <w:sz w:val="28"/>
          <w:szCs w:val="28"/>
        </w:rPr>
      </w:pPr>
    </w:p>
    <w:p w:rsidR="005240D2" w:rsidRPr="003C60F7" w:rsidRDefault="005240D2" w:rsidP="005240D2">
      <w:pPr>
        <w:jc w:val="both"/>
        <w:rPr>
          <w:sz w:val="28"/>
          <w:szCs w:val="28"/>
        </w:rPr>
      </w:pPr>
      <w:r w:rsidRPr="003C60F7">
        <w:rPr>
          <w:sz w:val="28"/>
          <w:szCs w:val="28"/>
        </w:rPr>
        <w:t>NUME</w:t>
      </w:r>
      <w:r w:rsidRPr="00A4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SI </w:t>
      </w:r>
      <w:r w:rsidRPr="003C60F7">
        <w:rPr>
          <w:sz w:val="28"/>
          <w:szCs w:val="28"/>
        </w:rPr>
        <w:t xml:space="preserve">PRENUME ÎNDRUMĂTOR:        </w:t>
      </w:r>
    </w:p>
    <w:p w:rsidR="005240D2" w:rsidRPr="003C60F7" w:rsidRDefault="005240D2" w:rsidP="005240D2">
      <w:pPr>
        <w:tabs>
          <w:tab w:val="left" w:pos="1020"/>
        </w:tabs>
        <w:jc w:val="both"/>
        <w:rPr>
          <w:sz w:val="28"/>
          <w:szCs w:val="28"/>
        </w:rPr>
      </w:pPr>
      <w:r w:rsidRPr="003C60F7">
        <w:rPr>
          <w:sz w:val="28"/>
          <w:szCs w:val="28"/>
        </w:rPr>
        <w:t xml:space="preserve">UNITATEA ŞCOLARǍ: </w:t>
      </w:r>
    </w:p>
    <w:p w:rsidR="005240D2" w:rsidRPr="003C60F7" w:rsidRDefault="005240D2" w:rsidP="005240D2">
      <w:pPr>
        <w:tabs>
          <w:tab w:val="left" w:pos="1140"/>
        </w:tabs>
        <w:jc w:val="both"/>
        <w:rPr>
          <w:sz w:val="28"/>
          <w:szCs w:val="28"/>
        </w:rPr>
      </w:pPr>
      <w:r w:rsidRPr="003C60F7">
        <w:rPr>
          <w:sz w:val="28"/>
          <w:szCs w:val="28"/>
        </w:rPr>
        <w:t xml:space="preserve">TELEFON: </w:t>
      </w:r>
    </w:p>
    <w:p w:rsidR="005240D2" w:rsidRPr="003C60F7" w:rsidRDefault="005240D2" w:rsidP="005240D2">
      <w:pPr>
        <w:tabs>
          <w:tab w:val="left" w:pos="1095"/>
        </w:tabs>
        <w:jc w:val="both"/>
        <w:rPr>
          <w:sz w:val="28"/>
          <w:szCs w:val="28"/>
        </w:rPr>
      </w:pPr>
      <w:r w:rsidRPr="003C60F7">
        <w:rPr>
          <w:sz w:val="28"/>
          <w:szCs w:val="28"/>
        </w:rPr>
        <w:t xml:space="preserve">SPECIALITATEA: </w:t>
      </w:r>
    </w:p>
    <w:p w:rsidR="005240D2" w:rsidRPr="003C60F7" w:rsidRDefault="005240D2" w:rsidP="005240D2">
      <w:pPr>
        <w:tabs>
          <w:tab w:val="left" w:pos="1200"/>
        </w:tabs>
        <w:jc w:val="both"/>
        <w:rPr>
          <w:sz w:val="28"/>
          <w:szCs w:val="28"/>
        </w:rPr>
      </w:pPr>
      <w:r w:rsidRPr="003C60F7">
        <w:rPr>
          <w:sz w:val="28"/>
          <w:szCs w:val="28"/>
        </w:rPr>
        <w:t xml:space="preserve">GRUPA/CLASA: </w:t>
      </w:r>
    </w:p>
    <w:p w:rsidR="005240D2" w:rsidRPr="003C60F7" w:rsidRDefault="005240D2" w:rsidP="005240D2">
      <w:pPr>
        <w:tabs>
          <w:tab w:val="left" w:pos="1245"/>
        </w:tabs>
        <w:jc w:val="both"/>
        <w:rPr>
          <w:sz w:val="28"/>
          <w:szCs w:val="28"/>
        </w:rPr>
      </w:pPr>
      <w:r w:rsidRPr="003C60F7">
        <w:rPr>
          <w:sz w:val="28"/>
          <w:szCs w:val="28"/>
        </w:rPr>
        <w:t xml:space="preserve">ADRESA DE EMAIL : </w:t>
      </w:r>
    </w:p>
    <w:p w:rsidR="005240D2" w:rsidRPr="003C60F7" w:rsidRDefault="005240D2" w:rsidP="005240D2">
      <w:pPr>
        <w:tabs>
          <w:tab w:val="left" w:pos="3555"/>
        </w:tabs>
        <w:jc w:val="both"/>
        <w:rPr>
          <w:sz w:val="28"/>
          <w:szCs w:val="28"/>
        </w:rPr>
      </w:pPr>
      <w:r w:rsidRPr="003C60F7">
        <w:rPr>
          <w:sz w:val="28"/>
          <w:szCs w:val="28"/>
        </w:rPr>
        <w:t>SECŢIUNEA:</w:t>
      </w:r>
      <w:r>
        <w:rPr>
          <w:sz w:val="28"/>
          <w:szCs w:val="28"/>
        </w:rPr>
        <w:t xml:space="preserve">  1</w:t>
      </w:r>
      <w:r w:rsidRPr="003C60F7">
        <w:rPr>
          <w:sz w:val="28"/>
          <w:szCs w:val="28"/>
        </w:rPr>
        <w:t>) CÂNTEC</w:t>
      </w:r>
    </w:p>
    <w:p w:rsidR="005240D2" w:rsidRPr="003C60F7" w:rsidRDefault="005240D2" w:rsidP="005240D2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</w:t>
      </w:r>
      <w:r w:rsidRPr="003C60F7">
        <w:rPr>
          <w:sz w:val="28"/>
          <w:szCs w:val="28"/>
        </w:rPr>
        <w:t>) DANS</w:t>
      </w:r>
    </w:p>
    <w:p w:rsidR="005240D2" w:rsidRPr="003C60F7" w:rsidRDefault="005240D2" w:rsidP="005240D2">
      <w:pPr>
        <w:tabs>
          <w:tab w:val="left" w:pos="3555"/>
        </w:tabs>
        <w:ind w:left="360"/>
        <w:jc w:val="both"/>
        <w:rPr>
          <w:sz w:val="28"/>
          <w:szCs w:val="2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517"/>
        <w:gridCol w:w="2295"/>
        <w:gridCol w:w="2157"/>
      </w:tblGrid>
      <w:tr w:rsidR="005240D2" w:rsidRPr="003C60F7" w:rsidTr="00C9020B">
        <w:trPr>
          <w:trHeight w:val="945"/>
        </w:trPr>
        <w:tc>
          <w:tcPr>
            <w:tcW w:w="851" w:type="dxa"/>
          </w:tcPr>
          <w:p w:rsidR="005240D2" w:rsidRPr="003C60F7" w:rsidRDefault="005240D2" w:rsidP="00C9020B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NR.</w:t>
            </w:r>
          </w:p>
          <w:p w:rsidR="005240D2" w:rsidRPr="003C60F7" w:rsidRDefault="005240D2" w:rsidP="00C9020B">
            <w:pPr>
              <w:jc w:val="both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CRT.</w:t>
            </w:r>
          </w:p>
        </w:tc>
        <w:tc>
          <w:tcPr>
            <w:tcW w:w="3517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  <w:p w:rsidR="005240D2" w:rsidRPr="003C60F7" w:rsidRDefault="005240D2" w:rsidP="00C90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 Ș</w:t>
            </w:r>
            <w:r w:rsidRPr="003C60F7">
              <w:rPr>
                <w:sz w:val="28"/>
                <w:szCs w:val="28"/>
              </w:rPr>
              <w:t>I PRENUMELE PARTICIPANTULUI</w:t>
            </w:r>
          </w:p>
        </w:tc>
        <w:tc>
          <w:tcPr>
            <w:tcW w:w="2295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  <w:p w:rsidR="005240D2" w:rsidRPr="003C60F7" w:rsidRDefault="005240D2" w:rsidP="00C9020B">
            <w:pPr>
              <w:jc w:val="both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GRUPA/CLASA</w:t>
            </w:r>
          </w:p>
        </w:tc>
        <w:tc>
          <w:tcPr>
            <w:tcW w:w="2157" w:type="dxa"/>
          </w:tcPr>
          <w:p w:rsidR="005240D2" w:rsidRPr="003C60F7" w:rsidRDefault="005240D2" w:rsidP="00C9020B">
            <w:pPr>
              <w:jc w:val="both"/>
              <w:rPr>
                <w:sz w:val="28"/>
                <w:szCs w:val="28"/>
              </w:rPr>
            </w:pPr>
          </w:p>
          <w:p w:rsidR="005240D2" w:rsidRPr="003C60F7" w:rsidRDefault="005240D2" w:rsidP="00C9020B">
            <w:pPr>
              <w:jc w:val="both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SECȚIUNEA</w:t>
            </w:r>
          </w:p>
        </w:tc>
      </w:tr>
      <w:tr w:rsidR="005240D2" w:rsidRPr="003C60F7" w:rsidTr="00C9020B">
        <w:trPr>
          <w:trHeight w:val="584"/>
        </w:trPr>
        <w:tc>
          <w:tcPr>
            <w:tcW w:w="851" w:type="dxa"/>
          </w:tcPr>
          <w:p w:rsidR="005240D2" w:rsidRPr="003C60F7" w:rsidRDefault="005240D2" w:rsidP="00C9020B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</w:tr>
      <w:tr w:rsidR="005240D2" w:rsidRPr="003C60F7" w:rsidTr="00C9020B">
        <w:trPr>
          <w:trHeight w:val="566"/>
        </w:trPr>
        <w:tc>
          <w:tcPr>
            <w:tcW w:w="851" w:type="dxa"/>
          </w:tcPr>
          <w:p w:rsidR="005240D2" w:rsidRPr="003C60F7" w:rsidRDefault="005240D2" w:rsidP="00C9020B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</w:tr>
      <w:tr w:rsidR="005240D2" w:rsidRPr="003C60F7" w:rsidTr="00C9020B">
        <w:trPr>
          <w:trHeight w:val="555"/>
        </w:trPr>
        <w:tc>
          <w:tcPr>
            <w:tcW w:w="851" w:type="dxa"/>
          </w:tcPr>
          <w:p w:rsidR="005240D2" w:rsidRPr="003C60F7" w:rsidRDefault="005240D2" w:rsidP="00C9020B">
            <w:pPr>
              <w:tabs>
                <w:tab w:val="left" w:pos="3570"/>
              </w:tabs>
              <w:jc w:val="both"/>
              <w:rPr>
                <w:sz w:val="28"/>
                <w:szCs w:val="28"/>
              </w:rPr>
            </w:pPr>
            <w:r w:rsidRPr="003C60F7">
              <w:rPr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5240D2" w:rsidRPr="003C60F7" w:rsidRDefault="005240D2" w:rsidP="00C9020B">
            <w:pPr>
              <w:tabs>
                <w:tab w:val="left" w:pos="3570"/>
              </w:tabs>
              <w:ind w:left="3027"/>
              <w:jc w:val="both"/>
              <w:rPr>
                <w:sz w:val="28"/>
                <w:szCs w:val="28"/>
              </w:rPr>
            </w:pPr>
          </w:p>
        </w:tc>
      </w:tr>
    </w:tbl>
    <w:p w:rsidR="005240D2" w:rsidRPr="003C60F7" w:rsidRDefault="005240D2" w:rsidP="005240D2">
      <w:pPr>
        <w:ind w:left="360"/>
        <w:jc w:val="both"/>
        <w:rPr>
          <w:sz w:val="28"/>
          <w:szCs w:val="28"/>
        </w:rPr>
      </w:pPr>
    </w:p>
    <w:p w:rsidR="005240D2" w:rsidRPr="003C60F7" w:rsidRDefault="005240D2" w:rsidP="005240D2">
      <w:pPr>
        <w:pStyle w:val="ListParagraph"/>
        <w:ind w:left="10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cadrului</w:t>
      </w:r>
      <w:proofErr w:type="spellEnd"/>
      <w:r>
        <w:rPr>
          <w:sz w:val="28"/>
          <w:szCs w:val="28"/>
        </w:rPr>
        <w:t xml:space="preserve"> didactic:</w:t>
      </w:r>
    </w:p>
    <w:p w:rsidR="005240D2" w:rsidRPr="00D858FF" w:rsidRDefault="005240D2" w:rsidP="005240D2">
      <w:pPr>
        <w:jc w:val="center"/>
        <w:rPr>
          <w:sz w:val="28"/>
          <w:szCs w:val="28"/>
        </w:rPr>
      </w:pPr>
    </w:p>
    <w:p w:rsidR="005240D2" w:rsidRPr="008476EF" w:rsidRDefault="005240D2" w:rsidP="005240D2">
      <w:pPr>
        <w:tabs>
          <w:tab w:val="left" w:pos="2655"/>
        </w:tabs>
        <w:jc w:val="both"/>
        <w:rPr>
          <w:sz w:val="28"/>
          <w:szCs w:val="28"/>
        </w:rPr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</w:p>
    <w:p w:rsidR="005240D2" w:rsidRDefault="005240D2" w:rsidP="005240D2">
      <w:pPr>
        <w:spacing w:line="276" w:lineRule="auto"/>
      </w:pPr>
      <w:proofErr w:type="spellStart"/>
      <w:r>
        <w:lastRenderedPageBreak/>
        <w:t>Școala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,,Emil </w:t>
      </w:r>
      <w:proofErr w:type="spellStart"/>
      <w:r>
        <w:t>Atanasiu</w:t>
      </w:r>
      <w:proofErr w:type="spellEnd"/>
      <w:r>
        <w:t xml:space="preserve">”                   </w:t>
      </w:r>
      <w:proofErr w:type="spellStart"/>
      <w:r>
        <w:t>Școala</w:t>
      </w:r>
      <w:proofErr w:type="spellEnd"/>
      <w:r>
        <w:t>…………………………………...</w:t>
      </w:r>
    </w:p>
    <w:p w:rsidR="005240D2" w:rsidRDefault="005240D2" w:rsidP="005240D2">
      <w:pPr>
        <w:spacing w:line="276" w:lineRule="auto"/>
      </w:pPr>
      <w:r>
        <w:t xml:space="preserve">Str. </w:t>
      </w:r>
      <w:proofErr w:type="spellStart"/>
      <w:r>
        <w:t>Principală</w:t>
      </w:r>
      <w:proofErr w:type="spellEnd"/>
      <w:r>
        <w:t xml:space="preserve">, Nr.53, </w:t>
      </w:r>
      <w:proofErr w:type="spellStart"/>
      <w:r>
        <w:t>Garoafa,Vrancea</w:t>
      </w:r>
      <w:proofErr w:type="spellEnd"/>
      <w:r>
        <w:t xml:space="preserve">            ……………………………………………..</w:t>
      </w:r>
    </w:p>
    <w:p w:rsidR="005240D2" w:rsidRDefault="005240D2" w:rsidP="005240D2">
      <w:pPr>
        <w:spacing w:line="276" w:lineRule="auto"/>
      </w:pPr>
      <w:r>
        <w:t>Tel/fax: 0237263812                                           Tel…………………………………………….</w:t>
      </w:r>
    </w:p>
    <w:p w:rsidR="005240D2" w:rsidRDefault="005240D2" w:rsidP="005240D2">
      <w:pPr>
        <w:spacing w:line="276" w:lineRule="auto"/>
      </w:pPr>
      <w:r>
        <w:t>e-mail: sc.garoafa@yahoo.com                         …………………………………………………</w:t>
      </w:r>
    </w:p>
    <w:p w:rsidR="005240D2" w:rsidRDefault="005240D2" w:rsidP="005240D2">
      <w:pPr>
        <w:spacing w:line="276" w:lineRule="auto"/>
      </w:pPr>
      <w:r>
        <w:t>Nr.          din………………                                Nr               din………………..</w:t>
      </w:r>
    </w:p>
    <w:p w:rsidR="005240D2" w:rsidRDefault="005240D2" w:rsidP="005240D2">
      <w:pPr>
        <w:spacing w:line="276" w:lineRule="auto"/>
      </w:pPr>
    </w:p>
    <w:p w:rsidR="005240D2" w:rsidRDefault="005240D2" w:rsidP="005240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240D2" w:rsidRDefault="005240D2" w:rsidP="005240D2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ACORD DE PARTENERIAT</w:t>
      </w: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Încheiat astăzi, ……….......................... între:</w:t>
      </w: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</w:t>
      </w:r>
      <w:r>
        <w:rPr>
          <w:rFonts w:ascii="Times New Roman" w:hAnsi="Times New Roman"/>
          <w:b/>
          <w:sz w:val="24"/>
          <w:szCs w:val="24"/>
          <w:lang w:val="ro-RO"/>
        </w:rPr>
        <w:t>Partener</w:t>
      </w:r>
      <w:r>
        <w:rPr>
          <w:rFonts w:ascii="Times New Roman" w:hAnsi="Times New Roman"/>
          <w:sz w:val="24"/>
          <w:szCs w:val="24"/>
          <w:lang w:val="ro-RO"/>
        </w:rPr>
        <w:t>i:</w:t>
      </w: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A  Scoala Gimnazială ,,Emil Atanasiu” Garoafa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Principală</w:t>
      </w:r>
      <w:proofErr w:type="spellEnd"/>
      <w:r>
        <w:rPr>
          <w:rFonts w:ascii="Times New Roman" w:hAnsi="Times New Roman"/>
          <w:sz w:val="24"/>
          <w:szCs w:val="24"/>
        </w:rPr>
        <w:t xml:space="preserve">, Nr.53,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Garoafa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Judeţul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Vrancea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director: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 xml:space="preserve">. David </w:t>
      </w:r>
      <w:proofErr w:type="spellStart"/>
      <w:r>
        <w:rPr>
          <w:rFonts w:ascii="Times New Roman" w:hAnsi="Times New Roman"/>
          <w:sz w:val="24"/>
          <w:szCs w:val="24"/>
        </w:rPr>
        <w:t>Fănica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      Scoala …… ……… …………… ……… ………… …… ……………………………………………………….... reprezentată de director, prof. .......................................................... și prof.  ..............................................................,partener</w:t>
      </w: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ro-RO"/>
        </w:rPr>
        <w:t>Obiectul contractului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Obiectul prezentului acord de parteneriat îl reprezintă colaborarea dintre aplicant şi partener în vederea organizării şi desfăşurării de activităţi extraşcolare în instituţia aplicantului prin Concursul județean  “</w:t>
      </w:r>
      <w:r>
        <w:rPr>
          <w:rFonts w:ascii="Times New Roman" w:hAnsi="Times New Roman"/>
          <w:b/>
          <w:sz w:val="24"/>
          <w:szCs w:val="24"/>
          <w:lang w:val="ro-RO"/>
        </w:rPr>
        <w:t>Festivalul primăverii</w:t>
      </w:r>
      <w:r>
        <w:rPr>
          <w:rFonts w:ascii="Times New Roman" w:hAnsi="Times New Roman"/>
          <w:sz w:val="24"/>
          <w:szCs w:val="24"/>
          <w:lang w:val="ro-RO"/>
        </w:rPr>
        <w:t>”.</w:t>
      </w: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ro-RO"/>
        </w:rPr>
        <w:t>Grup ţintă</w:t>
      </w:r>
      <w:r>
        <w:rPr>
          <w:rFonts w:ascii="Times New Roman" w:hAnsi="Times New Roman"/>
          <w:sz w:val="24"/>
          <w:szCs w:val="24"/>
          <w:lang w:val="ro-RO"/>
        </w:rPr>
        <w:t>: Preşcolari şi elevi</w:t>
      </w: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5240D2" w:rsidRDefault="005240D2" w:rsidP="005240D2">
      <w:pPr>
        <w:pStyle w:val="Default"/>
        <w:rPr>
          <w:b/>
          <w:bCs/>
          <w:sz w:val="23"/>
          <w:szCs w:val="23"/>
        </w:rPr>
      </w:pPr>
      <w:r w:rsidRPr="005240D2">
        <w:rPr>
          <w:bCs/>
          <w:sz w:val="23"/>
          <w:szCs w:val="23"/>
        </w:rPr>
        <w:t>4.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Obligaţiile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părţilor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240D2" w:rsidRDefault="005240D2" w:rsidP="005240D2">
      <w:pPr>
        <w:pStyle w:val="Default"/>
        <w:rPr>
          <w:sz w:val="23"/>
          <w:szCs w:val="23"/>
        </w:rPr>
      </w:pP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b/>
          <w:bCs/>
          <w:sz w:val="23"/>
          <w:szCs w:val="23"/>
        </w:rPr>
        <w:t>Aplicantul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proofErr w:type="spellStart"/>
      <w:r>
        <w:rPr>
          <w:sz w:val="23"/>
          <w:szCs w:val="23"/>
        </w:rPr>
        <w:t>obligă</w:t>
      </w:r>
      <w:proofErr w:type="spellEnd"/>
      <w:r>
        <w:rPr>
          <w:sz w:val="23"/>
          <w:szCs w:val="23"/>
        </w:rPr>
        <w:t xml:space="preserve"> :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unitățile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învățământ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despre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termenele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desfăşurare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emită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distribuie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diplomele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premianţi</w:t>
      </w:r>
      <w:proofErr w:type="spellEnd"/>
      <w:r>
        <w:rPr>
          <w:sz w:val="23"/>
          <w:szCs w:val="23"/>
        </w:rPr>
        <w:t xml:space="preserve">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distribuie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adeverin</w:t>
      </w:r>
      <w:proofErr w:type="spellEnd"/>
      <w:r>
        <w:rPr>
          <w:sz w:val="23"/>
          <w:szCs w:val="23"/>
          <w:lang w:val="ro-RO"/>
        </w:rPr>
        <w:t>țe</w:t>
      </w:r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participare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cadrelor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didactice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îndrumătoare</w:t>
      </w:r>
      <w:proofErr w:type="spellEnd"/>
      <w:r>
        <w:rPr>
          <w:sz w:val="23"/>
          <w:szCs w:val="23"/>
        </w:rPr>
        <w:t xml:space="preserve">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returneze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ştampilate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Acordurile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parteneriat</w:t>
      </w:r>
      <w:proofErr w:type="spellEnd"/>
      <w:r>
        <w:rPr>
          <w:sz w:val="23"/>
          <w:szCs w:val="23"/>
        </w:rPr>
        <w:t xml:space="preserve">.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b/>
          <w:bCs/>
          <w:sz w:val="23"/>
          <w:szCs w:val="23"/>
        </w:rPr>
        <w:t>Partenerul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proofErr w:type="spellStart"/>
      <w:r>
        <w:rPr>
          <w:sz w:val="23"/>
          <w:szCs w:val="23"/>
        </w:rPr>
        <w:t>obligă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condiţii</w:t>
      </w:r>
      <w:proofErr w:type="spellEnd"/>
      <w:r>
        <w:rPr>
          <w:sz w:val="23"/>
          <w:szCs w:val="23"/>
        </w:rPr>
        <w:t xml:space="preserve">: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mediatizeze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concursul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propria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scolara</w:t>
      </w:r>
      <w:proofErr w:type="spellEnd"/>
      <w:r>
        <w:rPr>
          <w:sz w:val="23"/>
          <w:szCs w:val="23"/>
        </w:rPr>
        <w:t xml:space="preserve">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pregătească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preșcolarii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elevii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activitate</w:t>
      </w:r>
      <w:proofErr w:type="spellEnd"/>
      <w:r>
        <w:rPr>
          <w:sz w:val="23"/>
          <w:szCs w:val="23"/>
        </w:rPr>
        <w:t xml:space="preserve">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selecteze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prescolarii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elevii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participanţi</w:t>
      </w:r>
      <w:proofErr w:type="spellEnd"/>
      <w:r>
        <w:rPr>
          <w:sz w:val="23"/>
          <w:szCs w:val="23"/>
        </w:rPr>
        <w:t xml:space="preserve"> la concurs;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Regulamentul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desfăşurare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; </w:t>
      </w: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situaţie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generatoare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risc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afecta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mod </w:t>
      </w:r>
      <w:proofErr w:type="spellStart"/>
      <w:r>
        <w:rPr>
          <w:sz w:val="23"/>
          <w:szCs w:val="23"/>
        </w:rPr>
        <w:t>negativ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imaginea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. </w:t>
      </w:r>
    </w:p>
    <w:p w:rsidR="005240D2" w:rsidRDefault="005240D2" w:rsidP="005240D2">
      <w:pPr>
        <w:pStyle w:val="Default"/>
        <w:rPr>
          <w:sz w:val="23"/>
          <w:szCs w:val="23"/>
        </w:rPr>
      </w:pPr>
    </w:p>
    <w:p w:rsidR="005240D2" w:rsidRDefault="005240D2" w:rsidP="00524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b/>
          <w:bCs/>
          <w:sz w:val="23"/>
          <w:szCs w:val="23"/>
        </w:rPr>
        <w:t>Durata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acordului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3"/>
          <w:szCs w:val="23"/>
        </w:rPr>
        <w:t>Acordul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intră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în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vigoare</w:t>
      </w:r>
      <w:proofErr w:type="spellEnd"/>
      <w:r>
        <w:rPr>
          <w:rFonts w:ascii="Times New Roman" w:hAnsi="Times New Roman"/>
          <w:sz w:val="23"/>
          <w:szCs w:val="23"/>
        </w:rPr>
        <w:t xml:space="preserve"> la data </w:t>
      </w:r>
      <w:proofErr w:type="spellStart"/>
      <w:r>
        <w:rPr>
          <w:rFonts w:ascii="Times New Roman" w:hAnsi="Times New Roman"/>
          <w:sz w:val="23"/>
          <w:szCs w:val="23"/>
        </w:rPr>
        <w:t>semnării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acestuia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şi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este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valabil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perioada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anului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şcolar</w:t>
      </w:r>
      <w:proofErr w:type="spellEnd"/>
      <w:r>
        <w:rPr>
          <w:rFonts w:ascii="Times New Roman" w:hAnsi="Times New Roman"/>
          <w:sz w:val="23"/>
          <w:szCs w:val="23"/>
        </w:rPr>
        <w:t xml:space="preserve"> 2019 – 2020.</w:t>
      </w:r>
    </w:p>
    <w:p w:rsidR="005240D2" w:rsidRDefault="005240D2" w:rsidP="005240D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Prezentul contract se încheie în două exemplare, câte unul pentru fiecare parte.</w:t>
      </w: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,,Emil Atanasiu”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Școala …………………...……………….</w:t>
      </w:r>
    </w:p>
    <w:p w:rsidR="005240D2" w:rsidRDefault="005240D2" w:rsidP="005240D2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Garoafa, Vrancea</w:t>
      </w:r>
    </w:p>
    <w:p w:rsidR="005240D2" w:rsidRDefault="005240D2" w:rsidP="005240D2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Director,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Director,</w:t>
      </w:r>
    </w:p>
    <w:p w:rsidR="009F5869" w:rsidRDefault="005240D2" w:rsidP="005240D2">
      <w:r>
        <w:rPr>
          <w:b/>
          <w:szCs w:val="24"/>
          <w:lang w:val="ro-RO"/>
        </w:rPr>
        <w:t xml:space="preserve">      Prof. Fănica DAVID                                          </w:t>
      </w:r>
    </w:p>
    <w:sectPr w:rsidR="009F5869" w:rsidSect="009F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8FB"/>
    <w:multiLevelType w:val="hybridMultilevel"/>
    <w:tmpl w:val="A4A4B3C6"/>
    <w:lvl w:ilvl="0" w:tplc="AB184858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53CA2E75"/>
    <w:multiLevelType w:val="hybridMultilevel"/>
    <w:tmpl w:val="E206B22A"/>
    <w:lvl w:ilvl="0" w:tplc="483A3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C7FC7"/>
    <w:multiLevelType w:val="hybridMultilevel"/>
    <w:tmpl w:val="10BC7906"/>
    <w:lvl w:ilvl="0" w:tplc="F6745C58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74064E7C"/>
    <w:multiLevelType w:val="hybridMultilevel"/>
    <w:tmpl w:val="363029E4"/>
    <w:lvl w:ilvl="0" w:tplc="A46C50F4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240D2"/>
    <w:rsid w:val="005240D2"/>
    <w:rsid w:val="007F2027"/>
    <w:rsid w:val="009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0D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240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5240D2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5240D2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524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_fanica@yahoo.com%20pent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facila@yahoo.com%20pen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_fanica@yahoo.com%20%20pentru" TargetMode="External"/><Relationship Id="rId5" Type="http://schemas.openxmlformats.org/officeDocument/2006/relationships/hyperlink" Target="mailto:adifacila@yahoo.com%20pen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1135</Words>
  <Characters>6583</Characters>
  <Application>Microsoft Office Word</Application>
  <DocSecurity>0</DocSecurity>
  <Lines>54</Lines>
  <Paragraphs>15</Paragraphs>
  <ScaleCrop>false</ScaleCrop>
  <Company>xxx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2020-02-15T17:44:00Z</dcterms:created>
  <dcterms:modified xsi:type="dcterms:W3CDTF">2020-02-15T17:55:00Z</dcterms:modified>
</cp:coreProperties>
</file>