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923C" w:themeColor="accent3" w:themeShade="BF">
    <v:background id="_x0000_s1025" o:bwmode="white" fillcolor="#76923c [2406]" o:targetscreensize="1024,768">
      <v:fill color2="white [3212]" focusposition=".5,.5" focussize="" type="gradientRadial"/>
    </v:background>
  </w:background>
  <w:body>
    <w:p w:rsidR="003A7FF8" w:rsidRPr="00BD4A16" w:rsidRDefault="003A7FF8" w:rsidP="003A7FF8">
      <w:pPr>
        <w:rPr>
          <w:b/>
          <w:noProof/>
          <w:lang w:eastAsia="ro-RO"/>
        </w:rPr>
      </w:pPr>
      <w:r w:rsidRPr="005426AE">
        <w:rPr>
          <w:position w:val="-10"/>
        </w:rPr>
        <w:object w:dxaOrig="180" w:dyaOrig="340">
          <v:shape id="_x0000_i1025" type="#_x0000_t75" style="width:9pt;height:17.25pt" o:ole="">
            <v:imagedata r:id="rId9" o:title=""/>
          </v:shape>
          <o:OLEObject Type="Embed" ProgID="Equation.3" ShapeID="_x0000_i1025" DrawAspect="Content" ObjectID="_1596264927" r:id="rId10"/>
        </w:object>
      </w:r>
      <w:r w:rsidR="00A05707">
        <w:rPr>
          <w:noProof/>
          <w:lang w:eastAsia="ro-RO"/>
        </w:rPr>
        <w:drawing>
          <wp:inline distT="0" distB="0" distL="0" distR="0">
            <wp:extent cx="2600492" cy="169545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347" r="10414" b="30247"/>
                    <a:stretch/>
                  </pic:blipFill>
                  <pic:spPr bwMode="auto">
                    <a:xfrm>
                      <a:off x="0" y="0"/>
                      <a:ext cx="2599389" cy="1694731"/>
                    </a:xfrm>
                    <a:prstGeom prst="rect">
                      <a:avLst/>
                    </a:prstGeom>
                    <a:noFill/>
                    <a:ln>
                      <a:noFill/>
                    </a:ln>
                    <a:extLst>
                      <a:ext uri="{53640926-AAD7-44D8-BBD7-CCE9431645EC}">
                        <a14:shadowObscured xmlns:a14="http://schemas.microsoft.com/office/drawing/2010/main"/>
                      </a:ext>
                    </a:extLst>
                  </pic:spPr>
                </pic:pic>
              </a:graphicData>
            </a:graphic>
          </wp:inline>
        </w:drawing>
      </w:r>
      <w:r w:rsidR="00A05707">
        <w:rPr>
          <w:noProof/>
          <w:lang w:eastAsia="ro-RO"/>
        </w:rPr>
        <w:drawing>
          <wp:inline distT="0" distB="0" distL="0" distR="0">
            <wp:extent cx="2543176" cy="1695450"/>
            <wp:effectExtent l="19050" t="0" r="9524" b="0"/>
            <wp:docPr id="2" name="Picture 2" descr="Image result for poze liceul automecanica me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ze liceul automecanica medi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6" cy="1695450"/>
                    </a:xfrm>
                    <a:prstGeom prst="rect">
                      <a:avLst/>
                    </a:prstGeom>
                    <a:noFill/>
                    <a:ln>
                      <a:noFill/>
                    </a:ln>
                  </pic:spPr>
                </pic:pic>
              </a:graphicData>
            </a:graphic>
          </wp:inline>
        </w:drawing>
      </w:r>
    </w:p>
    <w:p w:rsidR="003A7FF8" w:rsidRDefault="003A7FF8" w:rsidP="003A7FF8">
      <w:pPr>
        <w:rPr>
          <w:noProof/>
          <w:lang w:eastAsia="ro-RO"/>
        </w:rPr>
      </w:pPr>
    </w:p>
    <w:p w:rsidR="003A7FF8" w:rsidRPr="00BD4A16" w:rsidRDefault="003A7FF8" w:rsidP="003A7FF8">
      <w:pPr>
        <w:rPr>
          <w:b/>
          <w:caps/>
          <w:noProof/>
          <w:lang w:eastAsia="ro-RO"/>
        </w:rPr>
      </w:pPr>
    </w:p>
    <w:p w:rsidR="003A7FF8" w:rsidRPr="005C6051" w:rsidRDefault="00AB0D66" w:rsidP="003A7FF8">
      <w:pPr>
        <w:pStyle w:val="NormalWeb"/>
        <w:tabs>
          <w:tab w:val="left" w:pos="0"/>
        </w:tabs>
        <w:spacing w:before="0" w:beforeAutospacing="0" w:after="0" w:afterAutospacing="0"/>
        <w:jc w:val="both"/>
        <w:textAlignment w:val="baseline"/>
        <w:rPr>
          <w:sz w:val="28"/>
          <w:szCs w:val="28"/>
        </w:rPr>
      </w:pPr>
      <w:r>
        <w:rPr>
          <w:rFonts w:asciiTheme="minorHAnsi" w:eastAsiaTheme="minorHAnsi" w:hAnsiTheme="minorHAnsi" w:cstheme="minorBidi"/>
          <w:b/>
          <w:caps/>
          <w:noProof/>
          <w:color w:val="002060"/>
          <w:sz w:val="72"/>
          <w:szCs w:val="72"/>
          <w:lang w:eastAsia="en-US"/>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44.75pt;height:69.75pt" adj="2158" fillcolor="#520402" strokecolor="#b2b2b2" strokeweight="1pt">
            <v:fill r:id="rId13" o:title="" color2="#fc0" focus="100%" type="gradient"/>
            <v:stroke r:id="rId13" o:title=""/>
            <v:shadow on="t" type="perspective" color="#875b0d" opacity="45875f" origin=",.5" matrix=",,,.5,,-4768371582e-16"/>
            <v:textpath style="font-family:&quot;Arial Black&quot;;v-text-kern:t" trim="t" fitpath="t" string="AUTOMECAINICA INFOLINE"/>
          </v:shape>
        </w:pict>
      </w:r>
    </w:p>
    <w:p w:rsidR="003A7FF8" w:rsidRDefault="00521F4F" w:rsidP="003A7FF8">
      <w:pPr>
        <w:rPr>
          <w:b/>
          <w:caps/>
          <w:color w:val="FF0000"/>
          <w:sz w:val="28"/>
          <w:szCs w:val="28"/>
        </w:rPr>
      </w:pPr>
      <w:r>
        <w:rPr>
          <w:b/>
          <w:caps/>
          <w:color w:val="FF0000"/>
          <w:sz w:val="28"/>
          <w:szCs w:val="28"/>
        </w:rPr>
        <w:t xml:space="preserve"> </w:t>
      </w:r>
    </w:p>
    <w:p w:rsidR="00521F4F" w:rsidRPr="00521F4F" w:rsidRDefault="00521F4F" w:rsidP="00521F4F">
      <w:pPr>
        <w:jc w:val="center"/>
        <w:rPr>
          <w:b/>
          <w:caps/>
          <w:color w:val="FF0000"/>
          <w:sz w:val="48"/>
          <w:szCs w:val="48"/>
        </w:rPr>
      </w:pPr>
      <w:r w:rsidRPr="00521F4F">
        <w:rPr>
          <w:b/>
          <w:caps/>
          <w:color w:val="FF0000"/>
          <w:sz w:val="48"/>
          <w:szCs w:val="48"/>
        </w:rPr>
        <w:t>August 2018</w:t>
      </w:r>
    </w:p>
    <w:p w:rsidR="003A7FF8" w:rsidRPr="006B216A" w:rsidRDefault="003A7FF8" w:rsidP="003A7FF8">
      <w:pPr>
        <w:spacing w:after="0" w:line="240" w:lineRule="auto"/>
        <w:rPr>
          <w:rFonts w:ascii="Times New Roman" w:eastAsia="Times New Roman" w:hAnsi="Times New Roman" w:cs="Times New Roman"/>
          <w:sz w:val="24"/>
          <w:szCs w:val="24"/>
          <w:lang w:eastAsia="ro-RO"/>
        </w:rPr>
      </w:pPr>
    </w:p>
    <w:p w:rsidR="00A05707" w:rsidRDefault="00AB0D66" w:rsidP="00A05707">
      <w:pPr>
        <w:spacing w:after="0"/>
        <w:rPr>
          <w:b/>
          <w:caps/>
          <w:noProof/>
          <w:color w:val="FF0000"/>
          <w:sz w:val="56"/>
          <w:szCs w:val="56"/>
          <w:lang w:eastAsia="ro-RO"/>
        </w:rPr>
      </w:pPr>
      <w:r>
        <w:rPr>
          <w:b/>
          <w:caps/>
          <w:noProof/>
          <w:color w:val="FF0000"/>
          <w:sz w:val="56"/>
          <w:szCs w:val="56"/>
          <w:lang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64.25pt;height:32.2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font-size:20pt;v-text-kern:t" trim="t" fitpath="t" string="REVISTA LICEULUI TEHNOLOGIC AUTOMECANICA MEDIAȘ"/>
          </v:shape>
        </w:pict>
      </w:r>
    </w:p>
    <w:p w:rsidR="00306D64" w:rsidRDefault="00AB0D66" w:rsidP="00A05707">
      <w:pPr>
        <w:spacing w:after="0"/>
        <w:jc w:val="center"/>
        <w:rPr>
          <w:b/>
          <w:caps/>
          <w:noProof/>
          <w:color w:val="FF0000"/>
          <w:sz w:val="32"/>
          <w:szCs w:val="32"/>
          <w:lang w:eastAsia="ro-RO"/>
        </w:rPr>
        <w:sectPr w:rsidR="00306D64" w:rsidSect="00936A75">
          <w:footerReference w:type="default" r:id="rId14"/>
          <w:type w:val="continuous"/>
          <w:pgSz w:w="11906" w:h="16838"/>
          <w:pgMar w:top="1417" w:right="1417" w:bottom="1417" w:left="1417" w:header="708" w:footer="708" w:gutter="0"/>
          <w:cols w:space="708"/>
          <w:docGrid w:linePitch="360"/>
        </w:sectPr>
      </w:pPr>
      <w:r>
        <w:rPr>
          <w:b/>
          <w:caps/>
          <w:noProof/>
          <w:color w:val="FF0000"/>
          <w:sz w:val="32"/>
          <w:szCs w:val="32"/>
          <w:lang w:eastAsia="ro-RO"/>
        </w:rPr>
        <w:pict>
          <v:shape id="_x0000_i1028" type="#_x0000_t136" style="width:318pt;height:27pt" fillcolor="#063" strokecolor="green">
            <v:fill r:id="rId15" o:title="Paper bag" type="tile"/>
            <v:stroke r:id="rId13" o:title=""/>
            <v:shadow on="t" type="perspective" color="#c7dfd3" opacity="52429f" origin="-.5,-.5" offset="-26pt,-36pt" matrix="1.25,,,1.25"/>
            <v:textpath style="font-family:&quot;Times New Roman&quot;;font-size:24pt;v-text-kern:t" trim="t" fitpath="t" string="COLECTIVUL DE REDACȚIE:"/>
          </v:shape>
        </w:pict>
      </w:r>
    </w:p>
    <w:p w:rsidR="00913812" w:rsidRPr="00521F4F" w:rsidRDefault="00913812" w:rsidP="00913812">
      <w:pPr>
        <w:spacing w:after="0"/>
        <w:rPr>
          <w:b/>
          <w:caps/>
          <w:noProof/>
          <w:color w:val="FF0000"/>
          <w:sz w:val="40"/>
          <w:szCs w:val="40"/>
          <w:lang w:eastAsia="ro-RO"/>
        </w:rPr>
      </w:pPr>
      <w:r w:rsidRPr="00521F4F">
        <w:rPr>
          <w:b/>
          <w:caps/>
          <w:noProof/>
          <w:color w:val="FF0000"/>
          <w:sz w:val="40"/>
          <w:szCs w:val="40"/>
          <w:lang w:eastAsia="ro-RO"/>
        </w:rPr>
        <w:lastRenderedPageBreak/>
        <w:t>Redactor șef</w:t>
      </w:r>
      <w:r w:rsidR="00220564" w:rsidRPr="00521F4F">
        <w:rPr>
          <w:b/>
          <w:caps/>
          <w:noProof/>
          <w:color w:val="FF0000"/>
          <w:sz w:val="40"/>
          <w:szCs w:val="40"/>
          <w:lang w:eastAsia="ro-RO"/>
        </w:rPr>
        <w:t>:</w:t>
      </w:r>
    </w:p>
    <w:p w:rsidR="00913812" w:rsidRDefault="00A05707" w:rsidP="00913812">
      <w:pPr>
        <w:spacing w:after="0"/>
        <w:rPr>
          <w:b/>
          <w:caps/>
          <w:noProof/>
          <w:color w:val="FF0000"/>
          <w:sz w:val="32"/>
          <w:szCs w:val="32"/>
          <w:lang w:eastAsia="ro-RO"/>
        </w:rPr>
      </w:pPr>
      <w:r>
        <w:rPr>
          <w:b/>
          <w:caps/>
          <w:noProof/>
          <w:color w:val="FF0000"/>
          <w:sz w:val="32"/>
          <w:szCs w:val="32"/>
          <w:lang w:eastAsia="ro-RO"/>
        </w:rPr>
        <w:t xml:space="preserve">ing.prof. rău </w:t>
      </w:r>
      <w:r w:rsidR="00913812">
        <w:rPr>
          <w:b/>
          <w:caps/>
          <w:noProof/>
          <w:color w:val="FF0000"/>
          <w:sz w:val="32"/>
          <w:szCs w:val="32"/>
          <w:lang w:eastAsia="ro-RO"/>
        </w:rPr>
        <w:t>gh</w:t>
      </w:r>
      <w:r>
        <w:rPr>
          <w:b/>
          <w:caps/>
          <w:noProof/>
          <w:color w:val="FF0000"/>
          <w:sz w:val="32"/>
          <w:szCs w:val="32"/>
          <w:lang w:eastAsia="ro-RO"/>
        </w:rPr>
        <w:t>eorghe</w:t>
      </w:r>
    </w:p>
    <w:p w:rsidR="00220564" w:rsidRPr="00521F4F" w:rsidRDefault="00220564" w:rsidP="00913812">
      <w:pPr>
        <w:spacing w:after="0"/>
        <w:rPr>
          <w:b/>
          <w:caps/>
          <w:noProof/>
          <w:color w:val="FF0000"/>
          <w:sz w:val="40"/>
          <w:szCs w:val="40"/>
          <w:lang w:eastAsia="ro-RO"/>
        </w:rPr>
      </w:pPr>
      <w:r w:rsidRPr="00521F4F">
        <w:rPr>
          <w:b/>
          <w:caps/>
          <w:noProof/>
          <w:color w:val="FF0000"/>
          <w:sz w:val="40"/>
          <w:szCs w:val="40"/>
          <w:lang w:eastAsia="ro-RO"/>
        </w:rPr>
        <w:t>redactori:</w:t>
      </w:r>
    </w:p>
    <w:p w:rsidR="00A05707" w:rsidRDefault="00A05707" w:rsidP="00913812">
      <w:pPr>
        <w:spacing w:after="0"/>
        <w:rPr>
          <w:b/>
          <w:caps/>
          <w:noProof/>
          <w:color w:val="FF0000"/>
          <w:sz w:val="32"/>
          <w:szCs w:val="32"/>
          <w:lang w:eastAsia="ro-RO"/>
        </w:rPr>
      </w:pPr>
      <w:r>
        <w:rPr>
          <w:b/>
          <w:caps/>
          <w:noProof/>
          <w:color w:val="FF0000"/>
          <w:sz w:val="32"/>
          <w:szCs w:val="32"/>
          <w:lang w:eastAsia="ro-RO"/>
        </w:rPr>
        <w:t>prof. moga adina</w:t>
      </w:r>
    </w:p>
    <w:p w:rsidR="00A05707" w:rsidRDefault="00A05707" w:rsidP="00913812">
      <w:pPr>
        <w:spacing w:after="0"/>
        <w:rPr>
          <w:b/>
          <w:caps/>
          <w:noProof/>
          <w:color w:val="FF0000"/>
          <w:sz w:val="32"/>
          <w:szCs w:val="32"/>
          <w:lang w:eastAsia="ro-RO"/>
        </w:rPr>
      </w:pPr>
      <w:r>
        <w:rPr>
          <w:b/>
          <w:caps/>
          <w:noProof/>
          <w:color w:val="FF0000"/>
          <w:sz w:val="32"/>
          <w:szCs w:val="32"/>
          <w:lang w:eastAsia="ro-RO"/>
        </w:rPr>
        <w:t>prof. pop emanuela</w:t>
      </w:r>
    </w:p>
    <w:p w:rsidR="00A05707" w:rsidRDefault="00A05707" w:rsidP="00913812">
      <w:pPr>
        <w:spacing w:after="0"/>
        <w:rPr>
          <w:b/>
          <w:caps/>
          <w:noProof/>
          <w:color w:val="FF0000"/>
          <w:sz w:val="32"/>
          <w:szCs w:val="32"/>
          <w:lang w:eastAsia="ro-RO"/>
        </w:rPr>
      </w:pPr>
      <w:r>
        <w:rPr>
          <w:b/>
          <w:caps/>
          <w:noProof/>
          <w:color w:val="FF0000"/>
          <w:sz w:val="32"/>
          <w:szCs w:val="32"/>
          <w:lang w:eastAsia="ro-RO"/>
        </w:rPr>
        <w:t>prof. Rău ileana</w:t>
      </w:r>
    </w:p>
    <w:p w:rsidR="00A05707" w:rsidRDefault="00A05707" w:rsidP="00913812">
      <w:pPr>
        <w:spacing w:after="0"/>
        <w:rPr>
          <w:b/>
          <w:caps/>
          <w:noProof/>
          <w:color w:val="FF0000"/>
          <w:sz w:val="32"/>
          <w:szCs w:val="32"/>
          <w:lang w:eastAsia="ro-RO"/>
        </w:rPr>
      </w:pPr>
      <w:r>
        <w:rPr>
          <w:b/>
          <w:caps/>
          <w:noProof/>
          <w:color w:val="FF0000"/>
          <w:sz w:val="32"/>
          <w:szCs w:val="32"/>
          <w:lang w:eastAsia="ro-RO"/>
        </w:rPr>
        <w:t>moldovan cosmin</w:t>
      </w:r>
    </w:p>
    <w:p w:rsidR="0067118A" w:rsidRDefault="0067118A" w:rsidP="00913812">
      <w:pPr>
        <w:spacing w:after="0"/>
        <w:rPr>
          <w:b/>
          <w:caps/>
          <w:noProof/>
          <w:color w:val="FF0000"/>
          <w:sz w:val="32"/>
          <w:szCs w:val="32"/>
          <w:lang w:eastAsia="ro-RO"/>
        </w:rPr>
      </w:pPr>
      <w:r>
        <w:rPr>
          <w:b/>
          <w:caps/>
          <w:noProof/>
          <w:color w:val="FF0000"/>
          <w:sz w:val="32"/>
          <w:szCs w:val="32"/>
          <w:lang w:eastAsia="ro-RO"/>
        </w:rPr>
        <w:t>VAIDACUȚAN ALEXANDRU</w:t>
      </w:r>
    </w:p>
    <w:p w:rsidR="00521F4F" w:rsidRDefault="00521F4F" w:rsidP="00521F4F">
      <w:pPr>
        <w:spacing w:after="0"/>
        <w:jc w:val="right"/>
        <w:rPr>
          <w:b/>
          <w:caps/>
          <w:noProof/>
          <w:color w:val="FF0000"/>
          <w:sz w:val="32"/>
          <w:szCs w:val="32"/>
          <w:lang w:eastAsia="ro-RO"/>
        </w:rPr>
      </w:pPr>
      <w:r>
        <w:rPr>
          <w:b/>
          <w:caps/>
          <w:noProof/>
          <w:color w:val="FF0000"/>
          <w:sz w:val="32"/>
          <w:szCs w:val="32"/>
          <w:lang w:eastAsia="ro-RO"/>
        </w:rPr>
        <w:t xml:space="preserve">                                       </w:t>
      </w:r>
    </w:p>
    <w:p w:rsidR="00521F4F" w:rsidRDefault="00521F4F" w:rsidP="00521F4F">
      <w:pPr>
        <w:spacing w:after="0"/>
        <w:jc w:val="center"/>
        <w:rPr>
          <w:b/>
          <w:caps/>
          <w:noProof/>
          <w:color w:val="FF0000"/>
          <w:sz w:val="32"/>
          <w:szCs w:val="32"/>
          <w:lang w:eastAsia="ro-RO"/>
        </w:rPr>
      </w:pPr>
      <w:r>
        <w:rPr>
          <w:b/>
          <w:caps/>
          <w:noProof/>
          <w:color w:val="FF0000"/>
          <w:sz w:val="32"/>
          <w:szCs w:val="32"/>
          <w:lang w:eastAsia="ro-RO"/>
        </w:rPr>
        <w:lastRenderedPageBreak/>
        <w:t xml:space="preserve">              </w:t>
      </w:r>
    </w:p>
    <w:p w:rsidR="00913812" w:rsidRDefault="00521F4F" w:rsidP="00521F4F">
      <w:pPr>
        <w:spacing w:after="0"/>
        <w:jc w:val="center"/>
        <w:rPr>
          <w:b/>
          <w:caps/>
          <w:noProof/>
          <w:color w:val="FF0000"/>
          <w:sz w:val="32"/>
          <w:szCs w:val="32"/>
          <w:lang w:eastAsia="ro-RO"/>
        </w:rPr>
      </w:pPr>
      <w:r>
        <w:rPr>
          <w:b/>
          <w:caps/>
          <w:noProof/>
          <w:color w:val="FF0000"/>
          <w:sz w:val="32"/>
          <w:szCs w:val="32"/>
          <w:lang w:eastAsia="ro-RO"/>
        </w:rPr>
        <w:t xml:space="preserve">   </w:t>
      </w:r>
    </w:p>
    <w:p w:rsidR="00A05707" w:rsidRDefault="00A05707" w:rsidP="00913812">
      <w:pPr>
        <w:spacing w:after="0"/>
        <w:rPr>
          <w:b/>
          <w:caps/>
          <w:noProof/>
          <w:color w:val="FF0000"/>
          <w:sz w:val="32"/>
          <w:szCs w:val="32"/>
          <w:lang w:eastAsia="ro-RO"/>
        </w:rPr>
      </w:pPr>
      <w:r>
        <w:rPr>
          <w:b/>
          <w:caps/>
          <w:noProof/>
          <w:color w:val="FF0000"/>
          <w:sz w:val="32"/>
          <w:szCs w:val="32"/>
          <w:lang w:eastAsia="ro-RO"/>
        </w:rPr>
        <w:t>leutschaft aurica</w:t>
      </w:r>
    </w:p>
    <w:p w:rsidR="00A05707" w:rsidRDefault="00A05707" w:rsidP="00913812">
      <w:pPr>
        <w:spacing w:after="0"/>
        <w:rPr>
          <w:b/>
          <w:caps/>
          <w:noProof/>
          <w:color w:val="FF0000"/>
          <w:sz w:val="32"/>
          <w:szCs w:val="32"/>
          <w:lang w:eastAsia="ro-RO"/>
        </w:rPr>
      </w:pPr>
      <w:r>
        <w:rPr>
          <w:b/>
          <w:caps/>
          <w:noProof/>
          <w:color w:val="FF0000"/>
          <w:sz w:val="32"/>
          <w:szCs w:val="32"/>
          <w:lang w:eastAsia="ro-RO"/>
        </w:rPr>
        <w:t>precup vasile</w:t>
      </w:r>
    </w:p>
    <w:p w:rsidR="00A05707" w:rsidRDefault="00A05707" w:rsidP="00913812">
      <w:pPr>
        <w:spacing w:after="0"/>
        <w:rPr>
          <w:b/>
          <w:caps/>
          <w:noProof/>
          <w:color w:val="FF0000"/>
          <w:sz w:val="32"/>
          <w:szCs w:val="32"/>
          <w:lang w:eastAsia="ro-RO"/>
        </w:rPr>
      </w:pPr>
      <w:r>
        <w:rPr>
          <w:b/>
          <w:caps/>
          <w:noProof/>
          <w:color w:val="FF0000"/>
          <w:sz w:val="32"/>
          <w:szCs w:val="32"/>
          <w:lang w:eastAsia="ro-RO"/>
        </w:rPr>
        <w:t>comiza ovidiu</w:t>
      </w:r>
    </w:p>
    <w:p w:rsidR="00A05707" w:rsidRDefault="00A05707" w:rsidP="00913812">
      <w:pPr>
        <w:spacing w:after="0"/>
        <w:rPr>
          <w:b/>
          <w:caps/>
          <w:noProof/>
          <w:color w:val="FF0000"/>
          <w:sz w:val="32"/>
          <w:szCs w:val="32"/>
          <w:lang w:eastAsia="ro-RO"/>
        </w:rPr>
      </w:pPr>
      <w:r>
        <w:rPr>
          <w:b/>
          <w:caps/>
          <w:noProof/>
          <w:color w:val="FF0000"/>
          <w:sz w:val="32"/>
          <w:szCs w:val="32"/>
          <w:lang w:eastAsia="ro-RO"/>
        </w:rPr>
        <w:t>bartha lorand</w:t>
      </w:r>
    </w:p>
    <w:p w:rsidR="00F96220" w:rsidRDefault="00A05707" w:rsidP="00913812">
      <w:pPr>
        <w:spacing w:after="0"/>
        <w:rPr>
          <w:b/>
          <w:caps/>
          <w:noProof/>
          <w:color w:val="FF0000"/>
          <w:sz w:val="32"/>
          <w:szCs w:val="32"/>
          <w:lang w:eastAsia="ro-RO"/>
        </w:rPr>
      </w:pPr>
      <w:r>
        <w:rPr>
          <w:b/>
          <w:caps/>
          <w:noProof/>
          <w:color w:val="FF0000"/>
          <w:sz w:val="32"/>
          <w:szCs w:val="32"/>
          <w:lang w:eastAsia="ro-RO"/>
        </w:rPr>
        <w:t>corfar mihaela</w:t>
      </w:r>
    </w:p>
    <w:p w:rsidR="00FF12F8" w:rsidRDefault="00FF12F8" w:rsidP="00913812">
      <w:pPr>
        <w:spacing w:after="0"/>
        <w:rPr>
          <w:b/>
          <w:caps/>
          <w:noProof/>
          <w:color w:val="FF0000"/>
          <w:sz w:val="32"/>
          <w:szCs w:val="32"/>
          <w:lang w:eastAsia="ro-RO"/>
        </w:rPr>
      </w:pPr>
      <w:r>
        <w:rPr>
          <w:b/>
          <w:caps/>
          <w:noProof/>
          <w:color w:val="FF0000"/>
          <w:sz w:val="32"/>
          <w:szCs w:val="32"/>
          <w:lang w:eastAsia="ro-RO"/>
        </w:rPr>
        <w:t>dobai casian</w:t>
      </w:r>
    </w:p>
    <w:p w:rsidR="00306D64" w:rsidRDefault="00220564" w:rsidP="00913812">
      <w:pPr>
        <w:spacing w:after="0"/>
        <w:rPr>
          <w:b/>
          <w:caps/>
          <w:noProof/>
          <w:color w:val="FF0000"/>
          <w:sz w:val="32"/>
          <w:szCs w:val="32"/>
          <w:lang w:eastAsia="ro-RO"/>
        </w:rPr>
      </w:pPr>
      <w:r>
        <w:rPr>
          <w:b/>
          <w:caps/>
          <w:noProof/>
          <w:color w:val="FF0000"/>
          <w:sz w:val="32"/>
          <w:szCs w:val="32"/>
          <w:lang w:eastAsia="ro-RO"/>
        </w:rPr>
        <w:t>moroș</w:t>
      </w:r>
      <w:r w:rsidR="00306D64">
        <w:rPr>
          <w:b/>
          <w:caps/>
          <w:noProof/>
          <w:color w:val="FF0000"/>
          <w:sz w:val="32"/>
          <w:szCs w:val="32"/>
          <w:lang w:eastAsia="ro-RO"/>
        </w:rPr>
        <w:t>anu adrian</w:t>
      </w:r>
    </w:p>
    <w:p w:rsidR="00521F4F" w:rsidRDefault="00521F4F" w:rsidP="00913812">
      <w:pPr>
        <w:spacing w:after="0"/>
        <w:rPr>
          <w:b/>
          <w:caps/>
          <w:noProof/>
          <w:color w:val="FF0000"/>
          <w:sz w:val="32"/>
          <w:szCs w:val="32"/>
          <w:lang w:eastAsia="ro-RO"/>
        </w:rPr>
      </w:pPr>
    </w:p>
    <w:p w:rsidR="00521F4F" w:rsidRDefault="00521F4F" w:rsidP="00913812">
      <w:pPr>
        <w:spacing w:after="0"/>
        <w:rPr>
          <w:b/>
          <w:caps/>
          <w:noProof/>
          <w:color w:val="FF0000"/>
          <w:sz w:val="32"/>
          <w:szCs w:val="32"/>
          <w:lang w:eastAsia="ro-RO"/>
        </w:rPr>
      </w:pPr>
    </w:p>
    <w:p w:rsidR="00521F4F" w:rsidRDefault="00521F4F" w:rsidP="00913812">
      <w:pPr>
        <w:spacing w:after="0"/>
        <w:rPr>
          <w:b/>
          <w:caps/>
          <w:noProof/>
          <w:color w:val="FF0000"/>
          <w:sz w:val="32"/>
          <w:szCs w:val="32"/>
          <w:lang w:eastAsia="ro-RO"/>
        </w:rPr>
      </w:pPr>
    </w:p>
    <w:p w:rsidR="00306D64" w:rsidRDefault="00306D64" w:rsidP="00913812">
      <w:pPr>
        <w:spacing w:after="0"/>
        <w:rPr>
          <w:b/>
          <w:caps/>
          <w:noProof/>
          <w:color w:val="FF0000"/>
          <w:sz w:val="32"/>
          <w:szCs w:val="32"/>
          <w:lang w:eastAsia="ro-RO"/>
        </w:rPr>
        <w:sectPr w:rsidR="00306D64" w:rsidSect="00306D64">
          <w:type w:val="continuous"/>
          <w:pgSz w:w="11906" w:h="16838"/>
          <w:pgMar w:top="1417" w:right="1417" w:bottom="1417" w:left="1417" w:header="708" w:footer="708" w:gutter="0"/>
          <w:cols w:num="2" w:space="708"/>
          <w:docGrid w:linePitch="360"/>
        </w:sectPr>
      </w:pPr>
      <w:bookmarkStart w:id="0" w:name="_GoBack"/>
      <w:bookmarkEnd w:id="0"/>
    </w:p>
    <w:p w:rsidR="00A05707" w:rsidRDefault="00AB0D66" w:rsidP="00521F4F">
      <w:pPr>
        <w:spacing w:after="0"/>
        <w:jc w:val="center"/>
        <w:rPr>
          <w:b/>
          <w:caps/>
          <w:noProof/>
          <w:color w:val="FF0000"/>
          <w:sz w:val="32"/>
          <w:szCs w:val="32"/>
          <w:lang w:eastAsia="ro-RO"/>
        </w:rPr>
      </w:pPr>
      <w:r>
        <w:rPr>
          <w:b/>
          <w:caps/>
          <w:noProof/>
          <w:color w:val="FF0000"/>
          <w:sz w:val="32"/>
          <w:szCs w:val="32"/>
          <w:lang w:eastAsia="ro-RO"/>
        </w:rPr>
        <w:lastRenderedPageBreak/>
        <w:pict>
          <v:shape id="_x0000_i1029" type="#_x0000_t136" style="width:117pt;height:25.5pt" fillcolor="#06c" strokecolor="#9cf" strokeweight="1.5pt">
            <v:fill r:id="rId13" o:title=""/>
            <v:stroke r:id="rId13" o:title=""/>
            <v:shadow on="t" color="#900"/>
            <v:textpath style="font-family:&quot;Impact&quot;;font-size:20pt;v-text-kern:t" trim="t" fitpath="t" string="CUPRINS"/>
          </v:shape>
        </w:pict>
      </w:r>
    </w:p>
    <w:p w:rsidR="005B31A7" w:rsidRDefault="005B31A7" w:rsidP="00521F4F">
      <w:pPr>
        <w:spacing w:after="0"/>
        <w:jc w:val="center"/>
        <w:rPr>
          <w:b/>
          <w:caps/>
          <w:noProof/>
          <w:color w:val="FF0000"/>
          <w:sz w:val="32"/>
          <w:szCs w:val="32"/>
          <w:lang w:eastAsia="ro-RO"/>
        </w:rPr>
      </w:pPr>
    </w:p>
    <w:p w:rsidR="005B31A7" w:rsidRDefault="005B31A7" w:rsidP="00521F4F">
      <w:pPr>
        <w:spacing w:after="0"/>
        <w:jc w:val="center"/>
        <w:rPr>
          <w:b/>
          <w:caps/>
          <w:noProof/>
          <w:color w:val="FF0000"/>
          <w:sz w:val="32"/>
          <w:szCs w:val="32"/>
          <w:lang w:eastAsia="ro-RO"/>
        </w:rPr>
      </w:pPr>
    </w:p>
    <w:tbl>
      <w:tblPr>
        <w:tblStyle w:val="LightShading-Accent6"/>
        <w:tblW w:w="0" w:type="auto"/>
        <w:tblLook w:val="04A0" w:firstRow="1" w:lastRow="0" w:firstColumn="1" w:lastColumn="0" w:noHBand="0" w:noVBand="1"/>
      </w:tblPr>
      <w:tblGrid>
        <w:gridCol w:w="817"/>
        <w:gridCol w:w="8471"/>
      </w:tblGrid>
      <w:tr w:rsidR="00521F4F" w:rsidTr="005B3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F4F" w:rsidRPr="00C51BD2" w:rsidRDefault="00C51BD2" w:rsidP="00521F4F">
            <w:pPr>
              <w:rPr>
                <w:b w:val="0"/>
                <w:caps/>
                <w:noProof/>
                <w:color w:val="FF0000"/>
                <w:sz w:val="32"/>
                <w:szCs w:val="32"/>
                <w:lang w:eastAsia="ro-RO"/>
              </w:rPr>
            </w:pPr>
            <w:r w:rsidRPr="00C51BD2">
              <w:rPr>
                <w:caps/>
                <w:noProof/>
                <w:color w:val="FF0000"/>
                <w:sz w:val="32"/>
                <w:szCs w:val="32"/>
                <w:lang w:eastAsia="ro-RO"/>
              </w:rPr>
              <w:t>Pg</w:t>
            </w:r>
          </w:p>
        </w:tc>
        <w:tc>
          <w:tcPr>
            <w:tcW w:w="8471" w:type="dxa"/>
          </w:tcPr>
          <w:p w:rsidR="00521F4F" w:rsidRDefault="00C51BD2" w:rsidP="00521F4F">
            <w:pPr>
              <w:cnfStyle w:val="100000000000" w:firstRow="1" w:lastRow="0" w:firstColumn="0" w:lastColumn="0" w:oddVBand="0" w:evenVBand="0" w:oddHBand="0" w:evenHBand="0" w:firstRowFirstColumn="0" w:firstRowLastColumn="0" w:lastRowFirstColumn="0" w:lastRowLastColumn="0"/>
              <w:rPr>
                <w:b w:val="0"/>
                <w:caps/>
                <w:noProof/>
                <w:color w:val="FF0000"/>
                <w:sz w:val="32"/>
                <w:szCs w:val="32"/>
                <w:lang w:eastAsia="ro-RO"/>
              </w:rPr>
            </w:pPr>
            <w:r>
              <w:rPr>
                <w:caps/>
                <w:noProof/>
                <w:color w:val="FF0000"/>
                <w:sz w:val="32"/>
                <w:szCs w:val="32"/>
                <w:lang w:eastAsia="ro-RO"/>
              </w:rPr>
              <w:t>Articolul</w:t>
            </w:r>
          </w:p>
        </w:tc>
      </w:tr>
      <w:tr w:rsidR="00521F4F" w:rsidTr="005B3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F4F" w:rsidRDefault="00E54863" w:rsidP="00521F4F">
            <w:pPr>
              <w:rPr>
                <w:b w:val="0"/>
                <w:caps/>
                <w:noProof/>
                <w:color w:val="FF0000"/>
                <w:sz w:val="32"/>
                <w:szCs w:val="32"/>
                <w:lang w:eastAsia="ro-RO"/>
              </w:rPr>
            </w:pPr>
            <w:r>
              <w:rPr>
                <w:caps/>
                <w:noProof/>
                <w:color w:val="FF0000"/>
                <w:sz w:val="32"/>
                <w:szCs w:val="32"/>
                <w:lang w:eastAsia="ro-RO"/>
              </w:rPr>
              <w:t>3</w:t>
            </w:r>
          </w:p>
        </w:tc>
        <w:tc>
          <w:tcPr>
            <w:tcW w:w="8471" w:type="dxa"/>
          </w:tcPr>
          <w:p w:rsidR="00521F4F" w:rsidRDefault="00C51BD2" w:rsidP="00521F4F">
            <w:pPr>
              <w:cnfStyle w:val="000000100000" w:firstRow="0" w:lastRow="0" w:firstColumn="0" w:lastColumn="0" w:oddVBand="0" w:evenVBand="0" w:oddHBand="1"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Interviu cu un director dedicat</w:t>
            </w:r>
          </w:p>
        </w:tc>
      </w:tr>
      <w:tr w:rsidR="00521F4F" w:rsidTr="005B31A7">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4</w:t>
            </w:r>
          </w:p>
        </w:tc>
        <w:tc>
          <w:tcPr>
            <w:tcW w:w="8471" w:type="dxa"/>
          </w:tcPr>
          <w:p w:rsidR="00521F4F" w:rsidRDefault="00C51BD2" w:rsidP="00521F4F">
            <w:pPr>
              <w:cnfStyle w:val="000000000000" w:firstRow="0" w:lastRow="0" w:firstColumn="0" w:lastColumn="0" w:oddVBand="0" w:evenVBand="0" w:oddHBand="0"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Materiale compozite pe bază de poliesteri</w:t>
            </w:r>
          </w:p>
        </w:tc>
      </w:tr>
      <w:tr w:rsidR="00521F4F" w:rsidTr="005B3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8</w:t>
            </w:r>
          </w:p>
        </w:tc>
        <w:tc>
          <w:tcPr>
            <w:tcW w:w="8471" w:type="dxa"/>
          </w:tcPr>
          <w:p w:rsidR="00521F4F" w:rsidRDefault="00C51BD2" w:rsidP="00521F4F">
            <w:pPr>
              <w:cnfStyle w:val="000000100000" w:firstRow="0" w:lastRow="0" w:firstColumn="0" w:lastColumn="0" w:oddVBand="0" w:evenVBand="0" w:oddHBand="1"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Valoarea nutritivă și energetică a alimentelor</w:t>
            </w:r>
          </w:p>
        </w:tc>
      </w:tr>
      <w:tr w:rsidR="00521F4F" w:rsidTr="005B31A7">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23</w:t>
            </w:r>
          </w:p>
        </w:tc>
        <w:tc>
          <w:tcPr>
            <w:tcW w:w="8471" w:type="dxa"/>
          </w:tcPr>
          <w:p w:rsidR="00521F4F" w:rsidRDefault="00C51BD2" w:rsidP="00521F4F">
            <w:pPr>
              <w:cnfStyle w:val="000000000000" w:firstRow="0" w:lastRow="0" w:firstColumn="0" w:lastColumn="0" w:oddVBand="0" w:evenVBand="0" w:oddHBand="0"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Interviu luat unui campion național</w:t>
            </w:r>
          </w:p>
        </w:tc>
      </w:tr>
      <w:tr w:rsidR="00521F4F" w:rsidTr="005B3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25</w:t>
            </w:r>
          </w:p>
        </w:tc>
        <w:tc>
          <w:tcPr>
            <w:tcW w:w="8471" w:type="dxa"/>
          </w:tcPr>
          <w:p w:rsidR="00521F4F" w:rsidRDefault="00C51BD2" w:rsidP="00521F4F">
            <w:pPr>
              <w:cnfStyle w:val="000000100000" w:firstRow="0" w:lastRow="0" w:firstColumn="0" w:lastColumn="0" w:oddVBand="0" w:evenVBand="0" w:oddHBand="1"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să înțelegem matematica</w:t>
            </w:r>
          </w:p>
        </w:tc>
      </w:tr>
      <w:tr w:rsidR="00521F4F" w:rsidTr="005B31A7">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27</w:t>
            </w:r>
          </w:p>
        </w:tc>
        <w:tc>
          <w:tcPr>
            <w:tcW w:w="8471" w:type="dxa"/>
          </w:tcPr>
          <w:p w:rsidR="00521F4F" w:rsidRDefault="00C51BD2" w:rsidP="00521F4F">
            <w:pPr>
              <w:cnfStyle w:val="000000000000" w:firstRow="0" w:lastRow="0" w:firstColumn="0" w:lastColumn="0" w:oddVBand="0" w:evenVBand="0" w:oddHBand="0"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aminoacizi, peptide și proteine</w:t>
            </w:r>
          </w:p>
        </w:tc>
      </w:tr>
      <w:tr w:rsidR="00521F4F" w:rsidTr="005B3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F4F" w:rsidRDefault="00C51BD2" w:rsidP="00521F4F">
            <w:pPr>
              <w:rPr>
                <w:b w:val="0"/>
                <w:caps/>
                <w:noProof/>
                <w:color w:val="FF0000"/>
                <w:sz w:val="32"/>
                <w:szCs w:val="32"/>
                <w:lang w:eastAsia="ro-RO"/>
              </w:rPr>
            </w:pPr>
            <w:r>
              <w:rPr>
                <w:caps/>
                <w:noProof/>
                <w:color w:val="FF0000"/>
                <w:sz w:val="32"/>
                <w:szCs w:val="32"/>
                <w:lang w:eastAsia="ro-RO"/>
              </w:rPr>
              <w:t>37</w:t>
            </w:r>
          </w:p>
        </w:tc>
        <w:tc>
          <w:tcPr>
            <w:tcW w:w="8471" w:type="dxa"/>
          </w:tcPr>
          <w:p w:rsidR="00521F4F" w:rsidRDefault="00C51BD2" w:rsidP="00521F4F">
            <w:pPr>
              <w:cnfStyle w:val="000000100000" w:firstRow="0" w:lastRow="0" w:firstColumn="0" w:lastColumn="0" w:oddVBand="0" w:evenVBand="0" w:oddHBand="1" w:evenHBand="0" w:firstRowFirstColumn="0" w:firstRowLastColumn="0" w:lastRowFirstColumn="0" w:lastRowLastColumn="0"/>
              <w:rPr>
                <w:b/>
                <w:caps/>
                <w:noProof/>
                <w:color w:val="FF0000"/>
                <w:sz w:val="32"/>
                <w:szCs w:val="32"/>
                <w:lang w:eastAsia="ro-RO"/>
              </w:rPr>
            </w:pPr>
            <w:r>
              <w:rPr>
                <w:b/>
                <w:caps/>
                <w:noProof/>
                <w:color w:val="FF0000"/>
                <w:sz w:val="32"/>
                <w:szCs w:val="32"/>
                <w:lang w:eastAsia="ro-RO"/>
              </w:rPr>
              <w:t>sudura</w:t>
            </w:r>
          </w:p>
        </w:tc>
      </w:tr>
    </w:tbl>
    <w:p w:rsidR="00521F4F" w:rsidRDefault="00521F4F"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E54863" w:rsidRDefault="00E54863" w:rsidP="00521F4F">
      <w:pPr>
        <w:spacing w:after="0"/>
        <w:rPr>
          <w:b/>
          <w:caps/>
          <w:noProof/>
          <w:color w:val="FF0000"/>
          <w:sz w:val="32"/>
          <w:szCs w:val="32"/>
          <w:lang w:eastAsia="ro-RO"/>
        </w:rPr>
      </w:pPr>
    </w:p>
    <w:p w:rsidR="00521F4F" w:rsidRDefault="00521F4F" w:rsidP="00521F4F">
      <w:pPr>
        <w:spacing w:after="0"/>
        <w:rPr>
          <w:b/>
          <w:caps/>
          <w:noProof/>
          <w:color w:val="FF0000"/>
          <w:sz w:val="32"/>
          <w:szCs w:val="32"/>
          <w:lang w:eastAsia="ro-RO"/>
        </w:rPr>
      </w:pPr>
    </w:p>
    <w:p w:rsidR="00521F4F" w:rsidRDefault="00521F4F" w:rsidP="00521F4F">
      <w:pPr>
        <w:spacing w:after="0"/>
        <w:jc w:val="center"/>
        <w:rPr>
          <w:b/>
          <w:caps/>
          <w:noProof/>
          <w:color w:val="FF0000"/>
          <w:sz w:val="32"/>
          <w:szCs w:val="32"/>
          <w:lang w:eastAsia="ro-RO"/>
        </w:rPr>
      </w:pPr>
    </w:p>
    <w:p w:rsidR="00521F4F" w:rsidRDefault="00521F4F" w:rsidP="00521F4F">
      <w:pPr>
        <w:spacing w:after="0"/>
        <w:jc w:val="center"/>
        <w:rPr>
          <w:b/>
          <w:caps/>
          <w:noProof/>
          <w:color w:val="FF0000"/>
          <w:sz w:val="32"/>
          <w:szCs w:val="32"/>
          <w:lang w:eastAsia="ro-RO"/>
        </w:rPr>
      </w:pPr>
    </w:p>
    <w:p w:rsidR="00521F4F" w:rsidRDefault="00521F4F" w:rsidP="00521F4F">
      <w:pPr>
        <w:spacing w:after="0"/>
        <w:jc w:val="center"/>
        <w:rPr>
          <w:b/>
          <w:caps/>
          <w:noProof/>
          <w:color w:val="FF0000"/>
          <w:sz w:val="56"/>
          <w:szCs w:val="56"/>
          <w:lang w:eastAsia="ro-RO"/>
        </w:rPr>
      </w:pPr>
    </w:p>
    <w:p w:rsidR="00157E4E" w:rsidRDefault="00AB0D66" w:rsidP="00A8677C">
      <w:pPr>
        <w:shd w:val="clear" w:color="auto" w:fill="FFFFFF"/>
        <w:spacing w:after="0" w:line="240" w:lineRule="auto"/>
        <w:jc w:val="center"/>
        <w:textAlignment w:val="baseline"/>
        <w:rPr>
          <w:rFonts w:ascii="Times New Roman" w:eastAsia="Times New Roman" w:hAnsi="Times New Roman" w:cs="Times New Roman"/>
          <w:color w:val="333333"/>
          <w:kern w:val="36"/>
          <w:sz w:val="48"/>
          <w:szCs w:val="48"/>
          <w:lang w:eastAsia="ro-RO"/>
        </w:rPr>
      </w:pPr>
      <w:r>
        <w:rPr>
          <w:rFonts w:ascii="Times New Roman" w:eastAsia="Times New Roman" w:hAnsi="Times New Roman" w:cs="Times New Roman"/>
          <w:color w:val="333333"/>
          <w:kern w:val="36"/>
          <w:sz w:val="48"/>
          <w:szCs w:val="48"/>
          <w:lang w:eastAsia="ro-RO"/>
        </w:rPr>
        <w:lastRenderedPageBreak/>
        <w:pict>
          <v:shape id="_x0000_i1030" type="#_x0000_t170" style="width:397.5pt;height:76.5pt" adj="2158" fillcolor="#520402" strokecolor="#b2b2b2" strokeweight="1pt">
            <v:fill color2="#fc0" focus="100%" type="gradient"/>
            <v:shadow on="t" type="perspective" color="#875b0d" opacity="45875f" origin=",.5" matrix=",,,.5,,-4768371582e-16"/>
            <v:textpath style="font-family:&quot;Arial Black&quot;;font-size:24pt;v-text-kern:t" trim="t" fitpath="t" string="Interviu cu un director de școală dedicat: "/>
          </v:shape>
        </w:pict>
      </w:r>
      <w:r w:rsidR="00A8677C">
        <w:rPr>
          <w:rFonts w:ascii="Times New Roman" w:eastAsia="Times New Roman" w:hAnsi="Times New Roman" w:cs="Times New Roman"/>
          <w:noProof/>
          <w:color w:val="333333"/>
          <w:kern w:val="36"/>
          <w:sz w:val="48"/>
          <w:szCs w:val="48"/>
          <w:lang w:eastAsia="ro-RO"/>
        </w:rPr>
        <w:drawing>
          <wp:inline distT="0" distB="0" distL="0" distR="0">
            <wp:extent cx="2733675" cy="1933575"/>
            <wp:effectExtent l="0" t="0" r="0" b="0"/>
            <wp:docPr id="8" name="Picture 8" descr="C:\Users\sb1246169\Desktop\zr\SAM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b1246169\Desktop\zr\SAM_43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285" cy="1943201"/>
                    </a:xfrm>
                    <a:prstGeom prst="rect">
                      <a:avLst/>
                    </a:prstGeom>
                    <a:noFill/>
                    <a:ln>
                      <a:noFill/>
                    </a:ln>
                  </pic:spPr>
                </pic:pic>
              </a:graphicData>
            </a:graphic>
          </wp:inline>
        </w:drawing>
      </w:r>
    </w:p>
    <w:p w:rsidR="00A8677C" w:rsidRPr="00A8677C" w:rsidRDefault="00A8677C" w:rsidP="00A8677C">
      <w:pPr>
        <w:shd w:val="clear" w:color="auto" w:fill="FFFFFF"/>
        <w:spacing w:after="0" w:line="240" w:lineRule="auto"/>
        <w:jc w:val="center"/>
        <w:textAlignment w:val="baseline"/>
        <w:rPr>
          <w:rFonts w:ascii="Times New Roman" w:eastAsia="Times New Roman" w:hAnsi="Times New Roman" w:cs="Times New Roman"/>
          <w:b/>
          <w:sz w:val="32"/>
          <w:szCs w:val="32"/>
          <w:lang w:eastAsia="ro-RO"/>
        </w:rPr>
      </w:pPr>
      <w:r w:rsidRPr="00A8677C">
        <w:rPr>
          <w:rFonts w:ascii="Times New Roman" w:eastAsia="Times New Roman" w:hAnsi="Times New Roman" w:cs="Times New Roman"/>
          <w:b/>
          <w:color w:val="333333"/>
          <w:kern w:val="36"/>
          <w:sz w:val="32"/>
          <w:szCs w:val="32"/>
          <w:lang w:eastAsia="ro-RO"/>
        </w:rPr>
        <w:t>Director</w:t>
      </w:r>
      <w:r>
        <w:rPr>
          <w:rFonts w:ascii="Times New Roman" w:eastAsia="Times New Roman" w:hAnsi="Times New Roman" w:cs="Times New Roman"/>
          <w:b/>
          <w:color w:val="333333"/>
          <w:kern w:val="36"/>
          <w:sz w:val="32"/>
          <w:szCs w:val="32"/>
          <w:lang w:eastAsia="ro-RO"/>
        </w:rPr>
        <w:t xml:space="preserve"> Prof.dr.ing. Moț Monica</w:t>
      </w: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274ECC">
        <w:rPr>
          <w:rFonts w:ascii="Times New Roman" w:eastAsia="Times New Roman" w:hAnsi="Times New Roman" w:cs="Times New Roman"/>
          <w:b/>
          <w:color w:val="FF0000"/>
          <w:sz w:val="24"/>
          <w:szCs w:val="24"/>
          <w:lang w:eastAsia="ro-RO"/>
        </w:rPr>
        <w:t>1</w:t>
      </w:r>
      <w:r w:rsidRPr="00964C9C">
        <w:rPr>
          <w:rFonts w:ascii="Times New Roman" w:eastAsia="Times New Roman" w:hAnsi="Times New Roman" w:cs="Times New Roman"/>
          <w:b/>
          <w:color w:val="FF0000"/>
          <w:sz w:val="28"/>
          <w:szCs w:val="28"/>
          <w:lang w:eastAsia="ro-RO"/>
        </w:rPr>
        <w:t>)-De cât timp sunteţi la conducerea Liceului Tehnologic ”Automecanica” Mediaș?</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913812"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R:Sunt director al Liceului Tehnologic Automecanica Medias din 8 iunie 2015.</w:t>
      </w:r>
    </w:p>
    <w:p w:rsidR="00913812"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964C9C">
        <w:rPr>
          <w:rFonts w:ascii="Times New Roman" w:eastAsia="Times New Roman" w:hAnsi="Times New Roman" w:cs="Times New Roman"/>
          <w:b/>
          <w:color w:val="FF0000"/>
          <w:sz w:val="28"/>
          <w:szCs w:val="28"/>
          <w:lang w:eastAsia="ro-RO"/>
        </w:rPr>
        <w:t>2)-Este dificil să fii director de şcoală, mai ales că vorbim de o unitate de învăţământ cu o populaţie şcolară destul de numeroasă şi de mulţi elevi cu situaţii familiale deosebite, inclusiv elevi de etnie romă?</w:t>
      </w:r>
    </w:p>
    <w:p w:rsidR="00913812"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913812"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R:În general, nu este o muncă ușoară.Însa este cu atât mai mare rasplata,cu cât reușești sa atragi cât mai mulți e</w:t>
      </w:r>
      <w:r w:rsidR="007D6074" w:rsidRPr="00964C9C">
        <w:rPr>
          <w:rFonts w:ascii="Times New Roman" w:eastAsia="Times New Roman" w:hAnsi="Times New Roman" w:cs="Times New Roman"/>
          <w:b/>
          <w:color w:val="002060"/>
          <w:sz w:val="28"/>
          <w:szCs w:val="28"/>
          <w:lang w:eastAsia="ro-RO"/>
        </w:rPr>
        <w:t>levi si parinți în activitatea ș</w:t>
      </w:r>
      <w:r w:rsidRPr="00964C9C">
        <w:rPr>
          <w:rFonts w:ascii="Times New Roman" w:eastAsia="Times New Roman" w:hAnsi="Times New Roman" w:cs="Times New Roman"/>
          <w:b/>
          <w:color w:val="002060"/>
          <w:sz w:val="28"/>
          <w:szCs w:val="28"/>
          <w:lang w:eastAsia="ro-RO"/>
        </w:rPr>
        <w:t>colară.</w:t>
      </w:r>
    </w:p>
    <w:p w:rsidR="00913812"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964C9C">
        <w:rPr>
          <w:rFonts w:ascii="Times New Roman" w:eastAsia="Times New Roman" w:hAnsi="Times New Roman" w:cs="Times New Roman"/>
          <w:b/>
          <w:color w:val="FF0000"/>
          <w:sz w:val="28"/>
          <w:szCs w:val="28"/>
          <w:lang w:eastAsia="ro-RO"/>
        </w:rPr>
        <w:t>3)-Aveţi şi satisfacţii ca director?</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913812"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R:Cu siguranță.Cea mai mare satisfacție este atunci când elevii își amintesc de mine peste ani.</w:t>
      </w:r>
    </w:p>
    <w:p w:rsidR="00913812"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964C9C">
        <w:rPr>
          <w:rFonts w:ascii="Times New Roman" w:eastAsia="Times New Roman" w:hAnsi="Times New Roman" w:cs="Times New Roman"/>
          <w:b/>
          <w:color w:val="FF0000"/>
          <w:sz w:val="28"/>
          <w:szCs w:val="28"/>
          <w:lang w:eastAsia="ro-RO"/>
        </w:rPr>
        <w:t>4)-Cum reuşiţi să împăcaţi viaţa profesională cu cea de familie ?</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913812"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R:Greu.Cu mult tact si întegere din partea familiei.</w:t>
      </w:r>
    </w:p>
    <w:p w:rsidR="00913812"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964C9C">
        <w:rPr>
          <w:rFonts w:ascii="Times New Roman" w:eastAsia="Times New Roman" w:hAnsi="Times New Roman" w:cs="Times New Roman"/>
          <w:b/>
          <w:color w:val="FF0000"/>
          <w:sz w:val="28"/>
          <w:szCs w:val="28"/>
          <w:lang w:eastAsia="ro-RO"/>
        </w:rPr>
        <w:t>5)-Care sunt cele mai mari realizări ale Liceului Tehnologic ”Automecanica”, de când sunteţi dumneavoastră director?</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913812"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r w:rsidRPr="00964C9C">
        <w:rPr>
          <w:rFonts w:ascii="Times New Roman" w:eastAsia="Times New Roman" w:hAnsi="Times New Roman" w:cs="Times New Roman"/>
          <w:b/>
          <w:color w:val="002060"/>
          <w:sz w:val="28"/>
          <w:szCs w:val="28"/>
          <w:lang w:eastAsia="ro-RO"/>
        </w:rPr>
        <w:t xml:space="preserve">R:Prezența activă în </w:t>
      </w:r>
      <w:r w:rsidR="007D6074" w:rsidRPr="00964C9C">
        <w:rPr>
          <w:rFonts w:ascii="Times New Roman" w:eastAsia="Times New Roman" w:hAnsi="Times New Roman" w:cs="Times New Roman"/>
          <w:b/>
          <w:color w:val="002060"/>
          <w:sz w:val="28"/>
          <w:szCs w:val="28"/>
          <w:lang w:eastAsia="ro-RO"/>
        </w:rPr>
        <w:t>comunitatea locală a elevilor si profesorilor</w:t>
      </w:r>
      <w:r w:rsidR="007D6074" w:rsidRPr="00964C9C">
        <w:rPr>
          <w:rFonts w:ascii="Times New Roman" w:eastAsia="Times New Roman" w:hAnsi="Times New Roman" w:cs="Times New Roman"/>
          <w:b/>
          <w:sz w:val="28"/>
          <w:szCs w:val="28"/>
          <w:lang w:eastAsia="ro-RO"/>
        </w:rPr>
        <w:t>.</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color w:val="FF0000"/>
          <w:sz w:val="28"/>
          <w:szCs w:val="28"/>
          <w:lang w:eastAsia="ro-RO"/>
        </w:rPr>
      </w:pPr>
      <w:r w:rsidRPr="00964C9C">
        <w:rPr>
          <w:rFonts w:ascii="Times New Roman" w:eastAsia="Times New Roman" w:hAnsi="Times New Roman" w:cs="Times New Roman"/>
          <w:b/>
          <w:color w:val="FF0000"/>
          <w:sz w:val="28"/>
          <w:szCs w:val="28"/>
          <w:lang w:eastAsia="ro-RO"/>
        </w:rPr>
        <w:lastRenderedPageBreak/>
        <w:t>6)-</w:t>
      </w:r>
      <w:r w:rsidRPr="00964C9C">
        <w:rPr>
          <w:rStyle w:val="Strong"/>
          <w:rFonts w:ascii="Times New Roman" w:hAnsi="Times New Roman" w:cs="Times New Roman"/>
          <w:color w:val="FF0000"/>
          <w:sz w:val="28"/>
          <w:szCs w:val="28"/>
          <w:shd w:val="clear" w:color="auto" w:fill="FFFFFF"/>
        </w:rPr>
        <w:t>Trecând la subiectele de actualitate, se ştie deja că a-ți depus numeroase eforturi pentru a schimba imaginea liceului. Sunteţi mulţumit de rezultat?</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7D6074"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R:Viața școlii este un proces continu.Voi fi mulțumită doar la pensie.</w:t>
      </w:r>
    </w:p>
    <w:p w:rsidR="00274ECC" w:rsidRPr="00964C9C" w:rsidRDefault="00274ECC"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p>
    <w:p w:rsidR="00157E4E" w:rsidRPr="00964C9C" w:rsidRDefault="00157E4E"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r w:rsidRPr="00964C9C">
        <w:rPr>
          <w:rFonts w:ascii="Times New Roman" w:eastAsia="Times New Roman" w:hAnsi="Times New Roman" w:cs="Times New Roman"/>
          <w:b/>
          <w:color w:val="FF0000"/>
          <w:sz w:val="28"/>
          <w:szCs w:val="28"/>
          <w:lang w:eastAsia="ro-RO"/>
        </w:rPr>
        <w:t>7)-Care sunt planurile de viitor pentru şcoala pe care o manageriaţi?</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7D6074"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 Ne dorim să oferim serviciu educaționare cât mai diverse, cât mai mulți cetațeni din comunitate.</w:t>
      </w:r>
    </w:p>
    <w:p w:rsidR="00274ECC" w:rsidRPr="00964C9C" w:rsidRDefault="00274ECC"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p>
    <w:p w:rsidR="00157E4E" w:rsidRPr="00964C9C" w:rsidRDefault="00157E4E" w:rsidP="00157E4E">
      <w:pPr>
        <w:shd w:val="clear" w:color="auto" w:fill="FFFFFF"/>
        <w:spacing w:after="0" w:line="240" w:lineRule="auto"/>
        <w:textAlignment w:val="baseline"/>
        <w:rPr>
          <w:rFonts w:ascii="Times New Roman" w:hAnsi="Times New Roman" w:cs="Times New Roman"/>
          <w:b/>
          <w:color w:val="FF0000"/>
          <w:sz w:val="28"/>
          <w:szCs w:val="28"/>
          <w:shd w:val="clear" w:color="auto" w:fill="FFFFFF"/>
        </w:rPr>
      </w:pPr>
      <w:r w:rsidRPr="00964C9C">
        <w:rPr>
          <w:rFonts w:ascii="Times New Roman" w:eastAsia="Times New Roman" w:hAnsi="Times New Roman" w:cs="Times New Roman"/>
          <w:b/>
          <w:color w:val="FF0000"/>
          <w:sz w:val="28"/>
          <w:szCs w:val="28"/>
          <w:lang w:eastAsia="ro-RO"/>
        </w:rPr>
        <w:t>8)-</w:t>
      </w:r>
      <w:r w:rsidRPr="00964C9C">
        <w:rPr>
          <w:rFonts w:ascii="Times New Roman" w:hAnsi="Times New Roman" w:cs="Times New Roman"/>
          <w:b/>
          <w:color w:val="FF0000"/>
          <w:sz w:val="28"/>
          <w:szCs w:val="28"/>
          <w:shd w:val="clear" w:color="auto" w:fill="FFFFFF"/>
        </w:rPr>
        <w:t>Cât de mare vi se pare diferenţa între a fi un simplu profesor şi a fi director?</w:t>
      </w:r>
    </w:p>
    <w:p w:rsidR="007D6074" w:rsidRPr="00964C9C" w:rsidRDefault="007D6074" w:rsidP="00157E4E">
      <w:pPr>
        <w:shd w:val="clear" w:color="auto" w:fill="FFFFFF"/>
        <w:spacing w:after="0" w:line="240" w:lineRule="auto"/>
        <w:textAlignment w:val="baseline"/>
        <w:rPr>
          <w:rFonts w:ascii="Times New Roman" w:hAnsi="Times New Roman" w:cs="Times New Roman"/>
          <w:b/>
          <w:sz w:val="28"/>
          <w:szCs w:val="28"/>
          <w:shd w:val="clear" w:color="auto" w:fill="FFFFFF"/>
        </w:rPr>
      </w:pPr>
    </w:p>
    <w:p w:rsidR="00157E4E" w:rsidRPr="00964C9C" w:rsidRDefault="007D6074" w:rsidP="00157E4E">
      <w:pPr>
        <w:shd w:val="clear" w:color="auto" w:fill="FFFFFF"/>
        <w:spacing w:after="0" w:line="240" w:lineRule="auto"/>
        <w:textAlignment w:val="baseline"/>
        <w:rPr>
          <w:rFonts w:ascii="Times New Roman" w:hAnsi="Times New Roman" w:cs="Times New Roman"/>
          <w:b/>
          <w:color w:val="002060"/>
          <w:sz w:val="28"/>
          <w:szCs w:val="28"/>
          <w:shd w:val="clear" w:color="auto" w:fill="FFFFFF"/>
        </w:rPr>
      </w:pPr>
      <w:r w:rsidRPr="00964C9C">
        <w:rPr>
          <w:rFonts w:ascii="Times New Roman" w:hAnsi="Times New Roman" w:cs="Times New Roman"/>
          <w:b/>
          <w:color w:val="002060"/>
          <w:sz w:val="28"/>
          <w:szCs w:val="28"/>
          <w:shd w:val="clear" w:color="auto" w:fill="FFFFFF"/>
        </w:rPr>
        <w:t>R: Vocația face diferență atât pentru profesori cât si pentru directori.</w:t>
      </w:r>
    </w:p>
    <w:p w:rsidR="00274ECC" w:rsidRPr="00964C9C" w:rsidRDefault="00274ECC" w:rsidP="00157E4E">
      <w:pPr>
        <w:shd w:val="clear" w:color="auto" w:fill="FFFFFF"/>
        <w:spacing w:after="0" w:line="240" w:lineRule="auto"/>
        <w:textAlignment w:val="baseline"/>
        <w:rPr>
          <w:rFonts w:ascii="Times New Roman" w:hAnsi="Times New Roman" w:cs="Times New Roman"/>
          <w:b/>
          <w:color w:val="002060"/>
          <w:sz w:val="28"/>
          <w:szCs w:val="28"/>
          <w:shd w:val="clear" w:color="auto" w:fill="FFFFFF"/>
        </w:rPr>
      </w:pPr>
    </w:p>
    <w:p w:rsidR="00157E4E" w:rsidRPr="00964C9C" w:rsidRDefault="00157E4E" w:rsidP="00157E4E">
      <w:pPr>
        <w:shd w:val="clear" w:color="auto" w:fill="FFFFFF"/>
        <w:spacing w:after="0" w:line="240" w:lineRule="auto"/>
        <w:textAlignment w:val="baseline"/>
        <w:rPr>
          <w:rFonts w:ascii="Times New Roman" w:hAnsi="Times New Roman" w:cs="Times New Roman"/>
          <w:b/>
          <w:color w:val="FF0000"/>
          <w:sz w:val="28"/>
          <w:szCs w:val="28"/>
          <w:shd w:val="clear" w:color="auto" w:fill="FFFFFF"/>
        </w:rPr>
      </w:pPr>
      <w:r w:rsidRPr="00964C9C">
        <w:rPr>
          <w:rFonts w:ascii="Times New Roman" w:hAnsi="Times New Roman" w:cs="Times New Roman"/>
          <w:b/>
          <w:color w:val="FF0000"/>
          <w:sz w:val="28"/>
          <w:szCs w:val="28"/>
          <w:shd w:val="clear" w:color="auto" w:fill="FFFFFF"/>
        </w:rPr>
        <w:t>9)-Dacă ar trebui să va caracterizaţi în 5 cuvinte, care ar fi acelea?</w:t>
      </w:r>
    </w:p>
    <w:p w:rsidR="007D6074" w:rsidRPr="00964C9C" w:rsidRDefault="007D6074" w:rsidP="00157E4E">
      <w:pPr>
        <w:shd w:val="clear" w:color="auto" w:fill="FFFFFF"/>
        <w:spacing w:after="0" w:line="240" w:lineRule="auto"/>
        <w:textAlignment w:val="baseline"/>
        <w:rPr>
          <w:rFonts w:ascii="Times New Roman" w:eastAsia="Times New Roman" w:hAnsi="Times New Roman" w:cs="Times New Roman"/>
          <w:b/>
          <w:sz w:val="28"/>
          <w:szCs w:val="28"/>
          <w:lang w:eastAsia="ro-RO"/>
        </w:rPr>
      </w:pPr>
    </w:p>
    <w:p w:rsidR="00157E4E" w:rsidRPr="00964C9C" w:rsidRDefault="007D6074" w:rsidP="00157E4E">
      <w:pPr>
        <w:shd w:val="clear" w:color="auto" w:fill="FFFFFF"/>
        <w:spacing w:after="0" w:line="240" w:lineRule="auto"/>
        <w:textAlignment w:val="baseline"/>
        <w:rPr>
          <w:rFonts w:ascii="Times New Roman" w:eastAsia="Times New Roman" w:hAnsi="Times New Roman" w:cs="Times New Roman"/>
          <w:b/>
          <w:color w:val="002060"/>
          <w:sz w:val="28"/>
          <w:szCs w:val="28"/>
          <w:lang w:eastAsia="ro-RO"/>
        </w:rPr>
      </w:pPr>
      <w:r w:rsidRPr="00964C9C">
        <w:rPr>
          <w:rFonts w:ascii="Times New Roman" w:eastAsia="Times New Roman" w:hAnsi="Times New Roman" w:cs="Times New Roman"/>
          <w:b/>
          <w:color w:val="002060"/>
          <w:sz w:val="28"/>
          <w:szCs w:val="28"/>
          <w:lang w:eastAsia="ro-RO"/>
        </w:rPr>
        <w:t>R: Perseverență, imaginatie, cap limpede, empatie, răbdare.</w:t>
      </w:r>
    </w:p>
    <w:p w:rsidR="00157E4E" w:rsidRPr="00964C9C" w:rsidRDefault="00157E4E" w:rsidP="00157E4E">
      <w:pPr>
        <w:rPr>
          <w:rFonts w:ascii="Times New Roman" w:eastAsiaTheme="minorEastAsia" w:hAnsi="Times New Roman" w:cs="Times New Roman"/>
          <w:b/>
          <w:bCs/>
          <w:caps/>
          <w:kern w:val="24"/>
          <w:sz w:val="28"/>
          <w:szCs w:val="28"/>
        </w:rPr>
      </w:pPr>
    </w:p>
    <w:p w:rsidR="00157E4E" w:rsidRDefault="00157E4E" w:rsidP="00157E4E">
      <w:pPr>
        <w:rPr>
          <w:rFonts w:ascii="Times New Roman" w:eastAsiaTheme="minorEastAsia" w:hAnsi="Times New Roman" w:cs="Times New Roman"/>
          <w:b/>
          <w:bCs/>
          <w:caps/>
          <w:kern w:val="24"/>
          <w:sz w:val="28"/>
          <w:szCs w:val="28"/>
        </w:rPr>
      </w:pPr>
    </w:p>
    <w:p w:rsidR="00521F4F" w:rsidRDefault="00521F4F" w:rsidP="00157E4E">
      <w:pPr>
        <w:rPr>
          <w:rFonts w:ascii="Times New Roman" w:eastAsiaTheme="minorEastAsia" w:hAnsi="Times New Roman" w:cs="Times New Roman"/>
          <w:b/>
          <w:bCs/>
          <w:caps/>
          <w:kern w:val="24"/>
          <w:sz w:val="28"/>
          <w:szCs w:val="28"/>
        </w:rPr>
      </w:pPr>
    </w:p>
    <w:p w:rsidR="00521F4F" w:rsidRDefault="00521F4F" w:rsidP="00157E4E">
      <w:pPr>
        <w:rPr>
          <w:rFonts w:ascii="Times New Roman" w:eastAsiaTheme="minorEastAsia" w:hAnsi="Times New Roman" w:cs="Times New Roman"/>
          <w:b/>
          <w:bCs/>
          <w:caps/>
          <w:kern w:val="24"/>
          <w:sz w:val="28"/>
          <w:szCs w:val="28"/>
        </w:rPr>
      </w:pPr>
    </w:p>
    <w:p w:rsidR="00521F4F" w:rsidRDefault="00521F4F"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Default="00E54863" w:rsidP="00157E4E">
      <w:pPr>
        <w:rPr>
          <w:rFonts w:ascii="Times New Roman" w:eastAsiaTheme="minorEastAsia" w:hAnsi="Times New Roman" w:cs="Times New Roman"/>
          <w:b/>
          <w:bCs/>
          <w:caps/>
          <w:kern w:val="24"/>
          <w:sz w:val="28"/>
          <w:szCs w:val="28"/>
        </w:rPr>
      </w:pPr>
    </w:p>
    <w:p w:rsidR="00E54863" w:rsidRPr="00157E4E" w:rsidRDefault="00E54863" w:rsidP="00157E4E">
      <w:pPr>
        <w:rPr>
          <w:rFonts w:ascii="Times New Roman" w:eastAsiaTheme="minorEastAsia" w:hAnsi="Times New Roman" w:cs="Times New Roman"/>
          <w:b/>
          <w:bCs/>
          <w:caps/>
          <w:kern w:val="24"/>
          <w:sz w:val="28"/>
          <w:szCs w:val="28"/>
        </w:rPr>
      </w:pPr>
    </w:p>
    <w:p w:rsidR="00157E4E" w:rsidRPr="00157E4E" w:rsidRDefault="00157E4E" w:rsidP="00A05707">
      <w:pPr>
        <w:jc w:val="center"/>
        <w:rPr>
          <w:rFonts w:ascii="Times New Roman" w:eastAsiaTheme="minorEastAsia" w:hAnsi="Times New Roman" w:cs="Times New Roman"/>
          <w:b/>
          <w:bCs/>
          <w:caps/>
          <w:kern w:val="24"/>
          <w:sz w:val="28"/>
          <w:szCs w:val="28"/>
        </w:rPr>
      </w:pPr>
    </w:p>
    <w:p w:rsidR="00A05707" w:rsidRPr="009B3853" w:rsidRDefault="00A05707" w:rsidP="00A05707">
      <w:pPr>
        <w:jc w:val="center"/>
        <w:rPr>
          <w:rFonts w:ascii="Times New Roman" w:hAnsi="Times New Roman" w:cs="Times New Roman"/>
          <w:b/>
          <w:bCs/>
          <w:caps/>
          <w:kern w:val="24"/>
          <w:sz w:val="52"/>
          <w:szCs w:val="52"/>
        </w:rPr>
      </w:pPr>
      <w:r w:rsidRPr="009B3853">
        <w:rPr>
          <w:rFonts w:ascii="Times New Roman" w:eastAsiaTheme="minorEastAsia" w:hAnsi="Times New Roman" w:cs="Times New Roman"/>
          <w:b/>
          <w:bCs/>
          <w:caps/>
          <w:kern w:val="24"/>
          <w:sz w:val="52"/>
          <w:szCs w:val="52"/>
        </w:rPr>
        <w:lastRenderedPageBreak/>
        <w:t>Materiale compozite pe bază de poliesteri</w:t>
      </w:r>
    </w:p>
    <w:p w:rsidR="00763F19" w:rsidRDefault="00157E4E" w:rsidP="00763F19">
      <w:pPr>
        <w:spacing w:after="0"/>
        <w:rPr>
          <w:rFonts w:eastAsiaTheme="minorEastAsia" w:hAnsi="Constantia"/>
          <w:b/>
          <w:bCs/>
          <w:caps/>
          <w:color w:val="002060"/>
          <w:kern w:val="24"/>
          <w:sz w:val="32"/>
          <w:szCs w:val="32"/>
        </w:rPr>
      </w:pPr>
      <w:r>
        <w:rPr>
          <w:rFonts w:eastAsiaTheme="minorEastAsia" w:hAnsi="Constantia"/>
          <w:b/>
          <w:bCs/>
          <w:caps/>
          <w:noProof/>
          <w:color w:val="002060"/>
          <w:kern w:val="24"/>
          <w:sz w:val="32"/>
          <w:szCs w:val="32"/>
          <w:lang w:eastAsia="ro-RO"/>
        </w:rPr>
        <w:drawing>
          <wp:inline distT="0" distB="0" distL="0" distR="0">
            <wp:extent cx="3115732" cy="1752600"/>
            <wp:effectExtent l="0" t="0" r="0" b="0"/>
            <wp:docPr id="3" name="Picture 3" descr="D:\Poze Ileana\DSCN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oze Ileana\DSCN09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651" cy="1757617"/>
                    </a:xfrm>
                    <a:prstGeom prst="rect">
                      <a:avLst/>
                    </a:prstGeom>
                    <a:noFill/>
                    <a:ln>
                      <a:noFill/>
                    </a:ln>
                  </pic:spPr>
                </pic:pic>
              </a:graphicData>
            </a:graphic>
          </wp:inline>
        </w:drawing>
      </w:r>
    </w:p>
    <w:p w:rsidR="00763F19" w:rsidRDefault="00763F19" w:rsidP="00763F19">
      <w:pPr>
        <w:spacing w:after="0"/>
        <w:rPr>
          <w:rFonts w:eastAsiaTheme="minorEastAsia" w:hAnsi="Constantia"/>
          <w:b/>
          <w:bCs/>
          <w:caps/>
          <w:color w:val="002060"/>
          <w:kern w:val="24"/>
          <w:sz w:val="32"/>
          <w:szCs w:val="32"/>
        </w:rPr>
      </w:pPr>
    </w:p>
    <w:p w:rsidR="005C6051" w:rsidRPr="009B3853" w:rsidRDefault="00763F19" w:rsidP="00763F19">
      <w:pPr>
        <w:spacing w:after="0"/>
        <w:rPr>
          <w:b/>
          <w:caps/>
          <w:noProof/>
          <w:color w:val="002060"/>
          <w:sz w:val="32"/>
          <w:szCs w:val="32"/>
          <w:lang w:eastAsia="ro-RO"/>
        </w:rPr>
      </w:pPr>
      <w:r>
        <w:rPr>
          <w:rFonts w:eastAsiaTheme="minorEastAsia" w:hAnsi="Constantia"/>
          <w:b/>
          <w:bCs/>
          <w:caps/>
          <w:color w:val="002060"/>
          <w:kern w:val="24"/>
          <w:sz w:val="32"/>
          <w:szCs w:val="32"/>
        </w:rPr>
        <w:t>A</w:t>
      </w:r>
      <w:r w:rsidR="005C6051" w:rsidRPr="009B3853">
        <w:rPr>
          <w:rFonts w:eastAsiaTheme="minorEastAsia" w:hAnsi="Constantia"/>
          <w:b/>
          <w:bCs/>
          <w:caps/>
          <w:color w:val="002060"/>
          <w:kern w:val="24"/>
          <w:sz w:val="32"/>
          <w:szCs w:val="32"/>
        </w:rPr>
        <w:t xml:space="preserve">utor </w:t>
      </w:r>
      <w:r w:rsidR="005C6051" w:rsidRPr="009B3853">
        <w:rPr>
          <w:rFonts w:eastAsiaTheme="minorEastAsia" w:hAnsi="Constantia"/>
          <w:b/>
          <w:bCs/>
          <w:caps/>
          <w:color w:val="002060"/>
          <w:kern w:val="24"/>
          <w:sz w:val="32"/>
          <w:szCs w:val="32"/>
        </w:rPr>
        <w:t>–</w:t>
      </w:r>
      <w:r w:rsidR="005C6051" w:rsidRPr="009B3853">
        <w:rPr>
          <w:rFonts w:eastAsiaTheme="minorEastAsia" w:hAnsi="Constantia"/>
          <w:b/>
          <w:bCs/>
          <w:caps/>
          <w:color w:val="002060"/>
          <w:kern w:val="24"/>
          <w:sz w:val="32"/>
          <w:szCs w:val="32"/>
        </w:rPr>
        <w:t>ing.prof. R</w:t>
      </w:r>
      <w:r w:rsidR="005C6051" w:rsidRPr="009B3853">
        <w:rPr>
          <w:rFonts w:eastAsiaTheme="minorEastAsia" w:hAnsi="Constantia"/>
          <w:b/>
          <w:bCs/>
          <w:caps/>
          <w:color w:val="002060"/>
          <w:kern w:val="24"/>
          <w:sz w:val="32"/>
          <w:szCs w:val="32"/>
        </w:rPr>
        <w:t>ă</w:t>
      </w:r>
      <w:r w:rsidR="005C6051" w:rsidRPr="009B3853">
        <w:rPr>
          <w:rFonts w:eastAsiaTheme="minorEastAsia" w:hAnsi="Constantia"/>
          <w:b/>
          <w:bCs/>
          <w:caps/>
          <w:color w:val="002060"/>
          <w:kern w:val="24"/>
          <w:sz w:val="32"/>
          <w:szCs w:val="32"/>
        </w:rPr>
        <w:t>u Gheorghe</w:t>
      </w:r>
    </w:p>
    <w:p w:rsidR="00AF77FD" w:rsidRPr="005C6051" w:rsidRDefault="00AF77FD" w:rsidP="00AF77FD">
      <w:pPr>
        <w:pStyle w:val="NormalWeb"/>
        <w:spacing w:before="0" w:beforeAutospacing="0"/>
        <w:rPr>
          <w:sz w:val="28"/>
          <w:szCs w:val="28"/>
        </w:rPr>
      </w:pPr>
      <w:r w:rsidRPr="00AF77FD">
        <w:rPr>
          <w:rFonts w:eastAsiaTheme="minorEastAsia"/>
          <w:b/>
          <w:bCs/>
          <w:color w:val="FF0000"/>
          <w:kern w:val="24"/>
          <w:sz w:val="28"/>
          <w:szCs w:val="28"/>
          <w:lang w:val="vi-VN"/>
        </w:rPr>
        <w:t>Materialul compozit</w:t>
      </w:r>
      <w:r w:rsidRPr="00AF77FD">
        <w:rPr>
          <w:rFonts w:eastAsiaTheme="minorEastAsia"/>
          <w:b/>
          <w:bCs/>
          <w:color w:val="000000" w:themeColor="text1"/>
          <w:kern w:val="24"/>
          <w:sz w:val="28"/>
          <w:szCs w:val="28"/>
          <w:lang w:val="vi-VN"/>
        </w:rPr>
        <w:t> reprezint</w:t>
      </w:r>
      <w:r w:rsidRPr="00AF77FD">
        <w:rPr>
          <w:rFonts w:eastAsiaTheme="minorEastAsia"/>
          <w:b/>
          <w:bCs/>
          <w:color w:val="000000" w:themeColor="text1"/>
          <w:kern w:val="24"/>
          <w:sz w:val="28"/>
          <w:szCs w:val="28"/>
        </w:rPr>
        <w:t>ă</w:t>
      </w:r>
      <w:r w:rsidRPr="00AF77FD">
        <w:rPr>
          <w:rFonts w:eastAsiaTheme="minorEastAsia"/>
          <w:b/>
          <w:bCs/>
          <w:color w:val="000000" w:themeColor="text1"/>
          <w:kern w:val="24"/>
          <w:sz w:val="28"/>
          <w:szCs w:val="28"/>
          <w:lang w:val="vi-VN"/>
        </w:rPr>
        <w:t xml:space="preserve"> un ansamblu de materiale distincte, care a</w:t>
      </w:r>
      <w:r w:rsidRPr="00AF77FD">
        <w:rPr>
          <w:rFonts w:eastAsiaTheme="minorEastAsia"/>
          <w:b/>
          <w:bCs/>
          <w:color w:val="000000" w:themeColor="text1"/>
          <w:kern w:val="24"/>
          <w:sz w:val="28"/>
          <w:szCs w:val="28"/>
        </w:rPr>
        <w:t>u</w:t>
      </w:r>
      <w:r w:rsidRPr="00AF77FD">
        <w:rPr>
          <w:rFonts w:eastAsiaTheme="minorEastAsia"/>
          <w:b/>
          <w:bCs/>
          <w:color w:val="000000" w:themeColor="text1"/>
          <w:kern w:val="24"/>
          <w:sz w:val="28"/>
          <w:szCs w:val="28"/>
          <w:lang w:val="vi-VN"/>
        </w:rPr>
        <w:t xml:space="preserve"> caracteristici pe care nu le de</w:t>
      </w:r>
      <w:r w:rsidRPr="00AF77FD">
        <w:rPr>
          <w:rFonts w:eastAsiaTheme="minorEastAsia"/>
          <w:b/>
          <w:bCs/>
          <w:color w:val="000000" w:themeColor="text1"/>
          <w:kern w:val="24"/>
          <w:sz w:val="28"/>
          <w:szCs w:val="28"/>
        </w:rPr>
        <w:t>ț</w:t>
      </w:r>
      <w:r w:rsidRPr="00AF77FD">
        <w:rPr>
          <w:rFonts w:eastAsiaTheme="minorEastAsia"/>
          <w:b/>
          <w:bCs/>
          <w:color w:val="000000" w:themeColor="text1"/>
          <w:kern w:val="24"/>
          <w:sz w:val="28"/>
          <w:szCs w:val="28"/>
          <w:lang w:val="vi-VN"/>
        </w:rPr>
        <w:t>in materialele constituente în parte. Aceste materiale</w:t>
      </w:r>
      <w:r w:rsidR="00632ACB">
        <w:rPr>
          <w:rFonts w:eastAsiaTheme="minorEastAsia"/>
          <w:b/>
          <w:bCs/>
          <w:color w:val="000000" w:themeColor="text1"/>
          <w:kern w:val="24"/>
          <w:sz w:val="28"/>
          <w:szCs w:val="28"/>
        </w:rPr>
        <w:t xml:space="preserve"> sunt utiliza</w:t>
      </w:r>
      <w:r w:rsidRPr="00AF77FD">
        <w:rPr>
          <w:rFonts w:eastAsiaTheme="minorEastAsia"/>
          <w:b/>
          <w:bCs/>
          <w:color w:val="000000" w:themeColor="text1"/>
          <w:kern w:val="24"/>
          <w:sz w:val="28"/>
          <w:szCs w:val="28"/>
        </w:rPr>
        <w:t>te</w:t>
      </w:r>
      <w:r w:rsidR="00632ACB">
        <w:rPr>
          <w:rFonts w:eastAsiaTheme="minorEastAsia"/>
          <w:b/>
          <w:bCs/>
          <w:color w:val="000000" w:themeColor="text1"/>
          <w:kern w:val="24"/>
          <w:sz w:val="28"/>
          <w:szCs w:val="28"/>
        </w:rPr>
        <w:t xml:space="preserve"> </w:t>
      </w:r>
      <w:r w:rsidRPr="00AF77FD">
        <w:rPr>
          <w:rFonts w:eastAsiaTheme="minorEastAsia"/>
          <w:b/>
          <w:bCs/>
          <w:color w:val="000000" w:themeColor="text1"/>
          <w:kern w:val="24"/>
          <w:sz w:val="28"/>
          <w:szCs w:val="28"/>
        </w:rPr>
        <w:t xml:space="preserve">în industria transporturilor, </w:t>
      </w:r>
      <w:r w:rsidR="00632ACB">
        <w:rPr>
          <w:rFonts w:eastAsiaTheme="minorEastAsia"/>
          <w:b/>
          <w:bCs/>
          <w:color w:val="000000" w:themeColor="text1"/>
          <w:kern w:val="24"/>
          <w:sz w:val="28"/>
          <w:szCs w:val="28"/>
        </w:rPr>
        <w:t>c</w:t>
      </w:r>
      <w:r w:rsidR="000E7F42">
        <w:rPr>
          <w:rFonts w:eastAsiaTheme="minorEastAsia"/>
          <w:b/>
          <w:bCs/>
          <w:color w:val="000000" w:themeColor="text1"/>
          <w:kern w:val="24"/>
          <w:sz w:val="28"/>
          <w:szCs w:val="28"/>
        </w:rPr>
        <w:t>onstrucțiilo</w:t>
      </w:r>
      <w:r w:rsidRPr="00AF77FD">
        <w:rPr>
          <w:rFonts w:eastAsiaTheme="minorEastAsia"/>
          <w:b/>
          <w:bCs/>
          <w:color w:val="000000" w:themeColor="text1"/>
          <w:kern w:val="24"/>
          <w:sz w:val="28"/>
          <w:szCs w:val="28"/>
        </w:rPr>
        <w:t>r,</w:t>
      </w:r>
      <w:r>
        <w:rPr>
          <w:rFonts w:eastAsiaTheme="minorEastAsia"/>
          <w:b/>
          <w:bCs/>
          <w:color w:val="000000" w:themeColor="text1"/>
          <w:kern w:val="24"/>
          <w:sz w:val="28"/>
          <w:szCs w:val="28"/>
        </w:rPr>
        <w:t>a</w:t>
      </w:r>
      <w:r w:rsidRPr="00AF77FD">
        <w:rPr>
          <w:rFonts w:eastAsiaTheme="minorEastAsia"/>
          <w:b/>
          <w:bCs/>
          <w:color w:val="000000" w:themeColor="text1"/>
          <w:kern w:val="24"/>
          <w:sz w:val="28"/>
          <w:szCs w:val="28"/>
          <w:lang w:val="vi-VN"/>
        </w:rPr>
        <w:t>erospațială</w:t>
      </w:r>
      <w:r w:rsidRPr="00AF77FD">
        <w:rPr>
          <w:rFonts w:eastAsiaTheme="minorEastAsia"/>
          <w:b/>
          <w:bCs/>
          <w:color w:val="000000" w:themeColor="text1"/>
          <w:kern w:val="24"/>
          <w:sz w:val="28"/>
          <w:szCs w:val="28"/>
        </w:rPr>
        <w:t xml:space="preserve"> etc</w:t>
      </w:r>
      <w:r w:rsidR="005C6051">
        <w:rPr>
          <w:rFonts w:asciiTheme="minorHAnsi" w:eastAsiaTheme="minorEastAsia" w:hAnsi="Constantia"/>
          <w:b/>
          <w:bCs/>
          <w:color w:val="000000" w:themeColor="text1"/>
          <w:kern w:val="24"/>
          <w:sz w:val="28"/>
          <w:szCs w:val="28"/>
        </w:rPr>
        <w:t>.</w:t>
      </w:r>
    </w:p>
    <w:p w:rsidR="005C6051" w:rsidRPr="005C6051" w:rsidRDefault="005C6051" w:rsidP="00632ACB">
      <w:pPr>
        <w:pStyle w:val="NormalWeb"/>
        <w:tabs>
          <w:tab w:val="left" w:pos="0"/>
        </w:tabs>
        <w:spacing w:before="0" w:beforeAutospacing="0" w:after="0" w:afterAutospacing="0"/>
        <w:jc w:val="center"/>
        <w:textAlignment w:val="baseline"/>
        <w:rPr>
          <w:sz w:val="28"/>
          <w:szCs w:val="28"/>
        </w:rPr>
      </w:pPr>
      <w:r w:rsidRPr="005C6051">
        <w:rPr>
          <w:b/>
          <w:bCs/>
          <w:color w:val="FF0000"/>
          <w:kern w:val="24"/>
          <w:position w:val="1"/>
          <w:sz w:val="28"/>
          <w:szCs w:val="28"/>
        </w:rPr>
        <w:t>Principalele lor proprietăţi sunt</w:t>
      </w:r>
      <w:r w:rsidRPr="005C6051">
        <w:rPr>
          <w:b/>
          <w:bCs/>
          <w:color w:val="FF0000"/>
          <w:kern w:val="24"/>
          <w:sz w:val="28"/>
          <w:szCs w:val="28"/>
        </w:rPr>
        <w:t>:</w:t>
      </w:r>
    </w:p>
    <w:p w:rsidR="005C6051" w:rsidRPr="005C6051" w:rsidRDefault="005C6051" w:rsidP="005C6051">
      <w:pPr>
        <w:pStyle w:val="NormalWeb"/>
        <w:tabs>
          <w:tab w:val="left" w:pos="0"/>
        </w:tabs>
        <w:spacing w:before="0" w:beforeAutospacing="0" w:after="0" w:afterAutospacing="0"/>
        <w:jc w:val="both"/>
        <w:textAlignment w:val="baseline"/>
        <w:rPr>
          <w:sz w:val="28"/>
          <w:szCs w:val="28"/>
        </w:rPr>
      </w:pPr>
      <w:r w:rsidRPr="005C6051">
        <w:rPr>
          <w:b/>
          <w:bCs/>
          <w:color w:val="000000" w:themeColor="text1"/>
          <w:kern w:val="24"/>
          <w:sz w:val="28"/>
          <w:szCs w:val="28"/>
        </w:rPr>
        <w:t>-</w:t>
      </w:r>
      <w:r w:rsidRPr="005C6051">
        <w:rPr>
          <w:b/>
          <w:bCs/>
          <w:color w:val="000000" w:themeColor="text1"/>
          <w:kern w:val="24"/>
          <w:position w:val="1"/>
          <w:sz w:val="28"/>
          <w:szCs w:val="28"/>
        </w:rPr>
        <w:t>rezistenţă mecanică şi rigiditate ridicate</w:t>
      </w:r>
      <w:r w:rsidR="00632ACB">
        <w:rPr>
          <w:b/>
          <w:bCs/>
          <w:color w:val="000000" w:themeColor="text1"/>
          <w:kern w:val="24"/>
          <w:position w:val="1"/>
          <w:sz w:val="28"/>
          <w:szCs w:val="28"/>
        </w:rPr>
        <w:t>;</w:t>
      </w:r>
    </w:p>
    <w:p w:rsidR="005C6051" w:rsidRPr="005C6051" w:rsidRDefault="00632ACB" w:rsidP="005C6051">
      <w:pPr>
        <w:pStyle w:val="NormalWeb"/>
        <w:tabs>
          <w:tab w:val="left" w:pos="0"/>
        </w:tabs>
        <w:spacing w:before="0" w:beforeAutospacing="0" w:after="0" w:afterAutospacing="0"/>
        <w:jc w:val="both"/>
        <w:textAlignment w:val="baseline"/>
        <w:rPr>
          <w:sz w:val="28"/>
          <w:szCs w:val="28"/>
        </w:rPr>
      </w:pPr>
      <w:r>
        <w:rPr>
          <w:b/>
          <w:bCs/>
          <w:color w:val="000000" w:themeColor="text1"/>
          <w:kern w:val="24"/>
          <w:position w:val="1"/>
          <w:sz w:val="28"/>
          <w:szCs w:val="28"/>
        </w:rPr>
        <w:t xml:space="preserve"> -stabilitate dimensională;</w:t>
      </w:r>
      <w:r w:rsidR="005C6051" w:rsidRPr="005C6051">
        <w:rPr>
          <w:b/>
          <w:bCs/>
          <w:color w:val="000000" w:themeColor="text1"/>
          <w:kern w:val="24"/>
          <w:position w:val="1"/>
          <w:sz w:val="28"/>
          <w:szCs w:val="28"/>
        </w:rPr>
        <w:t xml:space="preserve"> </w:t>
      </w:r>
    </w:p>
    <w:p w:rsidR="005C6051" w:rsidRPr="005C6051" w:rsidRDefault="005C6051" w:rsidP="005C6051">
      <w:pPr>
        <w:pStyle w:val="NormalWeb"/>
        <w:tabs>
          <w:tab w:val="left" w:pos="0"/>
        </w:tabs>
        <w:spacing w:before="0" w:beforeAutospacing="0" w:after="0" w:afterAutospacing="0"/>
        <w:jc w:val="both"/>
        <w:textAlignment w:val="baseline"/>
        <w:rPr>
          <w:sz w:val="28"/>
          <w:szCs w:val="28"/>
        </w:rPr>
      </w:pPr>
      <w:r w:rsidRPr="005C6051">
        <w:rPr>
          <w:b/>
          <w:bCs/>
          <w:color w:val="000000" w:themeColor="text1"/>
          <w:kern w:val="24"/>
          <w:position w:val="1"/>
          <w:sz w:val="28"/>
          <w:szCs w:val="28"/>
        </w:rPr>
        <w:t>-rezistenţă  la temperaturi ridicate</w:t>
      </w:r>
      <w:r w:rsidR="00632ACB">
        <w:rPr>
          <w:b/>
          <w:bCs/>
          <w:color w:val="000000" w:themeColor="text1"/>
          <w:kern w:val="24"/>
          <w:position w:val="1"/>
          <w:sz w:val="28"/>
          <w:szCs w:val="28"/>
        </w:rPr>
        <w:t>;</w:t>
      </w:r>
    </w:p>
    <w:p w:rsidR="005C6051" w:rsidRPr="005C6051" w:rsidRDefault="005C6051" w:rsidP="005C6051">
      <w:pPr>
        <w:pStyle w:val="NormalWeb"/>
        <w:tabs>
          <w:tab w:val="left" w:pos="0"/>
        </w:tabs>
        <w:spacing w:before="0" w:beforeAutospacing="0" w:after="0" w:afterAutospacing="0"/>
        <w:jc w:val="both"/>
        <w:textAlignment w:val="baseline"/>
        <w:rPr>
          <w:sz w:val="28"/>
          <w:szCs w:val="28"/>
        </w:rPr>
      </w:pPr>
      <w:r w:rsidRPr="005C6051">
        <w:rPr>
          <w:b/>
          <w:bCs/>
          <w:color w:val="000000" w:themeColor="text1"/>
          <w:kern w:val="24"/>
          <w:position w:val="1"/>
          <w:sz w:val="28"/>
          <w:szCs w:val="28"/>
        </w:rPr>
        <w:t>-rezistenţă la coroziune şi umiditate</w:t>
      </w:r>
      <w:r w:rsidR="00632ACB">
        <w:rPr>
          <w:b/>
          <w:bCs/>
          <w:color w:val="000000" w:themeColor="text1"/>
          <w:kern w:val="24"/>
          <w:position w:val="1"/>
          <w:sz w:val="28"/>
          <w:szCs w:val="28"/>
        </w:rPr>
        <w:t>;</w:t>
      </w:r>
    </w:p>
    <w:p w:rsidR="005C6051" w:rsidRPr="005C6051" w:rsidRDefault="005C6051" w:rsidP="005C6051">
      <w:pPr>
        <w:pStyle w:val="NormalWeb"/>
        <w:tabs>
          <w:tab w:val="left" w:pos="0"/>
        </w:tabs>
        <w:spacing w:before="0" w:beforeAutospacing="0" w:after="0" w:afterAutospacing="0"/>
        <w:jc w:val="both"/>
        <w:textAlignment w:val="baseline"/>
        <w:rPr>
          <w:sz w:val="28"/>
          <w:szCs w:val="28"/>
        </w:rPr>
      </w:pPr>
      <w:r w:rsidRPr="005C6051">
        <w:rPr>
          <w:b/>
          <w:bCs/>
          <w:color w:val="000000" w:themeColor="text1"/>
          <w:kern w:val="24"/>
          <w:position w:val="1"/>
          <w:sz w:val="28"/>
          <w:szCs w:val="28"/>
        </w:rPr>
        <w:t>-proprietăţi dielectrice bune</w:t>
      </w:r>
      <w:r w:rsidR="00632ACB">
        <w:rPr>
          <w:b/>
          <w:bCs/>
          <w:color w:val="000000" w:themeColor="text1"/>
          <w:kern w:val="24"/>
          <w:position w:val="1"/>
          <w:sz w:val="28"/>
          <w:szCs w:val="28"/>
        </w:rPr>
        <w:t>;</w:t>
      </w:r>
    </w:p>
    <w:p w:rsidR="005C6051" w:rsidRPr="005C6051" w:rsidRDefault="005C6051" w:rsidP="005C6051">
      <w:pPr>
        <w:pStyle w:val="NormalWeb"/>
        <w:tabs>
          <w:tab w:val="left" w:pos="0"/>
        </w:tabs>
        <w:spacing w:before="0" w:beforeAutospacing="0" w:after="0" w:afterAutospacing="0"/>
        <w:jc w:val="both"/>
        <w:textAlignment w:val="baseline"/>
        <w:rPr>
          <w:sz w:val="28"/>
          <w:szCs w:val="28"/>
        </w:rPr>
      </w:pPr>
      <w:r w:rsidRPr="005C6051">
        <w:rPr>
          <w:b/>
          <w:bCs/>
          <w:color w:val="000000" w:themeColor="text1"/>
          <w:kern w:val="24"/>
          <w:position w:val="1"/>
          <w:sz w:val="28"/>
          <w:szCs w:val="28"/>
        </w:rPr>
        <w:t xml:space="preserve"> -rezistenţă la acţiunea solvenţilor</w:t>
      </w:r>
      <w:r w:rsidR="00632ACB">
        <w:rPr>
          <w:color w:val="000000" w:themeColor="text1"/>
          <w:kern w:val="24"/>
          <w:position w:val="1"/>
          <w:sz w:val="28"/>
          <w:szCs w:val="28"/>
        </w:rPr>
        <w:t>,</w:t>
      </w:r>
    </w:p>
    <w:p w:rsidR="005C6051" w:rsidRDefault="005C6051" w:rsidP="005C6051">
      <w:pPr>
        <w:pStyle w:val="NormalWeb"/>
        <w:tabs>
          <w:tab w:val="left" w:pos="0"/>
        </w:tabs>
        <w:spacing w:before="0" w:beforeAutospacing="0" w:after="0" w:afterAutospacing="0"/>
        <w:jc w:val="both"/>
        <w:textAlignment w:val="baseline"/>
        <w:rPr>
          <w:b/>
          <w:bCs/>
          <w:color w:val="000000" w:themeColor="text1"/>
          <w:kern w:val="24"/>
          <w:sz w:val="28"/>
          <w:szCs w:val="28"/>
          <w:lang w:val="en-US"/>
        </w:rPr>
      </w:pPr>
      <w:r w:rsidRPr="005C6051">
        <w:rPr>
          <w:color w:val="000000" w:themeColor="text1"/>
          <w:kern w:val="24"/>
          <w:sz w:val="28"/>
          <w:szCs w:val="28"/>
          <w:lang w:val="en-US"/>
        </w:rPr>
        <w:t>-</w:t>
      </w:r>
      <w:proofErr w:type="spellStart"/>
      <w:r w:rsidRPr="005C6051">
        <w:rPr>
          <w:b/>
          <w:bCs/>
          <w:color w:val="000000" w:themeColor="text1"/>
          <w:kern w:val="24"/>
          <w:sz w:val="28"/>
          <w:szCs w:val="28"/>
          <w:lang w:val="en-US"/>
        </w:rPr>
        <w:t>rezisten</w:t>
      </w:r>
      <w:proofErr w:type="spellEnd"/>
      <w:r w:rsidRPr="005C6051">
        <w:rPr>
          <w:b/>
          <w:bCs/>
          <w:color w:val="000000" w:themeColor="text1"/>
          <w:kern w:val="24"/>
          <w:sz w:val="28"/>
          <w:szCs w:val="28"/>
        </w:rPr>
        <w:t>ță deosebită</w:t>
      </w:r>
      <w:r w:rsidRPr="005C6051">
        <w:rPr>
          <w:b/>
          <w:bCs/>
          <w:color w:val="000000" w:themeColor="text1"/>
          <w:kern w:val="24"/>
          <w:sz w:val="28"/>
          <w:szCs w:val="28"/>
          <w:lang w:val="en-US"/>
        </w:rPr>
        <w:t xml:space="preserve"> la ac</w:t>
      </w:r>
      <w:r w:rsidRPr="005C6051">
        <w:rPr>
          <w:b/>
          <w:bCs/>
          <w:color w:val="000000" w:themeColor="text1"/>
          <w:kern w:val="24"/>
          <w:sz w:val="28"/>
          <w:szCs w:val="28"/>
        </w:rPr>
        <w:t>ț</w:t>
      </w:r>
      <w:proofErr w:type="spellStart"/>
      <w:r w:rsidRPr="005C6051">
        <w:rPr>
          <w:b/>
          <w:bCs/>
          <w:color w:val="000000" w:themeColor="text1"/>
          <w:kern w:val="24"/>
          <w:sz w:val="28"/>
          <w:szCs w:val="28"/>
          <w:lang w:val="en-US"/>
        </w:rPr>
        <w:t>iunea</w:t>
      </w:r>
      <w:proofErr w:type="spellEnd"/>
      <w:r w:rsidRPr="005C6051">
        <w:rPr>
          <w:b/>
          <w:bCs/>
          <w:color w:val="000000" w:themeColor="text1"/>
          <w:kern w:val="24"/>
          <w:sz w:val="28"/>
          <w:szCs w:val="28"/>
        </w:rPr>
        <w:t xml:space="preserve"> apei</w:t>
      </w:r>
      <w:proofErr w:type="gramStart"/>
      <w:r w:rsidRPr="005C6051">
        <w:rPr>
          <w:b/>
          <w:bCs/>
          <w:color w:val="000000" w:themeColor="text1"/>
          <w:kern w:val="24"/>
          <w:sz w:val="28"/>
          <w:szCs w:val="28"/>
        </w:rPr>
        <w:t>,</w:t>
      </w:r>
      <w:proofErr w:type="spellStart"/>
      <w:r w:rsidRPr="005C6051">
        <w:rPr>
          <w:b/>
          <w:bCs/>
          <w:color w:val="000000" w:themeColor="text1"/>
          <w:kern w:val="24"/>
          <w:sz w:val="28"/>
          <w:szCs w:val="28"/>
          <w:lang w:val="en-US"/>
        </w:rPr>
        <w:t>acizilor</w:t>
      </w:r>
      <w:proofErr w:type="spellEnd"/>
      <w:proofErr w:type="gramEnd"/>
      <w:r w:rsidR="00632ACB">
        <w:rPr>
          <w:b/>
          <w:bCs/>
          <w:color w:val="000000" w:themeColor="text1"/>
          <w:kern w:val="24"/>
          <w:sz w:val="28"/>
          <w:szCs w:val="28"/>
          <w:lang w:val="en-US"/>
        </w:rPr>
        <w:t xml:space="preserve"> </w:t>
      </w:r>
      <w:proofErr w:type="spellStart"/>
      <w:r w:rsidRPr="005C6051">
        <w:rPr>
          <w:b/>
          <w:bCs/>
          <w:color w:val="000000" w:themeColor="text1"/>
          <w:kern w:val="24"/>
          <w:sz w:val="28"/>
          <w:szCs w:val="28"/>
          <w:lang w:val="en-US"/>
        </w:rPr>
        <w:t>tari</w:t>
      </w:r>
      <w:proofErr w:type="spellEnd"/>
      <w:r w:rsidRPr="005C6051">
        <w:rPr>
          <w:b/>
          <w:bCs/>
          <w:color w:val="000000" w:themeColor="text1"/>
          <w:kern w:val="24"/>
          <w:sz w:val="28"/>
          <w:szCs w:val="28"/>
          <w:lang w:val="en-US"/>
        </w:rPr>
        <w:t xml:space="preserve"> (acid sulfuric, </w:t>
      </w:r>
      <w:proofErr w:type="spellStart"/>
      <w:r w:rsidRPr="005C6051">
        <w:rPr>
          <w:b/>
          <w:bCs/>
          <w:color w:val="000000" w:themeColor="text1"/>
          <w:kern w:val="24"/>
          <w:sz w:val="28"/>
          <w:szCs w:val="28"/>
          <w:lang w:val="en-US"/>
        </w:rPr>
        <w:t>clorhidric</w:t>
      </w:r>
      <w:proofErr w:type="spellEnd"/>
      <w:r w:rsidRPr="005C6051">
        <w:rPr>
          <w:b/>
          <w:bCs/>
          <w:color w:val="000000" w:themeColor="text1"/>
          <w:kern w:val="24"/>
          <w:sz w:val="28"/>
          <w:szCs w:val="28"/>
          <w:lang w:val="en-US"/>
        </w:rPr>
        <w:t>,</w:t>
      </w:r>
      <w:r w:rsidR="002A0096">
        <w:rPr>
          <w:b/>
          <w:bCs/>
          <w:color w:val="000000" w:themeColor="text1"/>
          <w:kern w:val="24"/>
          <w:sz w:val="28"/>
          <w:szCs w:val="28"/>
          <w:lang w:val="en-US"/>
        </w:rPr>
        <w:t xml:space="preserve"> azotic</w:t>
      </w:r>
      <w:r w:rsidRPr="005C6051">
        <w:rPr>
          <w:b/>
          <w:bCs/>
          <w:color w:val="000000" w:themeColor="text1"/>
          <w:kern w:val="24"/>
          <w:sz w:val="28"/>
          <w:szCs w:val="28"/>
          <w:lang w:val="en-US"/>
        </w:rPr>
        <w:t xml:space="preserve"> etc.)</w:t>
      </w:r>
      <w:r w:rsidR="00632ACB">
        <w:rPr>
          <w:b/>
          <w:bCs/>
          <w:color w:val="000000" w:themeColor="text1"/>
          <w:kern w:val="24"/>
          <w:sz w:val="28"/>
          <w:szCs w:val="28"/>
          <w:lang w:val="en-US"/>
        </w:rPr>
        <w:t>;</w:t>
      </w:r>
    </w:p>
    <w:p w:rsidR="005C6051" w:rsidRDefault="005C6051" w:rsidP="005C6051">
      <w:pPr>
        <w:pStyle w:val="NormalWeb"/>
        <w:tabs>
          <w:tab w:val="left" w:pos="0"/>
        </w:tabs>
        <w:spacing w:before="0" w:beforeAutospacing="0" w:after="0" w:afterAutospacing="0"/>
        <w:jc w:val="both"/>
        <w:textAlignment w:val="baseline"/>
        <w:rPr>
          <w:b/>
          <w:bCs/>
          <w:color w:val="000000" w:themeColor="text1"/>
          <w:kern w:val="24"/>
          <w:sz w:val="28"/>
          <w:szCs w:val="28"/>
          <w:lang w:val="en-US"/>
        </w:rPr>
      </w:pPr>
    </w:p>
    <w:p w:rsidR="005C6051" w:rsidRPr="005C6051" w:rsidRDefault="00AB0D66" w:rsidP="005C6051">
      <w:pPr>
        <w:pStyle w:val="NormalWeb"/>
        <w:tabs>
          <w:tab w:val="left" w:pos="0"/>
        </w:tabs>
        <w:spacing w:before="0" w:beforeAutospacing="0" w:after="0" w:afterAutospacing="0"/>
        <w:jc w:val="both"/>
        <w:textAlignment w:val="baseline"/>
        <w:rPr>
          <w:sz w:val="28"/>
          <w:szCs w:val="28"/>
        </w:rPr>
      </w:pPr>
      <w:r>
        <w:rPr>
          <w:noProof/>
        </w:rPr>
        <w:pict>
          <v:shapetype id="_x0000_t202" coordsize="21600,21600" o:spt="202" path="m,l,21600r21600,l21600,xe">
            <v:stroke joinstyle="miter"/>
            <v:path gradientshapeok="t" o:connecttype="rect"/>
          </v:shapetype>
          <v:shape id="Text Box 1" o:spid="_x0000_s1028" type="#_x0000_t202" style="position:absolute;left:0;text-align:left;margin-left:-.35pt;margin-top:14.55pt;width:2in;height:28.5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" filled="f" stroked="f">
            <v:textbox>
              <w:txbxContent>
                <w:p w:rsidR="00521F4F" w:rsidRPr="005C6051" w:rsidRDefault="00521F4F" w:rsidP="005C6051">
                  <w:pPr>
                    <w:pStyle w:val="NormalWeb"/>
                    <w:spacing w:after="0"/>
                    <w:jc w:val="center"/>
                    <w:rPr>
                      <w:rFonts w:hAnsi="Constantia"/>
                      <w:b/>
                      <w:bCs/>
                      <w:caps/>
                      <w:color w:val="002060"/>
                      <w:kern w:val="24"/>
                      <w:sz w:val="36"/>
                      <w:szCs w:val="36"/>
                    </w:rPr>
                  </w:pPr>
                  <w:r w:rsidRPr="005C6051">
                    <w:rPr>
                      <w:rFonts w:asciiTheme="minorHAnsi" w:eastAsiaTheme="minorEastAsia" w:hAnsi="Constantia" w:cstheme="minorBidi"/>
                      <w:b/>
                      <w:bCs/>
                      <w:caps/>
                      <w:color w:val="002060"/>
                      <w:kern w:val="24"/>
                      <w:sz w:val="36"/>
                      <w:szCs w:val="36"/>
                    </w:rPr>
                    <w:t>Compozi</w:t>
                  </w:r>
                  <w:r w:rsidRPr="005C6051">
                    <w:rPr>
                      <w:rFonts w:asciiTheme="minorHAnsi" w:eastAsiaTheme="minorEastAsia" w:hAnsi="Constantia" w:cstheme="minorBidi"/>
                      <w:b/>
                      <w:bCs/>
                      <w:caps/>
                      <w:color w:val="002060"/>
                      <w:kern w:val="24"/>
                      <w:sz w:val="36"/>
                      <w:szCs w:val="36"/>
                    </w:rPr>
                    <w:t>ț</w:t>
                  </w:r>
                  <w:r w:rsidRPr="005C6051">
                    <w:rPr>
                      <w:rFonts w:asciiTheme="minorHAnsi" w:eastAsiaTheme="minorEastAsia" w:hAnsi="Constantia" w:cstheme="minorBidi"/>
                      <w:b/>
                      <w:bCs/>
                      <w:caps/>
                      <w:color w:val="002060"/>
                      <w:kern w:val="24"/>
                      <w:sz w:val="36"/>
                      <w:szCs w:val="36"/>
                    </w:rPr>
                    <w:t>ia materialelor compozite</w:t>
                  </w:r>
                </w:p>
              </w:txbxContent>
            </v:textbox>
            <w10:wrap type="square"/>
          </v:shape>
        </w:pict>
      </w:r>
    </w:p>
    <w:p w:rsidR="005C6051" w:rsidRDefault="005C6051" w:rsidP="00AF77FD">
      <w:pPr>
        <w:rPr>
          <w:b/>
          <w:caps/>
          <w:color w:val="FF0000"/>
          <w:sz w:val="28"/>
          <w:szCs w:val="28"/>
        </w:rPr>
      </w:pPr>
    </w:p>
    <w:p w:rsidR="005C6051" w:rsidRPr="005C6051" w:rsidRDefault="005C6051" w:rsidP="005C6051">
      <w:pPr>
        <w:pStyle w:val="NormalWeb"/>
        <w:tabs>
          <w:tab w:val="left" w:pos="0"/>
        </w:tabs>
        <w:spacing w:before="0" w:beforeAutospacing="0" w:after="0" w:afterAutospacing="0"/>
        <w:textAlignment w:val="baseline"/>
        <w:rPr>
          <w:sz w:val="28"/>
          <w:szCs w:val="28"/>
        </w:rPr>
      </w:pPr>
      <w:r w:rsidRPr="005C6051">
        <w:rPr>
          <w:b/>
          <w:bCs/>
          <w:color w:val="000000" w:themeColor="text1"/>
          <w:kern w:val="24"/>
          <w:position w:val="1"/>
          <w:sz w:val="28"/>
          <w:szCs w:val="28"/>
        </w:rPr>
        <w:t xml:space="preserve">Materialele compozite stratificate şi armate cu fibre sunt alcătuite  dintr-o </w:t>
      </w:r>
      <w:r w:rsidRPr="005C6051">
        <w:rPr>
          <w:b/>
          <w:bCs/>
          <w:i/>
          <w:iCs/>
          <w:color w:val="FF0000"/>
          <w:kern w:val="24"/>
          <w:position w:val="1"/>
          <w:sz w:val="28"/>
          <w:szCs w:val="28"/>
        </w:rPr>
        <w:t>matrice</w:t>
      </w:r>
      <w:r w:rsidRPr="005C6051">
        <w:rPr>
          <w:b/>
          <w:bCs/>
          <w:color w:val="000000" w:themeColor="text1"/>
          <w:kern w:val="24"/>
          <w:position w:val="1"/>
          <w:sz w:val="28"/>
          <w:szCs w:val="28"/>
        </w:rPr>
        <w:t xml:space="preserve">(polimer) şi  un </w:t>
      </w:r>
      <w:r w:rsidRPr="005C6051">
        <w:rPr>
          <w:b/>
          <w:bCs/>
          <w:i/>
          <w:iCs/>
          <w:color w:val="FF0000"/>
          <w:kern w:val="24"/>
          <w:position w:val="1"/>
          <w:sz w:val="28"/>
          <w:szCs w:val="28"/>
        </w:rPr>
        <w:t>material de armare</w:t>
      </w:r>
      <w:r w:rsidRPr="005C6051">
        <w:rPr>
          <w:b/>
          <w:bCs/>
          <w:color w:val="000000" w:themeColor="text1"/>
          <w:kern w:val="24"/>
          <w:position w:val="1"/>
          <w:sz w:val="28"/>
          <w:szCs w:val="28"/>
        </w:rPr>
        <w:t xml:space="preserve">, ales în funcţie de caracteristicileşi condiţiile de utilizare ale produsului  proiectat. </w:t>
      </w:r>
    </w:p>
    <w:p w:rsidR="000F13FF" w:rsidRDefault="000F13FF" w:rsidP="005C6051">
      <w:pPr>
        <w:pStyle w:val="NormalWeb"/>
        <w:tabs>
          <w:tab w:val="left" w:pos="0"/>
        </w:tabs>
        <w:kinsoku w:val="0"/>
        <w:overflowPunct w:val="0"/>
        <w:spacing w:before="0" w:beforeAutospacing="0" w:after="0" w:afterAutospacing="0"/>
        <w:jc w:val="both"/>
        <w:textAlignment w:val="baseline"/>
        <w:rPr>
          <w:b/>
          <w:bCs/>
          <w:kern w:val="24"/>
          <w:sz w:val="28"/>
          <w:szCs w:val="28"/>
        </w:rPr>
      </w:pPr>
    </w:p>
    <w:p w:rsidR="000F13FF" w:rsidRDefault="000F13FF" w:rsidP="005C6051">
      <w:pPr>
        <w:pStyle w:val="NormalWeb"/>
        <w:tabs>
          <w:tab w:val="left" w:pos="0"/>
        </w:tabs>
        <w:kinsoku w:val="0"/>
        <w:overflowPunct w:val="0"/>
        <w:spacing w:before="0" w:beforeAutospacing="0" w:after="0" w:afterAutospacing="0"/>
        <w:jc w:val="both"/>
        <w:textAlignment w:val="baseline"/>
        <w:rPr>
          <w:b/>
          <w:bCs/>
          <w:kern w:val="24"/>
          <w:sz w:val="28"/>
          <w:szCs w:val="28"/>
        </w:rPr>
      </w:pPr>
    </w:p>
    <w:p w:rsidR="000F13FF" w:rsidRDefault="000F13FF" w:rsidP="005C6051">
      <w:pPr>
        <w:pStyle w:val="NormalWeb"/>
        <w:tabs>
          <w:tab w:val="left" w:pos="0"/>
        </w:tabs>
        <w:kinsoku w:val="0"/>
        <w:overflowPunct w:val="0"/>
        <w:spacing w:before="0" w:beforeAutospacing="0" w:after="0" w:afterAutospacing="0"/>
        <w:jc w:val="both"/>
        <w:textAlignment w:val="baseline"/>
        <w:rPr>
          <w:b/>
          <w:bCs/>
          <w:kern w:val="24"/>
          <w:sz w:val="28"/>
          <w:szCs w:val="28"/>
        </w:rPr>
      </w:pPr>
      <w:r>
        <w:rPr>
          <w:b/>
          <w:bCs/>
          <w:kern w:val="24"/>
          <w:sz w:val="28"/>
          <w:szCs w:val="28"/>
        </w:rPr>
        <w:t>Polimerii sunt rășini poliesterice bisfenolice sau epoxidice;</w:t>
      </w:r>
    </w:p>
    <w:p w:rsidR="000F13FF" w:rsidRDefault="000F13FF" w:rsidP="005C6051">
      <w:pPr>
        <w:pStyle w:val="NormalWeb"/>
        <w:tabs>
          <w:tab w:val="left" w:pos="0"/>
        </w:tabs>
        <w:kinsoku w:val="0"/>
        <w:overflowPunct w:val="0"/>
        <w:spacing w:before="0" w:beforeAutospacing="0" w:after="0" w:afterAutospacing="0"/>
        <w:jc w:val="both"/>
        <w:textAlignment w:val="baseline"/>
        <w:rPr>
          <w:b/>
          <w:bCs/>
          <w:kern w:val="24"/>
          <w:sz w:val="28"/>
          <w:szCs w:val="28"/>
        </w:rPr>
      </w:pPr>
    </w:p>
    <w:p w:rsidR="005C6051" w:rsidRPr="006B216A" w:rsidRDefault="005C6051" w:rsidP="005C6051">
      <w:pPr>
        <w:pStyle w:val="NormalWeb"/>
        <w:tabs>
          <w:tab w:val="left" w:pos="0"/>
        </w:tabs>
        <w:kinsoku w:val="0"/>
        <w:overflowPunct w:val="0"/>
        <w:spacing w:before="0" w:beforeAutospacing="0" w:after="0" w:afterAutospacing="0"/>
        <w:jc w:val="both"/>
        <w:textAlignment w:val="baseline"/>
        <w:rPr>
          <w:sz w:val="28"/>
          <w:szCs w:val="28"/>
        </w:rPr>
      </w:pPr>
      <w:r w:rsidRPr="006B216A">
        <w:rPr>
          <w:b/>
          <w:bCs/>
          <w:kern w:val="24"/>
          <w:sz w:val="28"/>
          <w:szCs w:val="28"/>
        </w:rPr>
        <w:lastRenderedPageBreak/>
        <w:t xml:space="preserve">Cele mai utilizate elemente de armare sunt: fibrele de sticlă, fibrele de carbon, fibrele de azbest, fibrele de silice, fibrele de cuarţ, fibrele de bor, fibrele de grafit. </w:t>
      </w:r>
    </w:p>
    <w:p w:rsidR="006B216A" w:rsidRDefault="006B216A" w:rsidP="006B216A">
      <w:pPr>
        <w:spacing w:after="0" w:line="240" w:lineRule="auto"/>
        <w:jc w:val="center"/>
        <w:rPr>
          <w:rFonts w:eastAsiaTheme="minorEastAsia" w:hAnsi="Constantia"/>
          <w:color w:val="A00000"/>
          <w:kern w:val="24"/>
          <w:sz w:val="40"/>
          <w:szCs w:val="40"/>
          <w:lang w:val="en-US" w:eastAsia="ro-RO"/>
        </w:rPr>
      </w:pPr>
      <w:r w:rsidRPr="006B216A">
        <w:rPr>
          <w:rFonts w:eastAsiaTheme="minorEastAsia" w:hAnsi="Constantia"/>
          <w:color w:val="A00000"/>
          <w:kern w:val="24"/>
          <w:sz w:val="40"/>
          <w:szCs w:val="40"/>
          <w:lang w:val="en-US" w:eastAsia="ro-RO"/>
        </w:rPr>
        <w:t>R</w:t>
      </w:r>
      <w:r w:rsidRPr="006B216A">
        <w:rPr>
          <w:rFonts w:eastAsiaTheme="minorEastAsia" w:hAnsi="Constantia"/>
          <w:color w:val="A00000"/>
          <w:kern w:val="24"/>
          <w:sz w:val="40"/>
          <w:szCs w:val="40"/>
          <w:lang w:eastAsia="ro-RO"/>
        </w:rPr>
        <w:t>ĂȘ</w:t>
      </w:r>
      <w:r w:rsidRPr="006B216A">
        <w:rPr>
          <w:rFonts w:eastAsiaTheme="minorEastAsia" w:hAnsi="Constantia"/>
          <w:color w:val="A00000"/>
          <w:kern w:val="24"/>
          <w:sz w:val="40"/>
          <w:szCs w:val="40"/>
          <w:lang w:eastAsia="ro-RO"/>
        </w:rPr>
        <w:t>IN</w:t>
      </w:r>
      <w:r w:rsidRPr="006B216A">
        <w:rPr>
          <w:rFonts w:eastAsiaTheme="minorEastAsia" w:hAnsi="Constantia"/>
          <w:color w:val="A00000"/>
          <w:kern w:val="24"/>
          <w:sz w:val="40"/>
          <w:szCs w:val="40"/>
          <w:lang w:eastAsia="ro-RO"/>
        </w:rPr>
        <w:t>Ă</w:t>
      </w:r>
      <w:r w:rsidRPr="006B216A">
        <w:rPr>
          <w:rFonts w:eastAsiaTheme="minorEastAsia" w:hAnsi="Constantia"/>
          <w:color w:val="A00000"/>
          <w:kern w:val="24"/>
          <w:sz w:val="40"/>
          <w:szCs w:val="40"/>
          <w:lang w:eastAsia="ro-RO"/>
        </w:rPr>
        <w:t xml:space="preserve"> POLIESTERIC</w:t>
      </w:r>
      <w:r w:rsidRPr="006B216A">
        <w:rPr>
          <w:rFonts w:eastAsiaTheme="minorEastAsia" w:hAnsi="Constantia"/>
          <w:color w:val="A00000"/>
          <w:kern w:val="24"/>
          <w:sz w:val="40"/>
          <w:szCs w:val="40"/>
          <w:lang w:eastAsia="ro-RO"/>
        </w:rPr>
        <w:t>Ă</w:t>
      </w:r>
      <w:r w:rsidR="000E7F42">
        <w:rPr>
          <w:rFonts w:eastAsiaTheme="minorEastAsia" w:hAnsi="Constantia"/>
          <w:color w:val="A00000"/>
          <w:kern w:val="24"/>
          <w:sz w:val="40"/>
          <w:szCs w:val="40"/>
          <w:lang w:eastAsia="ro-RO"/>
        </w:rPr>
        <w:t xml:space="preserve"> BISFENOLIC</w:t>
      </w:r>
      <w:r w:rsidR="000E7F42">
        <w:rPr>
          <w:rFonts w:eastAsiaTheme="minorEastAsia" w:hAnsi="Constantia"/>
          <w:color w:val="A00000"/>
          <w:kern w:val="24"/>
          <w:sz w:val="40"/>
          <w:szCs w:val="40"/>
          <w:lang w:eastAsia="ro-RO"/>
        </w:rPr>
        <w:t>Ă</w:t>
      </w:r>
    </w:p>
    <w:p w:rsidR="006B216A" w:rsidRPr="006B216A" w:rsidRDefault="006B216A" w:rsidP="006B216A">
      <w:pPr>
        <w:spacing w:after="0" w:line="240" w:lineRule="auto"/>
        <w:rPr>
          <w:rFonts w:ascii="Times New Roman" w:eastAsia="Times New Roman" w:hAnsi="Times New Roman" w:cs="Times New Roman"/>
          <w:sz w:val="24"/>
          <w:szCs w:val="24"/>
          <w:lang w:eastAsia="ro-RO"/>
        </w:rPr>
      </w:pPr>
    </w:p>
    <w:p w:rsidR="00AE5297" w:rsidRDefault="00AE5297"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AE5297" w:rsidRDefault="00AB0D66"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r>
        <w:rPr>
          <w:noProof/>
          <w:lang w:eastAsia="ro-RO"/>
        </w:rPr>
        <w:pict>
          <v:shape id="_x0000_s1222" type="#_x0000_t202" style="position:absolute;margin-left:345.4pt;margin-top:141.6pt;width:88.35pt;height:26.25pt;z-index:251705344" stroked="f">
            <v:textbox>
              <w:txbxContent>
                <w:p w:rsidR="00521F4F" w:rsidRPr="002965A5" w:rsidRDefault="00521F4F">
                  <w:pPr>
                    <w:rPr>
                      <w:b/>
                      <w:sz w:val="28"/>
                      <w:szCs w:val="28"/>
                    </w:rPr>
                  </w:pPr>
                  <w:r w:rsidRPr="002965A5">
                    <w:rPr>
                      <w:b/>
                      <w:sz w:val="28"/>
                      <w:szCs w:val="28"/>
                    </w:rPr>
                    <w:t>Hidrogen</w:t>
                  </w:r>
                </w:p>
              </w:txbxContent>
            </v:textbox>
          </v:shape>
        </w:pict>
      </w:r>
      <w:r>
        <w:rPr>
          <w:noProof/>
          <w:lang w:eastAsia="ro-RO"/>
        </w:rPr>
        <w:pict>
          <v:shape id="_x0000_s1224" type="#_x0000_t202" style="position:absolute;margin-left:353.65pt;margin-top:182.85pt;width:58.5pt;height:25.5pt;z-index:251707392" stroked="f">
            <v:textbox>
              <w:txbxContent>
                <w:p w:rsidR="00521F4F" w:rsidRPr="002965A5" w:rsidRDefault="00521F4F">
                  <w:pPr>
                    <w:rPr>
                      <w:b/>
                      <w:sz w:val="28"/>
                      <w:szCs w:val="28"/>
                    </w:rPr>
                  </w:pPr>
                  <w:r w:rsidRPr="002965A5">
                    <w:rPr>
                      <w:b/>
                      <w:sz w:val="28"/>
                      <w:szCs w:val="28"/>
                    </w:rPr>
                    <w:t>Oxigen</w:t>
                  </w:r>
                </w:p>
              </w:txbxContent>
            </v:textbox>
          </v:shape>
        </w:pict>
      </w:r>
      <w:r>
        <w:rPr>
          <w:noProof/>
          <w:lang w:eastAsia="ro-RO"/>
        </w:rPr>
        <w:pict>
          <v:shapetype id="_x0000_t32" coordsize="21600,21600" o:spt="32" o:oned="t" path="m,l21600,21600e" filled="f">
            <v:path arrowok="t" fillok="f" o:connecttype="none"/>
            <o:lock v:ext="edit" shapetype="t"/>
          </v:shapetype>
          <v:shape id="_x0000_s1223" type="#_x0000_t32" style="position:absolute;margin-left:265.15pt;margin-top:197.1pt;width:76.5pt;height:0;flip:x;z-index:251706368" o:connectortype="straight" strokeweight="1.5pt">
            <v:stroke endarrow="block"/>
          </v:shape>
        </w:pict>
      </w:r>
      <w:r>
        <w:rPr>
          <w:noProof/>
          <w:lang w:eastAsia="ro-RO"/>
        </w:rPr>
        <w:pict>
          <v:shape id="_x0000_s1221" type="#_x0000_t32" style="position:absolute;margin-left:265.15pt;margin-top:158.85pt;width:76.5pt;height:0;flip:x;z-index:251704320" o:connectortype="straight" strokeweight="1.5pt">
            <v:stroke endarrow="block"/>
          </v:shape>
        </w:pict>
      </w:r>
      <w:r>
        <w:rPr>
          <w:noProof/>
          <w:lang w:eastAsia="ro-RO"/>
        </w:rPr>
        <w:pict>
          <v:shape id="_x0000_s1220" type="#_x0000_t202" style="position:absolute;margin-left:345.4pt;margin-top:107.1pt;width:84.75pt;height:22.5pt;z-index:251703296" stroked="f">
            <v:textbox>
              <w:txbxContent>
                <w:p w:rsidR="00521F4F" w:rsidRPr="002965A5" w:rsidRDefault="00521F4F">
                  <w:pPr>
                    <w:rPr>
                      <w:b/>
                      <w:sz w:val="28"/>
                      <w:szCs w:val="28"/>
                    </w:rPr>
                  </w:pPr>
                  <w:r w:rsidRPr="002965A5">
                    <w:rPr>
                      <w:b/>
                      <w:sz w:val="28"/>
                      <w:szCs w:val="28"/>
                    </w:rPr>
                    <w:t>Carbon</w:t>
                  </w:r>
                </w:p>
              </w:txbxContent>
            </v:textbox>
          </v:shape>
        </w:pict>
      </w:r>
      <w:r>
        <w:rPr>
          <w:noProof/>
          <w:lang w:eastAsia="ro-RO"/>
        </w:rPr>
        <w:pict>
          <v:shape id="_x0000_s1219" type="#_x0000_t32" style="position:absolute;margin-left:265.15pt;margin-top:120.6pt;width:76.5pt;height:0;flip:x;z-index:251702272" o:connectortype="straight" strokeweight="1.5pt">
            <v:stroke endarrow="block"/>
          </v:shape>
        </w:pict>
      </w:r>
      <w:r>
        <w:rPr>
          <w:noProof/>
          <w:lang w:eastAsia="ro-RO"/>
        </w:rPr>
        <w:pict>
          <v:shape id="_x0000_s1218" type="#_x0000_t202" style="position:absolute;margin-left:229.9pt;margin-top:2.85pt;width:210pt;height:40.5pt;z-index:251701248" stroked="f">
            <v:textbox>
              <w:txbxContent>
                <w:p w:rsidR="00521F4F" w:rsidRDefault="00521F4F">
                  <w:pPr>
                    <w:rPr>
                      <w:b/>
                      <w:sz w:val="40"/>
                      <w:szCs w:val="40"/>
                    </w:rPr>
                  </w:pPr>
                  <w:r w:rsidRPr="002965A5">
                    <w:rPr>
                      <w:b/>
                      <w:sz w:val="40"/>
                      <w:szCs w:val="40"/>
                    </w:rPr>
                    <w:t>Legendă</w:t>
                  </w:r>
                </w:p>
                <w:p w:rsidR="00521F4F" w:rsidRPr="002965A5" w:rsidRDefault="00521F4F">
                  <w:pPr>
                    <w:rPr>
                      <w:b/>
                      <w:sz w:val="40"/>
                      <w:szCs w:val="40"/>
                    </w:rPr>
                  </w:pPr>
                </w:p>
              </w:txbxContent>
            </v:textbox>
          </v:shape>
        </w:pict>
      </w:r>
      <w:r>
        <w:rPr>
          <w:noProof/>
          <w:lang w:eastAsia="ro-RO"/>
        </w:rPr>
        <w:pict>
          <v:shape id="_x0000_s1217" type="#_x0000_t202" style="position:absolute;margin-left:221.65pt;margin-top:107.1pt;width:43.5pt;height:110.25pt;z-index:251700224" stroked="f">
            <v:textbox>
              <w:txbxContent>
                <w:p w:rsidR="00521F4F" w:rsidRDefault="00521F4F">
                  <w:r>
                    <w:rPr>
                      <w:noProof/>
                      <w:lang w:eastAsia="ro-RO"/>
                    </w:rPr>
                    <w:drawing>
                      <wp:inline distT="0" distB="0" distL="0" distR="0">
                        <wp:extent cx="352425" cy="124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1247775"/>
                                </a:xfrm>
                                <a:prstGeom prst="rect">
                                  <a:avLst/>
                                </a:prstGeom>
                                <a:noFill/>
                                <a:ln>
                                  <a:noFill/>
                                </a:ln>
                              </pic:spPr>
                            </pic:pic>
                          </a:graphicData>
                        </a:graphic>
                      </wp:inline>
                    </w:drawing>
                  </w:r>
                </w:p>
              </w:txbxContent>
            </v:textbox>
          </v:shape>
        </w:pict>
      </w:r>
      <w:r w:rsidR="00AE5297">
        <w:rPr>
          <w:noProof/>
          <w:lang w:eastAsia="ro-RO"/>
        </w:rPr>
        <w:drawing>
          <wp:inline distT="0" distB="0" distL="0" distR="0">
            <wp:extent cx="2495550"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7748" t="15588" r="37251" b="14362"/>
                    <a:stretch/>
                  </pic:blipFill>
                  <pic:spPr bwMode="auto">
                    <a:xfrm>
                      <a:off x="0" y="0"/>
                      <a:ext cx="2501811" cy="3743167"/>
                    </a:xfrm>
                    <a:prstGeom prst="rect">
                      <a:avLst/>
                    </a:prstGeom>
                    <a:ln>
                      <a:noFill/>
                    </a:ln>
                    <a:extLst>
                      <a:ext uri="{53640926-AAD7-44D8-BBD7-CCE9431645EC}">
                        <a14:shadowObscured xmlns:a14="http://schemas.microsoft.com/office/drawing/2010/main"/>
                      </a:ext>
                    </a:extLst>
                  </pic:spPr>
                </pic:pic>
              </a:graphicData>
            </a:graphic>
          </wp:inline>
        </w:drawing>
      </w:r>
    </w:p>
    <w:p w:rsidR="000B2070" w:rsidRDefault="000B2070"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0B2070" w:rsidRDefault="00AB0D66" w:rsidP="000B2070">
      <w:r>
        <w:rPr>
          <w:noProof/>
        </w:rPr>
        <w:pict>
          <v:shape id="_x0000_s1180" type="#_x0000_t202" style="position:absolute;margin-left:419.45pt;margin-top:90.4pt;width:25.05pt;height:3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" filled="f" fillcolor="window" stroked="f" strokeweight=".5pt">
            <v:textbox>
              <w:txbxContent>
                <w:p w:rsidR="00521F4F" w:rsidRPr="005659E9" w:rsidRDefault="00521F4F" w:rsidP="000B2070">
                  <w:pPr>
                    <w:rPr>
                      <w:sz w:val="16"/>
                      <w:szCs w:val="16"/>
                    </w:rPr>
                  </w:pPr>
                  <w:r>
                    <w:rPr>
                      <w:sz w:val="16"/>
                      <w:szCs w:val="16"/>
                    </w:rPr>
                    <w:t>m</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179" type="#_x0000_t87" style="position:absolute;margin-left:286.15pt;margin-top:67.9pt;width:7.3pt;height:21.7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" adj="604" strokecolor="windowText"/>
        </w:pict>
      </w:r>
      <w:r>
        <w:rPr>
          <w:noProof/>
        </w:rPr>
        <w:pict>
          <v:shape id="Left Brace 8" o:spid="_x0000_s1178" type="#_x0000_t87" style="position:absolute;margin-left:73.9pt;margin-top:61.15pt;width:3.6pt;height:28.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" adj="227"/>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177" type="#_x0000_t88" style="position:absolute;margin-left:275.65pt;margin-top:67.9pt;width:10.5pt;height:21.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" adj="869" strokecolor="windowText" strokeweight=".5pt"/>
        </w:pict>
      </w:r>
      <w:r>
        <w:rPr>
          <w:noProof/>
        </w:rPr>
        <w:pict>
          <v:shape id="Text Box 12" o:spid="_x0000_s1176" type="#_x0000_t202" style="position:absolute;margin-left:275.65pt;margin-top:78.4pt;width:17.8pt;height:25.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" filled="f" fillcolor="window" stroked="f" strokeweight=".5pt">
            <v:textbox>
              <w:txbxContent>
                <w:p w:rsidR="00521F4F" w:rsidRPr="005659E9" w:rsidRDefault="00521F4F" w:rsidP="000B2070">
                  <w:pPr>
                    <w:rPr>
                      <w:sz w:val="16"/>
                      <w:szCs w:val="16"/>
                    </w:rPr>
                  </w:pPr>
                  <w:r>
                    <w:rPr>
                      <w:sz w:val="16"/>
                      <w:szCs w:val="16"/>
                    </w:rPr>
                    <w:t>n</w:t>
                  </w:r>
                </w:p>
              </w:txbxContent>
            </v:textbox>
          </v:shape>
        </w:pict>
      </w:r>
      <w:r>
        <w:rPr>
          <w:noProof/>
        </w:rPr>
        <w:pict>
          <v:shape id="Right Brace 5" o:spid="_x0000_s1175" type="#_x0000_t88" style="position:absolute;margin-left:430.15pt;margin-top:57.4pt;width:3.6pt;height:27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" adj="240" strokecolor="windowText"/>
        </w:pict>
      </w:r>
      <w:r w:rsidR="000B2070">
        <w:rPr>
          <w:noProof/>
          <w:lang w:eastAsia="ro-RO"/>
        </w:rPr>
        <w:drawing>
          <wp:inline distT="0" distB="0" distL="0" distR="0">
            <wp:extent cx="6483644" cy="13620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6479" cy="1362671"/>
                    </a:xfrm>
                    <a:prstGeom prst="rect">
                      <a:avLst/>
                    </a:prstGeom>
                    <a:noFill/>
                    <a:ln>
                      <a:noFill/>
                    </a:ln>
                    <a:effectLst/>
                    <a:extLst/>
                  </pic:spPr>
                </pic:pic>
              </a:graphicData>
            </a:graphic>
          </wp:inline>
        </w:drawing>
      </w:r>
    </w:p>
    <w:p w:rsidR="000B2070" w:rsidRDefault="000B2070"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AE5297" w:rsidRDefault="00AE5297"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897973" w:rsidRDefault="00897973"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897973" w:rsidRPr="00897973" w:rsidRDefault="00897973" w:rsidP="00897973">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897973" w:rsidRDefault="00897973" w:rsidP="00897973">
      <w:pPr>
        <w:spacing w:after="0" w:line="240" w:lineRule="auto"/>
        <w:textAlignment w:val="baseline"/>
        <w:rPr>
          <w:rFonts w:ascii="Times New Roman" w:eastAsia="Times New Roman" w:hAnsi="Times New Roman" w:cs="Times New Roman"/>
          <w:b/>
          <w:bCs/>
          <w:color w:val="000000"/>
          <w:kern w:val="24"/>
          <w:sz w:val="28"/>
          <w:szCs w:val="28"/>
          <w:lang w:eastAsia="ro-RO"/>
        </w:rPr>
      </w:pPr>
      <w:r>
        <w:rPr>
          <w:noProof/>
          <w:lang w:eastAsia="ro-RO"/>
        </w:rPr>
        <w:lastRenderedPageBreak/>
        <w:drawing>
          <wp:inline distT="0" distB="0" distL="0" distR="0">
            <wp:extent cx="3962400" cy="28956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895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97973" w:rsidRDefault="00897973"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897973" w:rsidRDefault="00897973" w:rsidP="006B216A">
      <w:pPr>
        <w:spacing w:after="0" w:line="240" w:lineRule="auto"/>
        <w:textAlignment w:val="baseline"/>
        <w:rPr>
          <w:rFonts w:ascii="Times New Roman" w:eastAsia="Times New Roman" w:hAnsi="Times New Roman" w:cs="Times New Roman"/>
          <w:b/>
          <w:bCs/>
          <w:color w:val="000000"/>
          <w:kern w:val="24"/>
          <w:sz w:val="28"/>
          <w:szCs w:val="28"/>
          <w:lang w:eastAsia="ro-RO"/>
        </w:rPr>
      </w:pPr>
    </w:p>
    <w:p w:rsidR="00AE5297" w:rsidRPr="006B216A" w:rsidRDefault="00AE5297" w:rsidP="006B216A">
      <w:pPr>
        <w:spacing w:after="0" w:line="240" w:lineRule="auto"/>
        <w:textAlignment w:val="baseline"/>
        <w:rPr>
          <w:rFonts w:ascii="Times New Roman" w:eastAsia="Times New Roman" w:hAnsi="Times New Roman" w:cs="Times New Roman"/>
          <w:sz w:val="24"/>
          <w:szCs w:val="24"/>
          <w:lang w:eastAsia="ro-RO"/>
        </w:rPr>
      </w:pPr>
    </w:p>
    <w:p w:rsidR="006B216A" w:rsidRPr="006B216A" w:rsidRDefault="006B216A" w:rsidP="006B216A">
      <w:pPr>
        <w:spacing w:after="0" w:line="240" w:lineRule="auto"/>
        <w:textAlignment w:val="baseline"/>
        <w:rPr>
          <w:rFonts w:ascii="Times New Roman" w:eastAsia="Times New Roman" w:hAnsi="Times New Roman" w:cs="Times New Roman"/>
          <w:sz w:val="24"/>
          <w:szCs w:val="24"/>
          <w:lang w:eastAsia="ro-RO"/>
        </w:rPr>
      </w:pPr>
      <w:r w:rsidRPr="006B216A">
        <w:rPr>
          <w:rFonts w:ascii="Times New Roman" w:eastAsia="Times New Roman" w:hAnsi="Times New Roman" w:cs="Times New Roman"/>
          <w:b/>
          <w:bCs/>
          <w:color w:val="000000"/>
          <w:kern w:val="24"/>
          <w:sz w:val="28"/>
          <w:szCs w:val="28"/>
          <w:lang w:val="en-US" w:eastAsia="ro-RO"/>
        </w:rPr>
        <w:t>-</w:t>
      </w:r>
      <w:r w:rsidRPr="006B216A">
        <w:rPr>
          <w:rFonts w:ascii="Times New Roman" w:eastAsia="Times New Roman" w:hAnsi="Times New Roman" w:cs="Times New Roman"/>
          <w:b/>
          <w:bCs/>
          <w:color w:val="000000"/>
          <w:kern w:val="24"/>
          <w:sz w:val="28"/>
          <w:szCs w:val="28"/>
          <w:lang w:eastAsia="ro-RO"/>
        </w:rPr>
        <w:t xml:space="preserve"> Se utilizează pentru obț</w:t>
      </w:r>
      <w:proofErr w:type="gramStart"/>
      <w:r w:rsidRPr="006B216A">
        <w:rPr>
          <w:rFonts w:ascii="Times New Roman" w:eastAsia="Times New Roman" w:hAnsi="Times New Roman" w:cs="Times New Roman"/>
          <w:b/>
          <w:bCs/>
          <w:color w:val="000000"/>
          <w:kern w:val="24"/>
          <w:sz w:val="28"/>
          <w:szCs w:val="28"/>
          <w:lang w:eastAsia="ro-RO"/>
        </w:rPr>
        <w:t>inerea  reperelor</w:t>
      </w:r>
      <w:proofErr w:type="gramEnd"/>
      <w:r w:rsidRPr="006B216A">
        <w:rPr>
          <w:rFonts w:ascii="Times New Roman" w:eastAsia="Times New Roman" w:hAnsi="Times New Roman" w:cs="Times New Roman"/>
          <w:b/>
          <w:bCs/>
          <w:color w:val="000000"/>
          <w:kern w:val="24"/>
          <w:sz w:val="28"/>
          <w:szCs w:val="28"/>
          <w:lang w:eastAsia="ro-RO"/>
        </w:rPr>
        <w:t xml:space="preserve"> armate cu fire și fibre de sticlă pentru  caroserii, articole sportive și de  agrement,  ambalaje, recipiente.</w:t>
      </w:r>
    </w:p>
    <w:p w:rsidR="006B216A" w:rsidRPr="006B216A" w:rsidRDefault="006B216A" w:rsidP="006B216A">
      <w:pPr>
        <w:spacing w:after="0" w:line="240" w:lineRule="auto"/>
        <w:textAlignment w:val="baseline"/>
        <w:rPr>
          <w:rFonts w:ascii="Times New Roman" w:eastAsia="Times New Roman" w:hAnsi="Times New Roman" w:cs="Times New Roman"/>
          <w:sz w:val="24"/>
          <w:szCs w:val="24"/>
          <w:lang w:eastAsia="ro-RO"/>
        </w:rPr>
      </w:pPr>
      <w:r w:rsidRPr="006B216A">
        <w:rPr>
          <w:rFonts w:ascii="Times New Roman" w:eastAsia="Times New Roman" w:hAnsi="Times New Roman" w:cs="Times New Roman"/>
          <w:b/>
          <w:bCs/>
          <w:color w:val="000000"/>
          <w:kern w:val="24"/>
          <w:sz w:val="28"/>
          <w:szCs w:val="28"/>
          <w:lang w:val="en-US" w:eastAsia="ro-RO"/>
        </w:rPr>
        <w:t>-S</w:t>
      </w:r>
      <w:r w:rsidRPr="006B216A">
        <w:rPr>
          <w:rFonts w:ascii="Times New Roman" w:eastAsia="Times New Roman" w:hAnsi="Times New Roman" w:cs="Times New Roman"/>
          <w:b/>
          <w:bCs/>
          <w:color w:val="000000"/>
          <w:kern w:val="24"/>
          <w:sz w:val="28"/>
          <w:szCs w:val="28"/>
          <w:lang w:eastAsia="ro-RO"/>
        </w:rPr>
        <w:t xml:space="preserve">e </w:t>
      </w:r>
      <w:proofErr w:type="spellStart"/>
      <w:r w:rsidRPr="006B216A">
        <w:rPr>
          <w:rFonts w:ascii="Times New Roman" w:eastAsia="Times New Roman" w:hAnsi="Times New Roman" w:cs="Times New Roman"/>
          <w:b/>
          <w:bCs/>
          <w:color w:val="000000"/>
          <w:kern w:val="24"/>
          <w:sz w:val="28"/>
          <w:szCs w:val="28"/>
          <w:lang w:val="en-US" w:eastAsia="ro-RO"/>
        </w:rPr>
        <w:t>mai</w:t>
      </w:r>
      <w:proofErr w:type="spellEnd"/>
      <w:r w:rsidRPr="006B216A">
        <w:rPr>
          <w:rFonts w:ascii="Times New Roman" w:eastAsia="Times New Roman" w:hAnsi="Times New Roman" w:cs="Times New Roman"/>
          <w:b/>
          <w:bCs/>
          <w:color w:val="000000"/>
          <w:kern w:val="24"/>
          <w:sz w:val="28"/>
          <w:szCs w:val="28"/>
          <w:lang w:eastAsia="ro-RO"/>
        </w:rPr>
        <w:t xml:space="preserve">folosește </w:t>
      </w:r>
      <w:proofErr w:type="gramStart"/>
      <w:r w:rsidRPr="006B216A">
        <w:rPr>
          <w:rFonts w:ascii="Times New Roman" w:eastAsia="Times New Roman" w:hAnsi="Times New Roman" w:cs="Times New Roman"/>
          <w:b/>
          <w:bCs/>
          <w:color w:val="000000"/>
          <w:kern w:val="24"/>
          <w:sz w:val="28"/>
          <w:szCs w:val="28"/>
          <w:lang w:eastAsia="ro-RO"/>
        </w:rPr>
        <w:t>la  confectionarea</w:t>
      </w:r>
      <w:proofErr w:type="gramEnd"/>
      <w:r w:rsidRPr="006B216A">
        <w:rPr>
          <w:rFonts w:ascii="Times New Roman" w:eastAsia="Times New Roman" w:hAnsi="Times New Roman" w:cs="Times New Roman"/>
          <w:b/>
          <w:bCs/>
          <w:color w:val="000000"/>
          <w:kern w:val="24"/>
          <w:sz w:val="28"/>
          <w:szCs w:val="28"/>
          <w:lang w:eastAsia="ro-RO"/>
        </w:rPr>
        <w:t xml:space="preserve"> utilajelor in contact cu produsele alimentare sau obtinerea </w:t>
      </w:r>
      <w:r w:rsidRPr="006B216A">
        <w:rPr>
          <w:rFonts w:ascii="Times New Roman" w:eastAsia="Times New Roman" w:hAnsi="Times New Roman" w:cs="Times New Roman"/>
          <w:b/>
          <w:bCs/>
          <w:color w:val="000000"/>
          <w:kern w:val="24"/>
          <w:sz w:val="28"/>
          <w:szCs w:val="28"/>
          <w:lang w:val="en-US" w:eastAsia="ro-RO"/>
        </w:rPr>
        <w:t>o</w:t>
      </w:r>
      <w:r w:rsidRPr="006B216A">
        <w:rPr>
          <w:rFonts w:ascii="Times New Roman" w:eastAsia="Times New Roman" w:hAnsi="Times New Roman" w:cs="Times New Roman"/>
          <w:b/>
          <w:bCs/>
          <w:color w:val="000000"/>
          <w:kern w:val="24"/>
          <w:sz w:val="28"/>
          <w:szCs w:val="28"/>
          <w:lang w:eastAsia="ro-RO"/>
        </w:rPr>
        <w:t>biectelor laminate, a lacurilor poliesterice nesaturate, a maselor de turnare precum și a materialelor compozite in amestec cu materiale pulverente  gen: talc, praf de marmura sau silice etc. </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proofErr w:type="spellStart"/>
      <w:proofErr w:type="gramStart"/>
      <w:r w:rsidRPr="006B216A">
        <w:rPr>
          <w:rFonts w:ascii="Times New Roman" w:eastAsiaTheme="minorEastAsia" w:hAnsi="Times New Roman" w:cs="Times New Roman"/>
          <w:b/>
          <w:bCs/>
          <w:kern w:val="24"/>
          <w:sz w:val="28"/>
          <w:szCs w:val="28"/>
          <w:lang w:val="en-US" w:eastAsia="ro-RO"/>
        </w:rPr>
        <w:t>Caracteristici</w:t>
      </w:r>
      <w:r w:rsidR="0027765A">
        <w:rPr>
          <w:rFonts w:ascii="Times New Roman" w:eastAsiaTheme="minorEastAsia" w:hAnsi="Times New Roman" w:cs="Times New Roman"/>
          <w:b/>
          <w:bCs/>
          <w:kern w:val="24"/>
          <w:sz w:val="28"/>
          <w:szCs w:val="28"/>
          <w:lang w:val="en-US" w:eastAsia="ro-RO"/>
        </w:rPr>
        <w:t>principale</w:t>
      </w:r>
      <w:proofErr w:type="spellEnd"/>
      <w:r w:rsidR="0027765A">
        <w:rPr>
          <w:rFonts w:ascii="Times New Roman" w:eastAsiaTheme="minorEastAsia" w:hAnsi="Times New Roman" w:cs="Times New Roman"/>
          <w:b/>
          <w:bCs/>
          <w:kern w:val="24"/>
          <w:sz w:val="28"/>
          <w:szCs w:val="28"/>
          <w:lang w:val="en-US" w:eastAsia="ro-RO"/>
        </w:rPr>
        <w:t xml:space="preserve">  ale</w:t>
      </w:r>
      <w:proofErr w:type="gramEnd"/>
      <w:r w:rsidR="00955E03">
        <w:rPr>
          <w:rFonts w:ascii="Times New Roman" w:eastAsiaTheme="minorEastAsia" w:hAnsi="Times New Roman" w:cs="Times New Roman"/>
          <w:b/>
          <w:bCs/>
          <w:kern w:val="24"/>
          <w:sz w:val="28"/>
          <w:szCs w:val="28"/>
          <w:lang w:val="en-US" w:eastAsia="ro-RO"/>
        </w:rPr>
        <w:t xml:space="preserve"> </w:t>
      </w:r>
      <w:proofErr w:type="spellStart"/>
      <w:r w:rsidR="0027765A">
        <w:rPr>
          <w:rFonts w:ascii="Times New Roman" w:eastAsiaTheme="minorEastAsia" w:hAnsi="Times New Roman" w:cs="Times New Roman"/>
          <w:b/>
          <w:bCs/>
          <w:kern w:val="24"/>
          <w:sz w:val="28"/>
          <w:szCs w:val="28"/>
          <w:lang w:val="en-US" w:eastAsia="ro-RO"/>
        </w:rPr>
        <w:t>rășinilor</w:t>
      </w:r>
      <w:proofErr w:type="spellEnd"/>
      <w:r w:rsidR="00955E03">
        <w:rPr>
          <w:rFonts w:ascii="Times New Roman" w:eastAsiaTheme="minorEastAsia" w:hAnsi="Times New Roman" w:cs="Times New Roman"/>
          <w:b/>
          <w:bCs/>
          <w:kern w:val="24"/>
          <w:sz w:val="28"/>
          <w:szCs w:val="28"/>
          <w:lang w:val="en-US" w:eastAsia="ro-RO"/>
        </w:rPr>
        <w:t xml:space="preserve"> </w:t>
      </w:r>
      <w:proofErr w:type="spellStart"/>
      <w:r w:rsidR="0027765A">
        <w:rPr>
          <w:rFonts w:ascii="Times New Roman" w:eastAsiaTheme="minorEastAsia" w:hAnsi="Times New Roman" w:cs="Times New Roman"/>
          <w:b/>
          <w:bCs/>
          <w:kern w:val="24"/>
          <w:sz w:val="28"/>
          <w:szCs w:val="28"/>
          <w:lang w:val="en-US" w:eastAsia="ro-RO"/>
        </w:rPr>
        <w:t>poliesterice</w:t>
      </w:r>
      <w:proofErr w:type="spellEnd"/>
      <w:r w:rsidR="0027765A">
        <w:rPr>
          <w:rFonts w:ascii="Times New Roman" w:eastAsiaTheme="minorEastAsia" w:hAnsi="Times New Roman" w:cs="Times New Roman"/>
          <w:b/>
          <w:bCs/>
          <w:kern w:val="24"/>
          <w:sz w:val="28"/>
          <w:szCs w:val="28"/>
          <w:lang w:val="en-US" w:eastAsia="ro-RO"/>
        </w:rPr>
        <w:t>:</w:t>
      </w:r>
    </w:p>
    <w:p w:rsidR="006B216A" w:rsidRPr="006B216A" w:rsidRDefault="0027765A" w:rsidP="006B216A">
      <w:pPr>
        <w:spacing w:after="0" w:line="240" w:lineRule="auto"/>
        <w:rPr>
          <w:rFonts w:ascii="Times New Roman" w:eastAsia="Times New Roman" w:hAnsi="Times New Roman" w:cs="Times New Roman"/>
          <w:b/>
          <w:sz w:val="28"/>
          <w:szCs w:val="28"/>
          <w:lang w:eastAsia="ro-RO"/>
        </w:rPr>
      </w:pPr>
      <w:proofErr w:type="gramStart"/>
      <w:r>
        <w:rPr>
          <w:rFonts w:ascii="Times New Roman" w:eastAsiaTheme="minorEastAsia" w:hAnsi="Times New Roman" w:cs="Times New Roman"/>
          <w:b/>
          <w:kern w:val="24"/>
          <w:sz w:val="28"/>
          <w:szCs w:val="28"/>
          <w:lang w:val="en-US" w:eastAsia="ro-RO"/>
        </w:rPr>
        <w:t>-</w:t>
      </w:r>
      <w:proofErr w:type="spellStart"/>
      <w:r>
        <w:rPr>
          <w:rFonts w:ascii="Times New Roman" w:eastAsiaTheme="minorEastAsia" w:hAnsi="Times New Roman" w:cs="Times New Roman"/>
          <w:b/>
          <w:kern w:val="24"/>
          <w:sz w:val="28"/>
          <w:szCs w:val="28"/>
          <w:lang w:val="en-US" w:eastAsia="ro-RO"/>
        </w:rPr>
        <w:t>vâ</w:t>
      </w:r>
      <w:r w:rsidR="006B216A" w:rsidRPr="006B216A">
        <w:rPr>
          <w:rFonts w:ascii="Times New Roman" w:eastAsiaTheme="minorEastAsia" w:hAnsi="Times New Roman" w:cs="Times New Roman"/>
          <w:b/>
          <w:kern w:val="24"/>
          <w:sz w:val="28"/>
          <w:szCs w:val="28"/>
          <w:lang w:val="en-US" w:eastAsia="ro-RO"/>
        </w:rPr>
        <w:t>scozitate</w:t>
      </w:r>
      <w:proofErr w:type="spellEnd"/>
      <w:r w:rsidR="006B216A" w:rsidRPr="006B216A">
        <w:rPr>
          <w:rFonts w:ascii="Times New Roman" w:eastAsiaTheme="minorEastAsia" w:hAnsi="Times New Roman" w:cs="Times New Roman"/>
          <w:b/>
          <w:kern w:val="24"/>
          <w:sz w:val="28"/>
          <w:szCs w:val="28"/>
          <w:lang w:val="en-US" w:eastAsia="ro-RO"/>
        </w:rPr>
        <w:t xml:space="preserve"> 950-1250 </w:t>
      </w:r>
      <w:proofErr w:type="spellStart"/>
      <w:r w:rsidR="006B216A" w:rsidRPr="006B216A">
        <w:rPr>
          <w:rFonts w:ascii="Times New Roman" w:eastAsiaTheme="minorEastAsia" w:hAnsi="Times New Roman" w:cs="Times New Roman"/>
          <w:b/>
          <w:kern w:val="24"/>
          <w:sz w:val="28"/>
          <w:szCs w:val="28"/>
          <w:lang w:val="en-US" w:eastAsia="ro-RO"/>
        </w:rPr>
        <w:t>mPa.s</w:t>
      </w:r>
      <w:proofErr w:type="spellEnd"/>
      <w:r w:rsidR="006B216A" w:rsidRPr="006B216A">
        <w:rPr>
          <w:rFonts w:ascii="Times New Roman" w:eastAsiaTheme="minorEastAsia" w:hAnsi="Times New Roman" w:cs="Times New Roman"/>
          <w:b/>
          <w:kern w:val="24"/>
          <w:sz w:val="28"/>
          <w:szCs w:val="28"/>
          <w:lang w:val="en-US" w:eastAsia="ro-RO"/>
        </w:rPr>
        <w:t>.</w:t>
      </w:r>
      <w:proofErr w:type="gramEnd"/>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 xml:space="preserve">METODE DE APLICARE </w:t>
      </w:r>
      <w:proofErr w:type="spellStart"/>
      <w:r w:rsidRPr="006B216A">
        <w:rPr>
          <w:rFonts w:ascii="Times New Roman" w:eastAsiaTheme="minorEastAsia" w:hAnsi="Times New Roman" w:cs="Times New Roman"/>
          <w:b/>
          <w:bCs/>
          <w:kern w:val="24"/>
          <w:sz w:val="28"/>
          <w:szCs w:val="28"/>
          <w:lang w:val="en-US" w:eastAsia="ro-RO"/>
        </w:rPr>
        <w:t>pulverizare</w:t>
      </w:r>
      <w:proofErr w:type="spellEnd"/>
      <w:r w:rsidRPr="006B216A">
        <w:rPr>
          <w:rFonts w:ascii="Times New Roman" w:eastAsiaTheme="minorEastAsia" w:hAnsi="Times New Roman" w:cs="Times New Roman"/>
          <w:b/>
          <w:bCs/>
          <w:kern w:val="24"/>
          <w:sz w:val="28"/>
          <w:szCs w:val="28"/>
          <w:lang w:val="en-US" w:eastAsia="ro-RO"/>
        </w:rPr>
        <w:t>, </w:t>
      </w:r>
      <w:proofErr w:type="spellStart"/>
      <w:r w:rsidRPr="006B216A">
        <w:rPr>
          <w:rFonts w:ascii="Times New Roman" w:eastAsiaTheme="minorEastAsia" w:hAnsi="Times New Roman" w:cs="Times New Roman"/>
          <w:b/>
          <w:bCs/>
          <w:kern w:val="24"/>
          <w:sz w:val="28"/>
          <w:szCs w:val="28"/>
          <w:lang w:val="en-US" w:eastAsia="ro-RO"/>
        </w:rPr>
        <w:t>pensulare</w:t>
      </w:r>
      <w:proofErr w:type="spellEnd"/>
      <w:r w:rsidRPr="006B216A">
        <w:rPr>
          <w:rFonts w:ascii="Times New Roman" w:eastAsiaTheme="minorEastAsia" w:hAnsi="Times New Roman" w:cs="Times New Roman"/>
          <w:b/>
          <w:bCs/>
          <w:kern w:val="24"/>
          <w:sz w:val="28"/>
          <w:szCs w:val="28"/>
          <w:lang w:val="en-US" w:eastAsia="ro-RO"/>
        </w:rPr>
        <w:t xml:space="preserve">, </w:t>
      </w:r>
      <w:proofErr w:type="spellStart"/>
      <w:r w:rsidRPr="006B216A">
        <w:rPr>
          <w:rFonts w:ascii="Times New Roman" w:eastAsiaTheme="minorEastAsia" w:hAnsi="Times New Roman" w:cs="Times New Roman"/>
          <w:b/>
          <w:bCs/>
          <w:kern w:val="24"/>
          <w:sz w:val="28"/>
          <w:szCs w:val="28"/>
          <w:lang w:val="en-US" w:eastAsia="ro-RO"/>
        </w:rPr>
        <w:t>roluire</w:t>
      </w:r>
      <w:proofErr w:type="spellEnd"/>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RAPORT AMESTEC:</w:t>
      </w:r>
    </w:p>
    <w:p w:rsidR="006B216A" w:rsidRPr="006B216A" w:rsidRDefault="0027765A" w:rsidP="006B216A">
      <w:pPr>
        <w:spacing w:after="0" w:line="240" w:lineRule="auto"/>
        <w:rPr>
          <w:rFonts w:ascii="Times New Roman" w:eastAsia="Times New Roman" w:hAnsi="Times New Roman" w:cs="Times New Roman"/>
          <w:b/>
          <w:sz w:val="28"/>
          <w:szCs w:val="28"/>
          <w:lang w:eastAsia="ro-RO"/>
        </w:rPr>
      </w:pPr>
      <w:r>
        <w:rPr>
          <w:rFonts w:ascii="Times New Roman" w:eastAsiaTheme="minorEastAsia" w:hAnsi="Times New Roman" w:cs="Times New Roman"/>
          <w:b/>
          <w:bCs/>
          <w:kern w:val="24"/>
          <w:sz w:val="28"/>
          <w:szCs w:val="28"/>
          <w:lang w:val="en-US" w:eastAsia="ro-RO"/>
        </w:rPr>
        <w:t xml:space="preserve">1Kg- </w:t>
      </w:r>
      <w:proofErr w:type="spellStart"/>
      <w:r>
        <w:rPr>
          <w:rFonts w:ascii="Times New Roman" w:eastAsiaTheme="minorEastAsia" w:hAnsi="Times New Roman" w:cs="Times New Roman"/>
          <w:b/>
          <w:bCs/>
          <w:kern w:val="24"/>
          <w:sz w:val="28"/>
          <w:szCs w:val="28"/>
          <w:lang w:val="en-US" w:eastAsia="ro-RO"/>
        </w:rPr>
        <w:t>Rășină</w:t>
      </w:r>
      <w:proofErr w:type="spellEnd"/>
      <w:r w:rsidR="00955E03">
        <w:rPr>
          <w:rFonts w:ascii="Times New Roman" w:eastAsiaTheme="minorEastAsia" w:hAnsi="Times New Roman" w:cs="Times New Roman"/>
          <w:b/>
          <w:bCs/>
          <w:kern w:val="24"/>
          <w:sz w:val="28"/>
          <w:szCs w:val="28"/>
          <w:lang w:val="en-US" w:eastAsia="ro-RO"/>
        </w:rPr>
        <w:t xml:space="preserve"> </w:t>
      </w:r>
      <w:proofErr w:type="spellStart"/>
      <w:r>
        <w:rPr>
          <w:rFonts w:ascii="Times New Roman" w:eastAsiaTheme="minorEastAsia" w:hAnsi="Times New Roman" w:cs="Times New Roman"/>
          <w:b/>
          <w:bCs/>
          <w:kern w:val="24"/>
          <w:sz w:val="28"/>
          <w:szCs w:val="28"/>
          <w:lang w:val="en-US" w:eastAsia="ro-RO"/>
        </w:rPr>
        <w:t>poliesterică</w:t>
      </w:r>
      <w:proofErr w:type="spellEnd"/>
      <w:r>
        <w:rPr>
          <w:rFonts w:ascii="Times New Roman" w:eastAsiaTheme="minorEastAsia" w:hAnsi="Times New Roman" w:cs="Times New Roman"/>
          <w:b/>
          <w:bCs/>
          <w:kern w:val="24"/>
          <w:sz w:val="28"/>
          <w:szCs w:val="28"/>
          <w:lang w:val="en-US" w:eastAsia="ro-RO"/>
        </w:rPr>
        <w:t> </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 xml:space="preserve">10g -Accelerator de cobalt 6507  </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40</w:t>
      </w:r>
      <w:r w:rsidR="0027765A">
        <w:rPr>
          <w:rFonts w:ascii="Times New Roman" w:eastAsiaTheme="minorEastAsia" w:hAnsi="Times New Roman" w:cs="Times New Roman"/>
          <w:b/>
          <w:bCs/>
          <w:kern w:val="24"/>
          <w:sz w:val="28"/>
          <w:szCs w:val="28"/>
          <w:lang w:val="en-US" w:eastAsia="ro-RO"/>
        </w:rPr>
        <w:t>g</w:t>
      </w:r>
      <w:r w:rsidRPr="006B216A">
        <w:rPr>
          <w:rFonts w:ascii="Times New Roman" w:eastAsiaTheme="minorEastAsia" w:hAnsi="Times New Roman" w:cs="Times New Roman"/>
          <w:b/>
          <w:bCs/>
          <w:kern w:val="24"/>
          <w:sz w:val="28"/>
          <w:szCs w:val="28"/>
          <w:lang w:val="en-US" w:eastAsia="ro-RO"/>
        </w:rPr>
        <w:t xml:space="preserve">-Peroxid de </w:t>
      </w:r>
      <w:proofErr w:type="spellStart"/>
      <w:r w:rsidRPr="006B216A">
        <w:rPr>
          <w:rFonts w:ascii="Times New Roman" w:eastAsiaTheme="minorEastAsia" w:hAnsi="Times New Roman" w:cs="Times New Roman"/>
          <w:b/>
          <w:bCs/>
          <w:kern w:val="24"/>
          <w:sz w:val="28"/>
          <w:szCs w:val="28"/>
          <w:lang w:val="en-US" w:eastAsia="ro-RO"/>
        </w:rPr>
        <w:t>metil</w:t>
      </w:r>
      <w:proofErr w:type="spellEnd"/>
      <w:r w:rsidRPr="006B216A">
        <w:rPr>
          <w:rFonts w:ascii="Times New Roman" w:eastAsiaTheme="minorEastAsia" w:hAnsi="Times New Roman" w:cs="Times New Roman"/>
          <w:b/>
          <w:bCs/>
          <w:kern w:val="24"/>
          <w:sz w:val="28"/>
          <w:szCs w:val="28"/>
          <w:lang w:val="en-US" w:eastAsia="ro-RO"/>
        </w:rPr>
        <w:t xml:space="preserve"> - </w:t>
      </w:r>
      <w:proofErr w:type="spellStart"/>
      <w:r w:rsidRPr="006B216A">
        <w:rPr>
          <w:rFonts w:ascii="Times New Roman" w:eastAsiaTheme="minorEastAsia" w:hAnsi="Times New Roman" w:cs="Times New Roman"/>
          <w:b/>
          <w:bCs/>
          <w:kern w:val="24"/>
          <w:sz w:val="28"/>
          <w:szCs w:val="28"/>
          <w:lang w:val="en-US" w:eastAsia="ro-RO"/>
        </w:rPr>
        <w:t>etil</w:t>
      </w:r>
      <w:proofErr w:type="spellEnd"/>
      <w:r w:rsidRPr="006B216A">
        <w:rPr>
          <w:rFonts w:ascii="Times New Roman" w:eastAsiaTheme="minorEastAsia" w:hAnsi="Times New Roman" w:cs="Times New Roman"/>
          <w:b/>
          <w:bCs/>
          <w:kern w:val="24"/>
          <w:sz w:val="28"/>
          <w:szCs w:val="28"/>
          <w:lang w:val="en-US" w:eastAsia="ro-RO"/>
        </w:rPr>
        <w:t xml:space="preserve"> - </w:t>
      </w:r>
      <w:proofErr w:type="spellStart"/>
      <w:r w:rsidRPr="006B216A">
        <w:rPr>
          <w:rFonts w:ascii="Times New Roman" w:eastAsiaTheme="minorEastAsia" w:hAnsi="Times New Roman" w:cs="Times New Roman"/>
          <w:b/>
          <w:bCs/>
          <w:kern w:val="24"/>
          <w:sz w:val="28"/>
          <w:szCs w:val="28"/>
          <w:lang w:val="en-US" w:eastAsia="ro-RO"/>
        </w:rPr>
        <w:t>cetona</w:t>
      </w:r>
      <w:proofErr w:type="spellEnd"/>
      <w:r w:rsidRPr="006B216A">
        <w:rPr>
          <w:rFonts w:ascii="Times New Roman" w:eastAsiaTheme="minorEastAsia" w:hAnsi="Times New Roman" w:cs="Times New Roman"/>
          <w:b/>
          <w:bCs/>
          <w:kern w:val="24"/>
          <w:sz w:val="28"/>
          <w:szCs w:val="28"/>
          <w:lang w:val="en-US" w:eastAsia="ro-RO"/>
        </w:rPr>
        <w:t xml:space="preserve"> 50%</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 xml:space="preserve">TIMP DE </w:t>
      </w:r>
      <w:proofErr w:type="gramStart"/>
      <w:r w:rsidRPr="006B216A">
        <w:rPr>
          <w:rFonts w:ascii="Times New Roman" w:eastAsiaTheme="minorEastAsia" w:hAnsi="Times New Roman" w:cs="Times New Roman"/>
          <w:b/>
          <w:bCs/>
          <w:kern w:val="24"/>
          <w:sz w:val="28"/>
          <w:szCs w:val="28"/>
          <w:lang w:val="en-US" w:eastAsia="ro-RO"/>
        </w:rPr>
        <w:t>GELIFIERE  6</w:t>
      </w:r>
      <w:proofErr w:type="gramEnd"/>
      <w:r w:rsidRPr="006B216A">
        <w:rPr>
          <w:rFonts w:ascii="Times New Roman" w:eastAsiaTheme="minorEastAsia" w:hAnsi="Times New Roman" w:cs="Times New Roman"/>
          <w:b/>
          <w:bCs/>
          <w:kern w:val="24"/>
          <w:sz w:val="28"/>
          <w:szCs w:val="28"/>
          <w:lang w:val="en-US" w:eastAsia="ro-RO"/>
        </w:rPr>
        <w:t xml:space="preserve"> - 16 minute </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r w:rsidRPr="006B216A">
        <w:rPr>
          <w:rFonts w:ascii="Times New Roman" w:eastAsiaTheme="minorEastAsia" w:hAnsi="Times New Roman" w:cs="Times New Roman"/>
          <w:b/>
          <w:bCs/>
          <w:kern w:val="24"/>
          <w:sz w:val="28"/>
          <w:szCs w:val="28"/>
          <w:lang w:val="en-US" w:eastAsia="ro-RO"/>
        </w:rPr>
        <w:t>EXPLOATARE PIESE CONFECTIONATE</w:t>
      </w:r>
    </w:p>
    <w:p w:rsidR="006B216A" w:rsidRPr="006B216A" w:rsidRDefault="006B216A" w:rsidP="006B216A">
      <w:pPr>
        <w:spacing w:after="0" w:line="240" w:lineRule="auto"/>
        <w:rPr>
          <w:rFonts w:ascii="Times New Roman" w:eastAsia="Times New Roman" w:hAnsi="Times New Roman" w:cs="Times New Roman"/>
          <w:b/>
          <w:sz w:val="28"/>
          <w:szCs w:val="28"/>
          <w:lang w:eastAsia="ro-RO"/>
        </w:rPr>
      </w:pPr>
      <w:proofErr w:type="gramStart"/>
      <w:r w:rsidRPr="006B216A">
        <w:rPr>
          <w:rFonts w:ascii="Times New Roman" w:eastAsiaTheme="minorEastAsia" w:hAnsi="Times New Roman" w:cs="Times New Roman"/>
          <w:b/>
          <w:bCs/>
          <w:kern w:val="24"/>
          <w:sz w:val="28"/>
          <w:szCs w:val="28"/>
          <w:lang w:val="en-US" w:eastAsia="ro-RO"/>
        </w:rPr>
        <w:t>dup</w:t>
      </w:r>
      <w:r w:rsidRPr="006B216A">
        <w:rPr>
          <w:rFonts w:ascii="Times New Roman" w:eastAsiaTheme="minorEastAsia" w:hAnsi="Times New Roman" w:cs="Times New Roman"/>
          <w:b/>
          <w:bCs/>
          <w:kern w:val="24"/>
          <w:sz w:val="28"/>
          <w:szCs w:val="28"/>
          <w:lang w:eastAsia="ro-RO"/>
        </w:rPr>
        <w:t>ă</w:t>
      </w:r>
      <w:proofErr w:type="gramEnd"/>
      <w:r w:rsidRPr="006B216A">
        <w:rPr>
          <w:rFonts w:ascii="Times New Roman" w:eastAsiaTheme="minorEastAsia" w:hAnsi="Times New Roman" w:cs="Times New Roman"/>
          <w:b/>
          <w:bCs/>
          <w:kern w:val="24"/>
          <w:sz w:val="28"/>
          <w:szCs w:val="28"/>
          <w:lang w:val="en-US" w:eastAsia="ro-RO"/>
        </w:rPr>
        <w:t xml:space="preserve"> minimum 7 </w:t>
      </w:r>
      <w:proofErr w:type="spellStart"/>
      <w:r w:rsidRPr="006B216A">
        <w:rPr>
          <w:rFonts w:ascii="Times New Roman" w:eastAsiaTheme="minorEastAsia" w:hAnsi="Times New Roman" w:cs="Times New Roman"/>
          <w:b/>
          <w:bCs/>
          <w:kern w:val="24"/>
          <w:sz w:val="28"/>
          <w:szCs w:val="28"/>
          <w:lang w:val="en-US" w:eastAsia="ro-RO"/>
        </w:rPr>
        <w:t>zile</w:t>
      </w:r>
      <w:proofErr w:type="spellEnd"/>
      <w:r w:rsidRPr="006B216A">
        <w:rPr>
          <w:rFonts w:ascii="Times New Roman" w:eastAsiaTheme="minorEastAsia" w:hAnsi="Times New Roman" w:cs="Times New Roman"/>
          <w:b/>
          <w:bCs/>
          <w:kern w:val="24"/>
          <w:sz w:val="28"/>
          <w:szCs w:val="28"/>
          <w:lang w:val="en-US" w:eastAsia="ro-RO"/>
        </w:rPr>
        <w:t xml:space="preserve"> de la </w:t>
      </w:r>
      <w:proofErr w:type="spellStart"/>
      <w:r w:rsidRPr="006B216A">
        <w:rPr>
          <w:rFonts w:ascii="Times New Roman" w:eastAsiaTheme="minorEastAsia" w:hAnsi="Times New Roman" w:cs="Times New Roman"/>
          <w:b/>
          <w:bCs/>
          <w:kern w:val="24"/>
          <w:sz w:val="28"/>
          <w:szCs w:val="28"/>
          <w:lang w:val="en-US" w:eastAsia="ro-RO"/>
        </w:rPr>
        <w:t>int</w:t>
      </w:r>
      <w:proofErr w:type="spellEnd"/>
      <w:r w:rsidRPr="006B216A">
        <w:rPr>
          <w:rFonts w:ascii="Times New Roman" w:eastAsiaTheme="minorEastAsia" w:hAnsi="Times New Roman" w:cs="Times New Roman"/>
          <w:b/>
          <w:bCs/>
          <w:kern w:val="24"/>
          <w:sz w:val="28"/>
          <w:szCs w:val="28"/>
          <w:lang w:eastAsia="ro-RO"/>
        </w:rPr>
        <w:t>ă</w:t>
      </w:r>
      <w:proofErr w:type="spellStart"/>
      <w:r w:rsidRPr="006B216A">
        <w:rPr>
          <w:rFonts w:ascii="Times New Roman" w:eastAsiaTheme="minorEastAsia" w:hAnsi="Times New Roman" w:cs="Times New Roman"/>
          <w:b/>
          <w:bCs/>
          <w:kern w:val="24"/>
          <w:sz w:val="28"/>
          <w:szCs w:val="28"/>
          <w:lang w:val="en-US" w:eastAsia="ro-RO"/>
        </w:rPr>
        <w:t>rirea</w:t>
      </w:r>
      <w:proofErr w:type="spellEnd"/>
      <w:r w:rsidR="00955E03">
        <w:rPr>
          <w:rFonts w:ascii="Times New Roman" w:eastAsiaTheme="minorEastAsia" w:hAnsi="Times New Roman" w:cs="Times New Roman"/>
          <w:b/>
          <w:bCs/>
          <w:kern w:val="24"/>
          <w:sz w:val="28"/>
          <w:szCs w:val="28"/>
          <w:lang w:val="en-US" w:eastAsia="ro-RO"/>
        </w:rPr>
        <w:t xml:space="preserve"> </w:t>
      </w:r>
      <w:proofErr w:type="spellStart"/>
      <w:r w:rsidRPr="006B216A">
        <w:rPr>
          <w:rFonts w:ascii="Times New Roman" w:eastAsiaTheme="minorEastAsia" w:hAnsi="Times New Roman" w:cs="Times New Roman"/>
          <w:b/>
          <w:bCs/>
          <w:kern w:val="24"/>
          <w:sz w:val="28"/>
          <w:szCs w:val="28"/>
          <w:lang w:val="en-US" w:eastAsia="ro-RO"/>
        </w:rPr>
        <w:t>complet</w:t>
      </w:r>
      <w:proofErr w:type="spellEnd"/>
      <w:r w:rsidRPr="006B216A">
        <w:rPr>
          <w:rFonts w:ascii="Times New Roman" w:eastAsiaTheme="minorEastAsia" w:hAnsi="Times New Roman" w:cs="Times New Roman"/>
          <w:b/>
          <w:bCs/>
          <w:kern w:val="24"/>
          <w:sz w:val="28"/>
          <w:szCs w:val="28"/>
          <w:lang w:eastAsia="ro-RO"/>
        </w:rPr>
        <w:t>ă</w:t>
      </w:r>
    </w:p>
    <w:p w:rsidR="005C6051" w:rsidRDefault="005C6051" w:rsidP="00AF77FD">
      <w:pPr>
        <w:rPr>
          <w:b/>
          <w:caps/>
          <w:color w:val="FF0000"/>
          <w:sz w:val="28"/>
          <w:szCs w:val="28"/>
        </w:rPr>
      </w:pPr>
    </w:p>
    <w:p w:rsidR="00F96220" w:rsidRDefault="00F96220" w:rsidP="00AF77FD">
      <w:pPr>
        <w:rPr>
          <w:b/>
          <w:caps/>
          <w:color w:val="FF0000"/>
          <w:sz w:val="28"/>
          <w:szCs w:val="28"/>
        </w:rPr>
      </w:pPr>
    </w:p>
    <w:p w:rsidR="00F96220" w:rsidRDefault="00F96220" w:rsidP="00AF77FD">
      <w:pPr>
        <w:rPr>
          <w:b/>
          <w:caps/>
          <w:color w:val="FF0000"/>
          <w:sz w:val="28"/>
          <w:szCs w:val="28"/>
        </w:rPr>
      </w:pPr>
    </w:p>
    <w:p w:rsidR="00F96220" w:rsidRDefault="00F96220" w:rsidP="00AF77FD">
      <w:pPr>
        <w:rPr>
          <w:b/>
          <w:caps/>
          <w:color w:val="FF0000"/>
          <w:sz w:val="28"/>
          <w:szCs w:val="28"/>
        </w:rPr>
      </w:pPr>
    </w:p>
    <w:p w:rsidR="00F96220" w:rsidRDefault="00F96220" w:rsidP="00AF77FD">
      <w:pPr>
        <w:rPr>
          <w:b/>
          <w:caps/>
          <w:color w:val="FF0000"/>
          <w:sz w:val="28"/>
          <w:szCs w:val="28"/>
        </w:rPr>
      </w:pPr>
    </w:p>
    <w:p w:rsidR="005F2D24" w:rsidRDefault="00AB0D66" w:rsidP="00AF77FD">
      <w:pPr>
        <w:rPr>
          <w:b/>
          <w:caps/>
          <w:color w:val="FF0000"/>
          <w:sz w:val="28"/>
          <w:szCs w:val="28"/>
        </w:rPr>
      </w:pPr>
      <w:r>
        <w:rPr>
          <w:rFonts w:ascii="Times New Roman" w:eastAsiaTheme="minorEastAsia" w:hAnsi="Times New Roman" w:cs="Times New Roman"/>
          <w:b/>
          <w:bCs/>
          <w:color w:val="FF0000"/>
          <w:spacing w:val="30"/>
          <w:kern w:val="24"/>
          <w:sz w:val="48"/>
          <w:szCs w:val="48"/>
          <w:lang w:eastAsia="ro-RO"/>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1" type="#_x0000_t154" style="width:411pt;height:107.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4pt;v-text-kern:t" trim="t" fitpath="t" string="Valoarea nutritivă și energetică a&#10; alimentelor&#10;"/>
          </v:shape>
        </w:pict>
      </w:r>
    </w:p>
    <w:p w:rsidR="00763F19" w:rsidRDefault="00936A75" w:rsidP="00AE5297">
      <w:pPr>
        <w:jc w:val="center"/>
        <w:rPr>
          <w:b/>
          <w:caps/>
          <w:color w:val="FF0000"/>
          <w:sz w:val="28"/>
          <w:szCs w:val="28"/>
        </w:rPr>
      </w:pPr>
      <w:r>
        <w:rPr>
          <w:b/>
          <w:caps/>
          <w:color w:val="FF0000"/>
          <w:sz w:val="28"/>
          <w:szCs w:val="28"/>
        </w:rPr>
        <w:t>aUTORI: LEUTSCHAFT AU</w:t>
      </w:r>
      <w:r w:rsidR="00AE5297">
        <w:rPr>
          <w:b/>
          <w:caps/>
          <w:color w:val="FF0000"/>
          <w:sz w:val="28"/>
          <w:szCs w:val="28"/>
        </w:rPr>
        <w:t>RICA, MOLDOVAN COSMIN</w:t>
      </w:r>
      <w:r>
        <w:rPr>
          <w:b/>
          <w:caps/>
          <w:color w:val="FF0000"/>
          <w:sz w:val="28"/>
          <w:szCs w:val="28"/>
        </w:rPr>
        <w:t>, VAIDACUȚAN ALEXANDRU, CORFAR MIHAELA</w:t>
      </w:r>
    </w:p>
    <w:p w:rsidR="00936A75" w:rsidRDefault="00936A75" w:rsidP="00AF77FD">
      <w:pPr>
        <w:rPr>
          <w:b/>
          <w:caps/>
          <w:color w:val="FF0000"/>
          <w:sz w:val="28"/>
          <w:szCs w:val="28"/>
        </w:rPr>
      </w:pPr>
    </w:p>
    <w:p w:rsidR="00936A75" w:rsidRDefault="00241556" w:rsidP="00AF77FD">
      <w:pPr>
        <w:rPr>
          <w:b/>
          <w:caps/>
          <w:color w:val="FF0000"/>
          <w:sz w:val="28"/>
          <w:szCs w:val="28"/>
        </w:rPr>
      </w:pPr>
      <w:r>
        <w:rPr>
          <w:b/>
          <w:caps/>
          <w:noProof/>
          <w:color w:val="FF0000"/>
          <w:sz w:val="28"/>
          <w:szCs w:val="28"/>
          <w:lang w:eastAsia="ro-RO"/>
        </w:rPr>
        <w:drawing>
          <wp:inline distT="0" distB="0" distL="0" distR="0">
            <wp:extent cx="2628899" cy="1971675"/>
            <wp:effectExtent l="19050" t="0" r="1" b="0"/>
            <wp:docPr id="15" name="Picture 15" descr="C:\Users\sb1246169\Desktop\poze revistă noi\SAM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b1246169\Desktop\poze revistă noi\SAM_42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221" cy="1973417"/>
                    </a:xfrm>
                    <a:prstGeom prst="rect">
                      <a:avLst/>
                    </a:prstGeom>
                    <a:noFill/>
                    <a:ln>
                      <a:noFill/>
                    </a:ln>
                  </pic:spPr>
                </pic:pic>
              </a:graphicData>
            </a:graphic>
          </wp:inline>
        </w:drawing>
      </w:r>
      <w:r>
        <w:rPr>
          <w:b/>
          <w:caps/>
          <w:noProof/>
          <w:color w:val="FF0000"/>
          <w:sz w:val="28"/>
          <w:szCs w:val="28"/>
          <w:lang w:eastAsia="ro-RO"/>
        </w:rPr>
        <w:drawing>
          <wp:inline distT="0" distB="0" distL="0" distR="0">
            <wp:extent cx="2625724" cy="1969295"/>
            <wp:effectExtent l="19050" t="0" r="3176" b="0"/>
            <wp:docPr id="16" name="Picture 16" descr="C:\Users\sb1246169\Desktop\poze revistă noi\SAM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b1246169\Desktop\poze revistă noi\SAM_42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106" cy="1969581"/>
                    </a:xfrm>
                    <a:prstGeom prst="rect">
                      <a:avLst/>
                    </a:prstGeom>
                    <a:noFill/>
                    <a:ln>
                      <a:noFill/>
                    </a:ln>
                  </pic:spPr>
                </pic:pic>
              </a:graphicData>
            </a:graphic>
          </wp:inline>
        </w:drawing>
      </w:r>
    </w:p>
    <w:p w:rsidR="00241556" w:rsidRDefault="00241556" w:rsidP="00AF77FD">
      <w:pPr>
        <w:rPr>
          <w:b/>
          <w:caps/>
          <w:color w:val="FF0000"/>
          <w:sz w:val="28"/>
          <w:szCs w:val="28"/>
        </w:rPr>
      </w:pPr>
    </w:p>
    <w:p w:rsidR="00FB6EB2" w:rsidRDefault="005F2D24" w:rsidP="005F2D24">
      <w:pPr>
        <w:spacing w:after="0" w:line="240" w:lineRule="auto"/>
        <w:textAlignment w:val="baseline"/>
        <w:rPr>
          <w:rFonts w:ascii="Times New Roman" w:eastAsiaTheme="minorEastAsia" w:hAnsi="Times New Roman" w:cs="Times New Roman"/>
          <w:b/>
          <w:bCs/>
          <w:kern w:val="24"/>
          <w:sz w:val="28"/>
          <w:szCs w:val="28"/>
          <w:lang w:eastAsia="ro-RO"/>
        </w:rPr>
      </w:pPr>
      <w:r w:rsidRPr="005F2D24">
        <w:rPr>
          <w:rFonts w:ascii="Times New Roman" w:eastAsiaTheme="minorEastAsia" w:hAnsi="Times New Roman" w:cs="Times New Roman"/>
          <w:b/>
          <w:bCs/>
          <w:kern w:val="24"/>
          <w:sz w:val="28"/>
          <w:szCs w:val="28"/>
          <w:lang w:val="vi-VN" w:eastAsia="ro-RO"/>
        </w:rPr>
        <w:t>Alimentele sunt substanțe sau produse care servesc ca hrană oamenilor, unele sunt consumate ca atare</w:t>
      </w:r>
      <w:r w:rsidRPr="005F2D24">
        <w:rPr>
          <w:rFonts w:ascii="Times New Roman" w:eastAsiaTheme="minorEastAsia" w:hAnsi="Times New Roman" w:cs="Times New Roman"/>
          <w:b/>
          <w:bCs/>
          <w:kern w:val="24"/>
          <w:sz w:val="28"/>
          <w:szCs w:val="28"/>
          <w:lang w:eastAsia="ro-RO"/>
        </w:rPr>
        <w:t>,</w:t>
      </w:r>
      <w:r w:rsidRPr="005F2D24">
        <w:rPr>
          <w:rFonts w:ascii="Times New Roman" w:eastAsiaTheme="minorEastAsia" w:hAnsi="Times New Roman" w:cs="Times New Roman"/>
          <w:b/>
          <w:bCs/>
          <w:kern w:val="24"/>
          <w:sz w:val="28"/>
          <w:szCs w:val="28"/>
          <w:lang w:val="vi-VN" w:eastAsia="ro-RO"/>
        </w:rPr>
        <w:t xml:space="preserve"> altele necesită o pregătire prealabilătermică sau amestec cu ingrediente.</w:t>
      </w:r>
    </w:p>
    <w:p w:rsidR="005F2D24" w:rsidRPr="005F2D24" w:rsidRDefault="005F2D24" w:rsidP="005F2D24">
      <w:pPr>
        <w:spacing w:after="0" w:line="240" w:lineRule="auto"/>
        <w:textAlignment w:val="baseline"/>
        <w:rPr>
          <w:rFonts w:ascii="Times New Roman" w:eastAsia="Times New Roman" w:hAnsi="Times New Roman" w:cs="Times New Roman"/>
          <w:sz w:val="28"/>
          <w:szCs w:val="28"/>
          <w:lang w:eastAsia="ro-RO"/>
        </w:rPr>
      </w:pPr>
      <w:r w:rsidRPr="005F2D24">
        <w:rPr>
          <w:rFonts w:ascii="Times New Roman" w:eastAsiaTheme="minorEastAsia" w:hAnsi="Times New Roman" w:cs="Times New Roman"/>
          <w:b/>
          <w:bCs/>
          <w:kern w:val="24"/>
          <w:sz w:val="28"/>
          <w:szCs w:val="28"/>
          <w:lang w:eastAsia="ro-RO"/>
        </w:rPr>
        <w:t xml:space="preserve">În funcție de proveniența lor, există alimente de origine minerală, alimente de origine vegetală și alimente de origine animală.  </w:t>
      </w:r>
    </w:p>
    <w:p w:rsidR="005F2D24" w:rsidRPr="005F2D24" w:rsidRDefault="005F2D24" w:rsidP="005F2D24">
      <w:pPr>
        <w:spacing w:after="0" w:line="240" w:lineRule="auto"/>
        <w:textAlignment w:val="baseline"/>
        <w:rPr>
          <w:rFonts w:ascii="Times New Roman" w:eastAsia="Times New Roman" w:hAnsi="Times New Roman" w:cs="Times New Roman"/>
          <w:sz w:val="28"/>
          <w:szCs w:val="28"/>
          <w:lang w:eastAsia="ro-RO"/>
        </w:rPr>
      </w:pPr>
      <w:r w:rsidRPr="005F2D24">
        <w:rPr>
          <w:rFonts w:ascii="Times New Roman" w:eastAsiaTheme="minorEastAsia" w:hAnsi="Times New Roman" w:cs="Times New Roman"/>
          <w:b/>
          <w:bCs/>
          <w:kern w:val="24"/>
          <w:sz w:val="28"/>
          <w:szCs w:val="28"/>
          <w:lang w:eastAsia="ro-RO"/>
        </w:rPr>
        <w:t xml:space="preserve">   Alimentele reprezintă principalul furnizor de elemente chimice simple și complexe, care participă la formarea țesuturilor și asigură substanțele necesare organismului uman. </w:t>
      </w:r>
    </w:p>
    <w:p w:rsidR="005F2D24" w:rsidRPr="005F2D24" w:rsidRDefault="005F2D24" w:rsidP="005F2D24">
      <w:pPr>
        <w:spacing w:after="0" w:line="240" w:lineRule="auto"/>
        <w:textAlignment w:val="baseline"/>
        <w:rPr>
          <w:rFonts w:ascii="Times New Roman" w:eastAsia="Times New Roman" w:hAnsi="Times New Roman" w:cs="Times New Roman"/>
          <w:sz w:val="28"/>
          <w:szCs w:val="28"/>
          <w:lang w:eastAsia="ro-RO"/>
        </w:rPr>
      </w:pPr>
      <w:r w:rsidRPr="005F2D24">
        <w:rPr>
          <w:rFonts w:ascii="Times New Roman" w:eastAsiaTheme="minorEastAsia" w:hAnsi="Times New Roman" w:cs="Times New Roman"/>
          <w:b/>
          <w:bCs/>
          <w:kern w:val="24"/>
          <w:sz w:val="28"/>
          <w:szCs w:val="28"/>
          <w:lang w:eastAsia="ro-RO"/>
        </w:rPr>
        <w:t xml:space="preserve">    Cunoașterea și aprecierea alimentelor din punct de vedere nutritiv, dar și din punct de vedere biologic permite selectarea acestora în funcție de satisfacerea cerințelor organismului.</w:t>
      </w:r>
    </w:p>
    <w:p w:rsidR="005F2D24" w:rsidRPr="005F2D24" w:rsidRDefault="005F2D24" w:rsidP="005F2D24">
      <w:pPr>
        <w:spacing w:after="0" w:line="240" w:lineRule="auto"/>
        <w:textAlignment w:val="baseline"/>
        <w:rPr>
          <w:rFonts w:ascii="Times New Roman" w:eastAsia="Times New Roman" w:hAnsi="Times New Roman" w:cs="Times New Roman"/>
          <w:sz w:val="28"/>
          <w:szCs w:val="28"/>
          <w:lang w:eastAsia="ro-RO"/>
        </w:rPr>
      </w:pPr>
      <w:r w:rsidRPr="005F2D24">
        <w:rPr>
          <w:rFonts w:ascii="Times New Roman" w:eastAsiaTheme="minorEastAsia" w:hAnsi="Times New Roman" w:cs="Times New Roman"/>
          <w:b/>
          <w:bCs/>
          <w:kern w:val="24"/>
          <w:sz w:val="28"/>
          <w:szCs w:val="28"/>
          <w:lang w:eastAsia="ro-RO"/>
        </w:rPr>
        <w:t>Din punct de vedere nutritiv, produsele alimentare de origine animală sau vegetală conțin cantități variabile de substanțe organice și anorganice: glucide, proteine, lipide (grăsimi), vitamine, elemente minerale, apă, enzime etc., cu rol distinct în organism.</w:t>
      </w:r>
    </w:p>
    <w:p w:rsidR="005F2D24" w:rsidRPr="005F2D24" w:rsidRDefault="005F2D24" w:rsidP="005F2D24">
      <w:pPr>
        <w:spacing w:after="0" w:line="240" w:lineRule="auto"/>
        <w:textAlignment w:val="baseline"/>
        <w:rPr>
          <w:rFonts w:ascii="Times New Roman" w:eastAsia="Times New Roman" w:hAnsi="Times New Roman" w:cs="Times New Roman"/>
          <w:sz w:val="28"/>
          <w:szCs w:val="28"/>
          <w:lang w:eastAsia="ro-RO"/>
        </w:rPr>
      </w:pPr>
      <w:r w:rsidRPr="005F2D24">
        <w:rPr>
          <w:rFonts w:ascii="Times New Roman" w:eastAsiaTheme="minorEastAsia" w:hAnsi="Times New Roman" w:cs="Times New Roman"/>
          <w:b/>
          <w:bCs/>
          <w:kern w:val="24"/>
          <w:sz w:val="28"/>
          <w:szCs w:val="28"/>
          <w:lang w:eastAsia="ro-RO"/>
        </w:rPr>
        <w:lastRenderedPageBreak/>
        <w:t>Pentru omul care vrea să trăiască sănătos, este la fel de importantă atât cantitatea de substanțe nutritive din sursele de hrană, cât și raportul dintre principalele substanțe active din punct de vedere biologic: glucide, proteine,</w:t>
      </w:r>
    </w:p>
    <w:p w:rsidR="005F2D24" w:rsidRPr="005F2D24" w:rsidRDefault="005F2D24" w:rsidP="005F2D24">
      <w:pPr>
        <w:rPr>
          <w:rFonts w:ascii="Times New Roman" w:eastAsiaTheme="minorEastAsia" w:hAnsi="Times New Roman" w:cs="Times New Roman"/>
          <w:b/>
          <w:bCs/>
          <w:color w:val="000000" w:themeColor="text1"/>
          <w:kern w:val="24"/>
          <w:sz w:val="28"/>
          <w:szCs w:val="28"/>
          <w:lang w:eastAsia="ro-RO"/>
        </w:rPr>
      </w:pPr>
      <w:r w:rsidRPr="005F2D24">
        <w:rPr>
          <w:rFonts w:ascii="Times New Roman" w:eastAsiaTheme="minorEastAsia" w:hAnsi="Times New Roman" w:cs="Times New Roman"/>
          <w:b/>
          <w:bCs/>
          <w:color w:val="000000" w:themeColor="text1"/>
          <w:kern w:val="24"/>
          <w:sz w:val="28"/>
          <w:szCs w:val="28"/>
          <w:lang w:eastAsia="ro-RO"/>
        </w:rPr>
        <w:t> lipide, săruri minerale, vitamine și apă.</w:t>
      </w:r>
    </w:p>
    <w:p w:rsidR="005F2D24" w:rsidRPr="005F2D24" w:rsidRDefault="005F2D24" w:rsidP="005F2D24">
      <w:pPr>
        <w:pStyle w:val="NormalWeb"/>
        <w:spacing w:before="0" w:beforeAutospacing="0" w:after="0" w:afterAutospacing="0"/>
        <w:textAlignment w:val="baseline"/>
        <w:rPr>
          <w:color w:val="000000" w:themeColor="text1"/>
          <w:sz w:val="28"/>
          <w:szCs w:val="28"/>
        </w:rPr>
      </w:pPr>
      <w:r w:rsidRPr="005F2D24">
        <w:rPr>
          <w:rFonts w:eastAsiaTheme="minorEastAsia"/>
          <w:b/>
          <w:bCs/>
          <w:color w:val="000000" w:themeColor="text1"/>
          <w:kern w:val="24"/>
          <w:sz w:val="28"/>
          <w:szCs w:val="28"/>
        </w:rPr>
        <w:t>Principalele elemente nutritive prezente în corpul uman, exprimate în procente din greutatea unui adult:</w:t>
      </w:r>
    </w:p>
    <w:p w:rsidR="005F2D24" w:rsidRPr="005F2D24" w:rsidRDefault="005F2D24" w:rsidP="005F2D24">
      <w:pPr>
        <w:pStyle w:val="ListParagraph"/>
        <w:numPr>
          <w:ilvl w:val="0"/>
          <w:numId w:val="1"/>
        </w:numPr>
        <w:textAlignment w:val="baseline"/>
        <w:rPr>
          <w:color w:val="000000" w:themeColor="text1"/>
          <w:sz w:val="28"/>
          <w:szCs w:val="28"/>
        </w:rPr>
      </w:pPr>
      <w:r w:rsidRPr="005F2D24">
        <w:rPr>
          <w:rFonts w:eastAsiaTheme="minorEastAsia"/>
          <w:b/>
          <w:bCs/>
          <w:color w:val="000000" w:themeColor="text1"/>
          <w:kern w:val="24"/>
          <w:sz w:val="28"/>
          <w:szCs w:val="28"/>
        </w:rPr>
        <w:t>Apă-63%</w:t>
      </w:r>
    </w:p>
    <w:p w:rsidR="005F2D24" w:rsidRPr="005F2D24" w:rsidRDefault="005F2D24" w:rsidP="005F2D24">
      <w:pPr>
        <w:pStyle w:val="ListParagraph"/>
        <w:numPr>
          <w:ilvl w:val="0"/>
          <w:numId w:val="1"/>
        </w:numPr>
        <w:textAlignment w:val="baseline"/>
        <w:rPr>
          <w:color w:val="000000" w:themeColor="text1"/>
          <w:sz w:val="28"/>
          <w:szCs w:val="28"/>
        </w:rPr>
      </w:pPr>
      <w:r w:rsidRPr="005F2D24">
        <w:rPr>
          <w:rFonts w:eastAsiaTheme="minorEastAsia"/>
          <w:b/>
          <w:bCs/>
          <w:color w:val="000000" w:themeColor="text1"/>
          <w:kern w:val="24"/>
          <w:sz w:val="28"/>
          <w:szCs w:val="28"/>
        </w:rPr>
        <w:t>Proteine-17%</w:t>
      </w:r>
    </w:p>
    <w:p w:rsidR="005F2D24" w:rsidRPr="005F2D24" w:rsidRDefault="005F2D24" w:rsidP="005F2D24">
      <w:pPr>
        <w:pStyle w:val="ListParagraph"/>
        <w:numPr>
          <w:ilvl w:val="0"/>
          <w:numId w:val="1"/>
        </w:numPr>
        <w:textAlignment w:val="baseline"/>
        <w:rPr>
          <w:color w:val="000000" w:themeColor="text1"/>
          <w:sz w:val="28"/>
          <w:szCs w:val="28"/>
        </w:rPr>
      </w:pPr>
      <w:r w:rsidRPr="005F2D24">
        <w:rPr>
          <w:rFonts w:eastAsiaTheme="minorEastAsia"/>
          <w:b/>
          <w:bCs/>
          <w:color w:val="000000" w:themeColor="text1"/>
          <w:kern w:val="24"/>
          <w:sz w:val="28"/>
          <w:szCs w:val="28"/>
        </w:rPr>
        <w:t>Grăsimi-15%</w:t>
      </w:r>
    </w:p>
    <w:p w:rsidR="005F2D24" w:rsidRPr="00FB6EB2" w:rsidRDefault="005F2D24" w:rsidP="005F2D24">
      <w:pPr>
        <w:pStyle w:val="ListParagraph"/>
        <w:numPr>
          <w:ilvl w:val="0"/>
          <w:numId w:val="1"/>
        </w:numPr>
        <w:textAlignment w:val="baseline"/>
        <w:rPr>
          <w:color w:val="000000" w:themeColor="text1"/>
          <w:sz w:val="28"/>
          <w:szCs w:val="28"/>
        </w:rPr>
      </w:pPr>
      <w:r w:rsidRPr="00FB6EB2">
        <w:rPr>
          <w:rFonts w:eastAsiaTheme="minorEastAsia"/>
          <w:b/>
          <w:bCs/>
          <w:color w:val="000000" w:themeColor="text1"/>
          <w:kern w:val="24"/>
          <w:sz w:val="28"/>
          <w:szCs w:val="28"/>
        </w:rPr>
        <w:t>Glucide-1%Minerale-4%</w:t>
      </w:r>
    </w:p>
    <w:p w:rsidR="005F2D24" w:rsidRPr="005F2D24" w:rsidRDefault="005F2D24" w:rsidP="00FB6EB2">
      <w:pPr>
        <w:spacing w:after="0"/>
        <w:rPr>
          <w:color w:val="000000" w:themeColor="text1"/>
          <w:sz w:val="28"/>
          <w:szCs w:val="28"/>
        </w:rPr>
      </w:pPr>
      <w:proofErr w:type="spellStart"/>
      <w:r w:rsidRPr="005F2D24">
        <w:rPr>
          <w:b/>
          <w:bCs/>
          <w:color w:val="000000" w:themeColor="text1"/>
          <w:sz w:val="28"/>
          <w:szCs w:val="28"/>
          <w:lang w:val="en-US"/>
        </w:rPr>
        <w:t>Valoarea</w:t>
      </w:r>
      <w:proofErr w:type="spellEnd"/>
      <w:r w:rsidRPr="005F2D24">
        <w:rPr>
          <w:b/>
          <w:bCs/>
          <w:color w:val="000000" w:themeColor="text1"/>
          <w:sz w:val="28"/>
          <w:szCs w:val="28"/>
          <w:lang w:val="en-US"/>
        </w:rPr>
        <w:t xml:space="preserve"> energetic</w:t>
      </w:r>
      <w:r w:rsidRPr="005F2D24">
        <w:rPr>
          <w:b/>
          <w:bCs/>
          <w:color w:val="000000" w:themeColor="text1"/>
          <w:sz w:val="28"/>
          <w:szCs w:val="28"/>
        </w:rPr>
        <w:t>ă</w:t>
      </w:r>
      <w:proofErr w:type="spellStart"/>
      <w:r w:rsidRPr="005F2D24">
        <w:rPr>
          <w:b/>
          <w:bCs/>
          <w:color w:val="000000" w:themeColor="text1"/>
          <w:sz w:val="28"/>
          <w:szCs w:val="28"/>
          <w:lang w:val="en-US"/>
        </w:rPr>
        <w:t>sau</w:t>
      </w:r>
      <w:proofErr w:type="spellEnd"/>
      <w:r w:rsidRPr="005F2D24">
        <w:rPr>
          <w:b/>
          <w:bCs/>
          <w:color w:val="000000" w:themeColor="text1"/>
          <w:sz w:val="28"/>
          <w:szCs w:val="28"/>
          <w:lang w:val="en-US"/>
        </w:rPr>
        <w:t xml:space="preserve"> caloric</w:t>
      </w:r>
      <w:r w:rsidRPr="005F2D24">
        <w:rPr>
          <w:b/>
          <w:bCs/>
          <w:color w:val="000000" w:themeColor="text1"/>
          <w:sz w:val="28"/>
          <w:szCs w:val="28"/>
        </w:rPr>
        <w:t xml:space="preserve">ă a alimentelor </w:t>
      </w:r>
      <w:proofErr w:type="gramStart"/>
      <w:r w:rsidRPr="005F2D24">
        <w:rPr>
          <w:b/>
          <w:bCs/>
          <w:color w:val="000000" w:themeColor="text1"/>
          <w:sz w:val="28"/>
          <w:szCs w:val="28"/>
        </w:rPr>
        <w:t>este</w:t>
      </w:r>
      <w:proofErr w:type="gramEnd"/>
      <w:r w:rsidRPr="005F2D24">
        <w:rPr>
          <w:b/>
          <w:bCs/>
          <w:color w:val="000000" w:themeColor="text1"/>
          <w:sz w:val="28"/>
          <w:szCs w:val="28"/>
        </w:rPr>
        <w:t xml:space="preserve"> determinată de prezența substanțelor care prin ardere în organism dau o anumită cantitate de energie.</w:t>
      </w:r>
    </w:p>
    <w:p w:rsidR="00FB6EB2" w:rsidRDefault="00FB6EB2" w:rsidP="00FB6EB2">
      <w:pPr>
        <w:spacing w:after="0"/>
        <w:rPr>
          <w:b/>
          <w:bCs/>
          <w:color w:val="000000" w:themeColor="text1"/>
          <w:sz w:val="28"/>
          <w:szCs w:val="28"/>
        </w:rPr>
      </w:pPr>
      <w:r>
        <w:rPr>
          <w:b/>
          <w:bCs/>
          <w:color w:val="000000" w:themeColor="text1"/>
          <w:sz w:val="28"/>
          <w:szCs w:val="28"/>
        </w:rPr>
        <w:t xml:space="preserve">      Prin valoarea energetică</w:t>
      </w:r>
      <w:r w:rsidR="005F2D24" w:rsidRPr="005F2D24">
        <w:rPr>
          <w:b/>
          <w:bCs/>
          <w:color w:val="000000" w:themeColor="text1"/>
          <w:sz w:val="28"/>
          <w:szCs w:val="28"/>
        </w:rPr>
        <w:t xml:space="preserve"> a unui aliment se mai înțelege și potentialul elementelor sale nutritive  de a furniza energie. Această energie latentă din aliment se transformă in corpul nostru in energie activă, pe care organismul o folosește in procesele sale (creștere, metabolism, construcții, etc.). </w:t>
      </w:r>
    </w:p>
    <w:p w:rsidR="005F2D24" w:rsidRDefault="005F2D24" w:rsidP="00FB6EB2">
      <w:pPr>
        <w:spacing w:after="0"/>
        <w:rPr>
          <w:b/>
          <w:bCs/>
          <w:color w:val="000000" w:themeColor="text1"/>
          <w:sz w:val="28"/>
          <w:szCs w:val="28"/>
        </w:rPr>
      </w:pPr>
      <w:r w:rsidRPr="005F2D24">
        <w:rPr>
          <w:b/>
          <w:bCs/>
          <w:color w:val="000000" w:themeColor="text1"/>
          <w:sz w:val="28"/>
          <w:szCs w:val="28"/>
        </w:rPr>
        <w:t>Dacă această energie este in surplus, organismul o depozitează sub forma unor substanțe temporar inactive din punct de vedere energetic, dar cu un potențial caloric deosebit de mare, atunci când aceștia se activează. Compușii care formează depozitele energetice disponibile ulterior, nu sunt altceva decât grăsimile care formează țesutul adipos. Pentru substanțele nutritive, dar și pentru metabolism, unitatea de măsura a valorii energetice este caloria și multiplul său; kilocaloria.</w:t>
      </w:r>
    </w:p>
    <w:p w:rsidR="005F2D24" w:rsidRDefault="005F2D24" w:rsidP="005F2D24">
      <w:pPr>
        <w:spacing w:after="100" w:afterAutospacing="1"/>
        <w:rPr>
          <w:rFonts w:ascii="Times New Roman" w:eastAsiaTheme="minorEastAsia" w:hAnsi="Times New Roman" w:cs="Times New Roman"/>
          <w:b/>
          <w:bCs/>
          <w:kern w:val="24"/>
          <w:sz w:val="28"/>
          <w:szCs w:val="28"/>
          <w:lang w:eastAsia="ro-RO"/>
        </w:rPr>
      </w:pPr>
      <w:r w:rsidRPr="005F2D24">
        <w:rPr>
          <w:rFonts w:ascii="Times New Roman" w:eastAsiaTheme="minorEastAsia" w:hAnsi="Times New Roman" w:cs="Times New Roman"/>
          <w:b/>
          <w:bCs/>
          <w:kern w:val="24"/>
          <w:sz w:val="28"/>
          <w:szCs w:val="28"/>
          <w:lang w:eastAsia="ro-RO"/>
        </w:rPr>
        <w:t>Necesarul caloric trebuie să se stabilească in funcție de varstă, tip de efort, starea de sănătate. In general, un adult care nu depune o munca fizica deosebită, are nevoie pentru fiecare kilogram al corpului său, de aproximativ 35 kilocalorii zilnic.</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Valoarea nutritivă a alimentelor este dată de cantitatea de substanțe nutritive pe care acestea le dau organismului uman.</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Substanțele nutritive din alimente sunt: proteinele, lipidele glucidele, vitaminele și sărurile minerale.</w:t>
      </w:r>
    </w:p>
    <w:p w:rsidR="005F2D24" w:rsidRPr="005F2D24" w:rsidRDefault="005F2D24" w:rsidP="005F2D24">
      <w:pPr>
        <w:pStyle w:val="ListParagraph"/>
        <w:numPr>
          <w:ilvl w:val="0"/>
          <w:numId w:val="2"/>
        </w:numPr>
        <w:textAlignment w:val="baseline"/>
        <w:rPr>
          <w:sz w:val="28"/>
          <w:szCs w:val="28"/>
        </w:rPr>
      </w:pPr>
      <w:r w:rsidRPr="005F2D24">
        <w:rPr>
          <w:rFonts w:eastAsiaTheme="minorEastAsia"/>
          <w:b/>
          <w:bCs/>
          <w:kern w:val="24"/>
          <w:sz w:val="28"/>
          <w:szCs w:val="28"/>
        </w:rPr>
        <w:t xml:space="preserve">Proteinele au un rol foarte important la regenerarea șesuturilor din organism. </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Alimentele bogate în proteine sunt: carne, lapte, ouă, mazăre, fasole salată, etc.</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 xml:space="preserve">Cantitatea și calitatea proteinelor din organism are un rol important la asigurarea apărării și a rezistenței organismului față de bolile infecțioase. </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lastRenderedPageBreak/>
        <w:t>Proteinele au un rol energetic important, prin arderea unui gram de proteine se produc 4,1 kilocalorii.</w:t>
      </w:r>
    </w:p>
    <w:p w:rsidR="005F2D24" w:rsidRPr="005F2D24" w:rsidRDefault="005F2D24" w:rsidP="005F2D24">
      <w:pPr>
        <w:pStyle w:val="ListParagraph"/>
        <w:numPr>
          <w:ilvl w:val="0"/>
          <w:numId w:val="3"/>
        </w:numPr>
        <w:textAlignment w:val="baseline"/>
        <w:rPr>
          <w:sz w:val="28"/>
          <w:szCs w:val="28"/>
        </w:rPr>
      </w:pPr>
      <w:r w:rsidRPr="005F2D24">
        <w:rPr>
          <w:rFonts w:eastAsiaTheme="minorEastAsia"/>
          <w:b/>
          <w:bCs/>
          <w:kern w:val="24"/>
          <w:sz w:val="28"/>
          <w:szCs w:val="28"/>
        </w:rPr>
        <w:t>Lipidele se mai numesc și grăsimi și au un rol energetic important pentru organism. Prin ardere, dintr-un gram de proteine rezultă 9,3 kilocalorii.</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Lipidele se găsesc în majoritatea alimentelor: carne de porc, lapte, ouă, unt, ulei, nuci, alune etc.</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 xml:space="preserve">Utilizate la prepararea unor mâncăruri, grăsimile le conferă un gust bun. </w:t>
      </w:r>
    </w:p>
    <w:p w:rsidR="005F2D24" w:rsidRPr="005F2D24" w:rsidRDefault="005F2D24" w:rsidP="005F2D24">
      <w:pPr>
        <w:pStyle w:val="NormalWeb"/>
        <w:spacing w:before="0" w:beforeAutospacing="0" w:after="0" w:afterAutospacing="0"/>
        <w:textAlignment w:val="baseline"/>
        <w:rPr>
          <w:sz w:val="28"/>
          <w:szCs w:val="28"/>
        </w:rPr>
      </w:pPr>
      <w:r w:rsidRPr="005F2D24">
        <w:rPr>
          <w:rFonts w:eastAsiaTheme="minorEastAsia"/>
          <w:b/>
          <w:bCs/>
          <w:kern w:val="24"/>
          <w:sz w:val="28"/>
          <w:szCs w:val="28"/>
        </w:rPr>
        <w:t xml:space="preserve">Lipidele se folosesc și la conservarea unor alimente, evitând râncezirea acestora. </w:t>
      </w:r>
    </w:p>
    <w:p w:rsidR="005F2D24" w:rsidRPr="005F2D24" w:rsidRDefault="005F2D24" w:rsidP="005F2D24">
      <w:pPr>
        <w:pStyle w:val="NormalWeb"/>
        <w:spacing w:before="0" w:beforeAutospacing="0" w:after="0" w:afterAutospacing="0"/>
        <w:textAlignment w:val="baseline"/>
        <w:rPr>
          <w:sz w:val="28"/>
          <w:szCs w:val="28"/>
        </w:rPr>
      </w:pPr>
      <w:r w:rsidRPr="005F2D24">
        <w:rPr>
          <w:rFonts w:asciiTheme="majorHAnsi" w:eastAsiaTheme="minorEastAsia" w:hAnsi="Arial" w:cs="Arial"/>
          <w:b/>
          <w:bCs/>
          <w:kern w:val="24"/>
          <w:sz w:val="28"/>
          <w:szCs w:val="28"/>
        </w:rPr>
        <w:t>R</w:t>
      </w:r>
      <w:r w:rsidRPr="005F2D24">
        <w:rPr>
          <w:rFonts w:asciiTheme="majorHAnsi" w:eastAsiaTheme="minorEastAsia" w:hAnsi="Arial" w:cs="Arial"/>
          <w:b/>
          <w:bCs/>
          <w:kern w:val="24"/>
          <w:sz w:val="28"/>
          <w:szCs w:val="28"/>
        </w:rPr>
        <w:t>â</w:t>
      </w:r>
      <w:r w:rsidRPr="005F2D24">
        <w:rPr>
          <w:rFonts w:asciiTheme="majorHAnsi" w:eastAsiaTheme="minorEastAsia" w:hAnsi="Arial" w:cs="Arial"/>
          <w:b/>
          <w:bCs/>
          <w:kern w:val="24"/>
          <w:sz w:val="28"/>
          <w:szCs w:val="28"/>
        </w:rPr>
        <w:t>ncezirea alimentelor are loc la temperaturi mai ridicate</w:t>
      </w:r>
      <w:r w:rsidRPr="005F2D24">
        <w:rPr>
          <w:rFonts w:asciiTheme="majorHAnsi" w:eastAsiaTheme="minorEastAsia" w:hAnsi="Arial" w:cs="Arial"/>
          <w:b/>
          <w:bCs/>
          <w:kern w:val="24"/>
          <w:sz w:val="28"/>
          <w:szCs w:val="28"/>
        </w:rPr>
        <w:t>șî</w:t>
      </w:r>
      <w:r w:rsidRPr="005F2D24">
        <w:rPr>
          <w:rFonts w:asciiTheme="majorHAnsi" w:eastAsiaTheme="minorEastAsia" w:hAnsi="Arial" w:cs="Arial"/>
          <w:b/>
          <w:bCs/>
          <w:kern w:val="24"/>
          <w:sz w:val="28"/>
          <w:szCs w:val="28"/>
        </w:rPr>
        <w:t>n prezen</w:t>
      </w:r>
      <w:r w:rsidRPr="005F2D24">
        <w:rPr>
          <w:rFonts w:asciiTheme="majorHAnsi" w:eastAsiaTheme="minorEastAsia" w:hAnsi="Arial" w:cs="Arial"/>
          <w:b/>
          <w:bCs/>
          <w:kern w:val="24"/>
          <w:sz w:val="28"/>
          <w:szCs w:val="28"/>
        </w:rPr>
        <w:t>ț</w:t>
      </w:r>
      <w:r w:rsidRPr="005F2D24">
        <w:rPr>
          <w:rFonts w:asciiTheme="majorHAnsi" w:eastAsiaTheme="minorEastAsia" w:hAnsi="Arial" w:cs="Arial"/>
          <w:b/>
          <w:bCs/>
          <w:kern w:val="24"/>
          <w:sz w:val="28"/>
          <w:szCs w:val="28"/>
        </w:rPr>
        <w:t xml:space="preserve">a aerului </w:t>
      </w:r>
      <w:r w:rsidRPr="005F2D24">
        <w:rPr>
          <w:rFonts w:asciiTheme="majorHAnsi" w:eastAsiaTheme="minorEastAsia" w:hAnsi="Arial" w:cs="Arial"/>
          <w:b/>
          <w:bCs/>
          <w:kern w:val="24"/>
          <w:sz w:val="28"/>
          <w:szCs w:val="28"/>
        </w:rPr>
        <w:t>ș</w:t>
      </w:r>
      <w:r w:rsidRPr="005F2D24">
        <w:rPr>
          <w:rFonts w:asciiTheme="majorHAnsi" w:eastAsiaTheme="minorEastAsia" w:hAnsi="Arial" w:cs="Arial"/>
          <w:b/>
          <w:bCs/>
          <w:kern w:val="24"/>
          <w:sz w:val="28"/>
          <w:szCs w:val="28"/>
        </w:rPr>
        <w:t>i a luminii.</w:t>
      </w:r>
    </w:p>
    <w:p w:rsidR="005F2D24" w:rsidRPr="005F2D24" w:rsidRDefault="005F2D24" w:rsidP="005F2D24">
      <w:pPr>
        <w:pStyle w:val="ListParagraph"/>
        <w:numPr>
          <w:ilvl w:val="0"/>
          <w:numId w:val="4"/>
        </w:numPr>
        <w:textAlignment w:val="baseline"/>
        <w:rPr>
          <w:sz w:val="28"/>
          <w:szCs w:val="28"/>
        </w:rPr>
      </w:pPr>
      <w:r w:rsidRPr="005F2D24">
        <w:rPr>
          <w:rFonts w:asciiTheme="majorHAnsi" w:eastAsiaTheme="minorEastAsia" w:hAnsi="Arial" w:cs="Arial"/>
          <w:b/>
          <w:bCs/>
          <w:kern w:val="24"/>
          <w:sz w:val="28"/>
          <w:szCs w:val="28"/>
        </w:rPr>
        <w:t xml:space="preserve">Glucidele se mai numesc </w:t>
      </w:r>
      <w:r w:rsidRPr="005F2D24">
        <w:rPr>
          <w:rFonts w:asciiTheme="majorHAnsi" w:eastAsiaTheme="minorEastAsia" w:hAnsi="Arial" w:cs="Arial"/>
          <w:b/>
          <w:bCs/>
          <w:kern w:val="24"/>
          <w:sz w:val="28"/>
          <w:szCs w:val="28"/>
        </w:rPr>
        <w:t>ș</w:t>
      </w:r>
      <w:r w:rsidRPr="005F2D24">
        <w:rPr>
          <w:rFonts w:asciiTheme="majorHAnsi" w:eastAsiaTheme="minorEastAsia" w:hAnsi="Arial" w:cs="Arial"/>
          <w:b/>
          <w:bCs/>
          <w:kern w:val="24"/>
          <w:sz w:val="28"/>
          <w:szCs w:val="28"/>
        </w:rPr>
        <w:t xml:space="preserve">i zaharuri </w:t>
      </w:r>
      <w:r w:rsidRPr="005F2D24">
        <w:rPr>
          <w:rFonts w:asciiTheme="majorHAnsi" w:eastAsiaTheme="minorEastAsia" w:hAnsi="Arial" w:cs="Arial"/>
          <w:b/>
          <w:bCs/>
          <w:kern w:val="24"/>
          <w:sz w:val="28"/>
          <w:szCs w:val="28"/>
        </w:rPr>
        <w:t>ș</w:t>
      </w:r>
      <w:r w:rsidRPr="005F2D24">
        <w:rPr>
          <w:rFonts w:asciiTheme="majorHAnsi" w:eastAsiaTheme="minorEastAsia" w:hAnsi="Arial" w:cs="Arial"/>
          <w:b/>
          <w:bCs/>
          <w:kern w:val="24"/>
          <w:sz w:val="28"/>
          <w:szCs w:val="28"/>
        </w:rPr>
        <w:t>i au un rol important pentru a furniza energie pentru organism. Prin arderea unui gram de glucide rezult</w:t>
      </w:r>
      <w:r w:rsidRPr="005F2D24">
        <w:rPr>
          <w:rFonts w:asciiTheme="majorHAnsi" w:eastAsiaTheme="minorEastAsia" w:hAnsi="Arial" w:cs="Arial"/>
          <w:b/>
          <w:bCs/>
          <w:kern w:val="24"/>
          <w:sz w:val="28"/>
          <w:szCs w:val="28"/>
        </w:rPr>
        <w:t>ă</w:t>
      </w:r>
      <w:r w:rsidRPr="005F2D24">
        <w:rPr>
          <w:rFonts w:asciiTheme="majorHAnsi" w:eastAsiaTheme="minorEastAsia" w:hAnsi="Arial" w:cs="Arial"/>
          <w:b/>
          <w:bCs/>
          <w:kern w:val="24"/>
          <w:sz w:val="28"/>
          <w:szCs w:val="28"/>
        </w:rPr>
        <w:t xml:space="preserve"> 4,1 kilocalorii. Alimentele care con</w:t>
      </w:r>
      <w:r w:rsidRPr="005F2D24">
        <w:rPr>
          <w:rFonts w:asciiTheme="majorHAnsi" w:eastAsiaTheme="minorEastAsia" w:hAnsi="Arial" w:cs="Arial"/>
          <w:b/>
          <w:bCs/>
          <w:kern w:val="24"/>
          <w:sz w:val="28"/>
          <w:szCs w:val="28"/>
        </w:rPr>
        <w:t>ț</w:t>
      </w:r>
      <w:r w:rsidRPr="005F2D24">
        <w:rPr>
          <w:rFonts w:asciiTheme="majorHAnsi" w:eastAsiaTheme="minorEastAsia" w:hAnsi="Arial" w:cs="Arial"/>
          <w:b/>
          <w:bCs/>
          <w:kern w:val="24"/>
          <w:sz w:val="28"/>
          <w:szCs w:val="28"/>
        </w:rPr>
        <w:t>in glucide sunt mierea, laptele, fructele, cerealele, cartofii, etc.</w:t>
      </w:r>
    </w:p>
    <w:p w:rsidR="005F2D24" w:rsidRPr="005F2D24" w:rsidRDefault="005F2D24" w:rsidP="005F2D24">
      <w:pPr>
        <w:pStyle w:val="ListParagraph"/>
        <w:textAlignment w:val="baseline"/>
        <w:rPr>
          <w:sz w:val="28"/>
          <w:szCs w:val="28"/>
        </w:rPr>
      </w:pPr>
    </w:p>
    <w:p w:rsidR="005F2D24" w:rsidRPr="00955E03" w:rsidRDefault="005F2D24" w:rsidP="005F2D24">
      <w:pPr>
        <w:pStyle w:val="ListParagraph"/>
        <w:numPr>
          <w:ilvl w:val="0"/>
          <w:numId w:val="5"/>
        </w:numPr>
        <w:textAlignment w:val="baseline"/>
        <w:rPr>
          <w:sz w:val="28"/>
          <w:szCs w:val="28"/>
        </w:rPr>
      </w:pPr>
      <w:r w:rsidRPr="007C4DD5">
        <w:rPr>
          <w:rFonts w:asciiTheme="majorHAnsi" w:eastAsiaTheme="minorEastAsia" w:hAnsi="Arial" w:cs="Arial"/>
          <w:b/>
          <w:bCs/>
          <w:kern w:val="24"/>
          <w:sz w:val="28"/>
          <w:szCs w:val="28"/>
        </w:rPr>
        <w:t>Vitaminele au un rol foarte important pentru buna func</w:t>
      </w:r>
      <w:r w:rsidRPr="007C4DD5">
        <w:rPr>
          <w:rFonts w:asciiTheme="majorHAnsi" w:eastAsiaTheme="minorEastAsia" w:hAnsi="Arial" w:cs="Arial"/>
          <w:b/>
          <w:bCs/>
          <w:kern w:val="24"/>
          <w:sz w:val="28"/>
          <w:szCs w:val="28"/>
        </w:rPr>
        <w:t>ț</w:t>
      </w:r>
      <w:r w:rsidRPr="007C4DD5">
        <w:rPr>
          <w:rFonts w:asciiTheme="majorHAnsi" w:eastAsiaTheme="minorEastAsia" w:hAnsi="Arial" w:cs="Arial"/>
          <w:b/>
          <w:bCs/>
          <w:kern w:val="24"/>
          <w:sz w:val="28"/>
          <w:szCs w:val="28"/>
        </w:rPr>
        <w:t>ionare a organismului.</w:t>
      </w:r>
    </w:p>
    <w:p w:rsidR="00955E03" w:rsidRPr="007C4DD5" w:rsidRDefault="00955E03" w:rsidP="00955E03">
      <w:pPr>
        <w:pStyle w:val="ListParagraph"/>
        <w:textAlignment w:val="baseline"/>
        <w:rPr>
          <w:sz w:val="28"/>
          <w:szCs w:val="28"/>
        </w:rPr>
      </w:pPr>
    </w:p>
    <w:p w:rsidR="005F2D24" w:rsidRPr="00E90FA5" w:rsidRDefault="005F2D24" w:rsidP="005F2D24">
      <w:pPr>
        <w:pStyle w:val="NormalWeb"/>
        <w:spacing w:before="0" w:beforeAutospacing="0" w:after="0" w:afterAutospacing="0"/>
        <w:textAlignment w:val="baseline"/>
        <w:rPr>
          <w:sz w:val="28"/>
          <w:szCs w:val="28"/>
        </w:rPr>
      </w:pPr>
      <w:r w:rsidRPr="00E90FA5">
        <w:rPr>
          <w:rFonts w:eastAsiaTheme="minorEastAsia"/>
          <w:b/>
          <w:bCs/>
          <w:kern w:val="24"/>
          <w:sz w:val="28"/>
          <w:szCs w:val="28"/>
        </w:rPr>
        <w:t>Cele mai importante vitamine sunt vitaminele A, C, D, B etc.</w:t>
      </w:r>
    </w:p>
    <w:p w:rsidR="005F2D24" w:rsidRPr="00E90FA5" w:rsidRDefault="005F2D24" w:rsidP="005F2D24">
      <w:pPr>
        <w:pStyle w:val="NormalWeb"/>
        <w:spacing w:before="0" w:beforeAutospacing="0" w:after="0" w:afterAutospacing="0"/>
        <w:textAlignment w:val="baseline"/>
        <w:rPr>
          <w:sz w:val="28"/>
          <w:szCs w:val="28"/>
        </w:rPr>
      </w:pPr>
      <w:r w:rsidRPr="00E90FA5">
        <w:rPr>
          <w:rFonts w:eastAsiaTheme="minorEastAsia"/>
          <w:b/>
          <w:bCs/>
          <w:kern w:val="24"/>
          <w:sz w:val="28"/>
          <w:szCs w:val="28"/>
        </w:rPr>
        <w:t xml:space="preserve">   Vitamina A este foarte importantă pentru văz și pentru regenerarea pielii și se găsește în morcovi, salată verde și în anumite fructe.</w:t>
      </w:r>
    </w:p>
    <w:p w:rsidR="005F2D24" w:rsidRPr="00E90FA5" w:rsidRDefault="005F2D24" w:rsidP="005F2D24">
      <w:pPr>
        <w:pStyle w:val="NormalWeb"/>
        <w:spacing w:before="0" w:beforeAutospacing="0" w:after="0" w:afterAutospacing="0"/>
        <w:textAlignment w:val="baseline"/>
        <w:rPr>
          <w:sz w:val="28"/>
          <w:szCs w:val="28"/>
        </w:rPr>
      </w:pPr>
      <w:r w:rsidRPr="00E90FA5">
        <w:rPr>
          <w:rFonts w:eastAsiaTheme="minorEastAsia"/>
          <w:b/>
          <w:bCs/>
          <w:kern w:val="24"/>
          <w:sz w:val="28"/>
          <w:szCs w:val="28"/>
        </w:rPr>
        <w:t xml:space="preserve">   Vitamina C dă rezistență împotriva răcelilor și ajută la cicatrizarea rănilor. Această vitamină se găsește în portocale, lămâi, măceșe, morcovi, ardei etc.</w:t>
      </w:r>
    </w:p>
    <w:p w:rsidR="005F2D24" w:rsidRPr="00E90FA5" w:rsidRDefault="005F2D24" w:rsidP="005F2D24">
      <w:pPr>
        <w:pStyle w:val="NormalWeb"/>
        <w:spacing w:before="0" w:beforeAutospacing="0" w:after="0" w:afterAutospacing="0"/>
        <w:textAlignment w:val="baseline"/>
        <w:rPr>
          <w:sz w:val="28"/>
          <w:szCs w:val="28"/>
        </w:rPr>
      </w:pPr>
      <w:r w:rsidRPr="00E90FA5">
        <w:rPr>
          <w:rFonts w:eastAsiaTheme="minorEastAsia"/>
          <w:b/>
          <w:bCs/>
          <w:kern w:val="24"/>
          <w:sz w:val="28"/>
          <w:szCs w:val="28"/>
        </w:rPr>
        <w:t xml:space="preserve">  Vitamina D ajută la procesul de osificare prin fixarea calciului în oase. Această vitamină se găsește în untura de pește, gălbenuș de ou, ciuperci etc.</w:t>
      </w:r>
    </w:p>
    <w:p w:rsidR="005F2D24" w:rsidRPr="00241556" w:rsidRDefault="005F2D24" w:rsidP="005F2D24">
      <w:pPr>
        <w:pStyle w:val="ListParagraph"/>
        <w:numPr>
          <w:ilvl w:val="0"/>
          <w:numId w:val="6"/>
        </w:numPr>
        <w:textAlignment w:val="baseline"/>
        <w:rPr>
          <w:sz w:val="28"/>
          <w:szCs w:val="28"/>
        </w:rPr>
      </w:pPr>
      <w:r w:rsidRPr="00E90FA5">
        <w:rPr>
          <w:rFonts w:eastAsiaTheme="minorEastAsia"/>
          <w:b/>
          <w:bCs/>
          <w:kern w:val="24"/>
          <w:sz w:val="28"/>
          <w:szCs w:val="28"/>
        </w:rPr>
        <w:t>Substanțele minerale au un rol foarte important în desfășurarea proceselor vitale. Fierul are un rol important în regenerarea sângelui, sodiul contribuie la menținerea apei în organism, magneziul stimulează funcționarea inimii, iar iodul influiențează funcționarea inimii.</w:t>
      </w:r>
    </w:p>
    <w:p w:rsidR="00241556" w:rsidRDefault="00241556" w:rsidP="00241556">
      <w:pPr>
        <w:textAlignment w:val="baseline"/>
        <w:rPr>
          <w:sz w:val="28"/>
          <w:szCs w:val="28"/>
        </w:rPr>
      </w:pPr>
    </w:p>
    <w:p w:rsidR="00F96220" w:rsidRDefault="00803588" w:rsidP="00241556">
      <w:pPr>
        <w:textAlignment w:val="baseline"/>
        <w:rPr>
          <w:sz w:val="28"/>
          <w:szCs w:val="28"/>
        </w:rPr>
      </w:pPr>
      <w:r>
        <w:rPr>
          <w:noProof/>
          <w:sz w:val="28"/>
          <w:szCs w:val="28"/>
          <w:lang w:eastAsia="ro-RO"/>
        </w:rPr>
        <w:lastRenderedPageBreak/>
        <w:drawing>
          <wp:inline distT="0" distB="0" distL="0" distR="0">
            <wp:extent cx="3114675" cy="2336006"/>
            <wp:effectExtent l="0" t="0" r="0" b="0"/>
            <wp:docPr id="10" name="Picture 10" descr="C:\Users\sb1246169\Desktop\zr\SAM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b1246169\Desktop\zr\SAM_42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3645" cy="2335234"/>
                    </a:xfrm>
                    <a:prstGeom prst="rect">
                      <a:avLst/>
                    </a:prstGeom>
                    <a:noFill/>
                    <a:ln>
                      <a:noFill/>
                    </a:ln>
                  </pic:spPr>
                </pic:pic>
              </a:graphicData>
            </a:graphic>
          </wp:inline>
        </w:drawing>
      </w:r>
    </w:p>
    <w:p w:rsidR="00F96220" w:rsidRDefault="00F96220" w:rsidP="00241556">
      <w:pPr>
        <w:textAlignment w:val="baseline"/>
        <w:rPr>
          <w:sz w:val="28"/>
          <w:szCs w:val="28"/>
        </w:rPr>
      </w:pPr>
    </w:p>
    <w:p w:rsidR="005F2D24" w:rsidRDefault="005F2D24" w:rsidP="005F2D24">
      <w:pPr>
        <w:spacing w:after="0" w:line="240" w:lineRule="auto"/>
        <w:textAlignment w:val="baseline"/>
        <w:rPr>
          <w:rFonts w:ascii="Garamond" w:eastAsiaTheme="minorEastAsia" w:hAnsi="Garamond" w:cs="Arial"/>
          <w:b/>
          <w:bCs/>
          <w:color w:val="FF0000"/>
          <w:kern w:val="24"/>
          <w:sz w:val="40"/>
          <w:szCs w:val="40"/>
          <w:lang w:eastAsia="ro-RO"/>
        </w:rPr>
      </w:pPr>
      <w:r w:rsidRPr="005F2D24">
        <w:rPr>
          <w:rFonts w:ascii="Garamond" w:eastAsiaTheme="minorEastAsia" w:hAnsi="Garamond" w:cs="Arial"/>
          <w:b/>
          <w:bCs/>
          <w:color w:val="FF0000"/>
          <w:kern w:val="24"/>
          <w:sz w:val="40"/>
          <w:szCs w:val="40"/>
          <w:lang w:eastAsia="ro-RO"/>
        </w:rPr>
        <w:t>PIRAMIDA  ALIMENTELOR</w:t>
      </w:r>
    </w:p>
    <w:p w:rsidR="005F2D24" w:rsidRDefault="005F2D24" w:rsidP="005F2D24">
      <w:pPr>
        <w:rPr>
          <w:rFonts w:ascii="Times New Roman" w:hAnsi="Times New Roman" w:cs="Times New Roman"/>
          <w:b/>
          <w:bCs/>
          <w:sz w:val="28"/>
          <w:szCs w:val="28"/>
        </w:rPr>
      </w:pPr>
      <w:r>
        <w:rPr>
          <w:rFonts w:ascii="Times New Roman" w:hAnsi="Times New Roman" w:cs="Times New Roman"/>
          <w:b/>
          <w:bCs/>
          <w:sz w:val="28"/>
          <w:szCs w:val="28"/>
        </w:rPr>
        <w:br w:type="textWrapping" w:clear="all"/>
      </w:r>
    </w:p>
    <w:p w:rsidR="00F96220" w:rsidRDefault="00F96220" w:rsidP="005F2D24">
      <w:pPr>
        <w:rPr>
          <w:rFonts w:ascii="Times New Roman" w:hAnsi="Times New Roman" w:cs="Times New Roman"/>
          <w:b/>
          <w:bCs/>
          <w:sz w:val="28"/>
          <w:szCs w:val="28"/>
        </w:rPr>
      </w:pPr>
      <w:r w:rsidRPr="00F96220">
        <w:rPr>
          <w:rFonts w:ascii="Times New Roman" w:hAnsi="Times New Roman" w:cs="Times New Roman"/>
          <w:b/>
          <w:bCs/>
          <w:noProof/>
          <w:sz w:val="28"/>
          <w:szCs w:val="28"/>
          <w:lang w:eastAsia="ro-RO"/>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3981450" cy="2663825"/>
            <wp:effectExtent l="0" t="0" r="0" b="3175"/>
            <wp:wrapSquare wrapText="bothSides"/>
            <wp:docPr id="4" name="Picture 2" descr="http://www.divahair.ro/images/speciale/articole/dianatanasa/piramida_alimentara_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divahair.ro/images/speciale/articole/dianatanasa/piramida_alimentara_par.jpg"/>
                    <pic:cNvPicPr>
                      <a:picLocks noChangeAspect="1" noChangeArrowheads="1"/>
                    </pic:cNvPicPr>
                  </pic:nvPicPr>
                  <pic:blipFill>
                    <a:blip r:embed="rId25" cstate="print">
                      <a:extLst>
                        <a:ext uri="{28A0092B-C50C-407E-A947-70E740481C1C}">
                          <a14:useLocalDpi xmlns:a14="http://schemas.microsoft.com/office/drawing/2010/main" val="0"/>
                        </a:ext>
                      </a:extLst>
                    </a:blip>
                    <a:srcRect t="6435" r="4659"/>
                    <a:stretch>
                      <a:fillRect/>
                    </a:stretch>
                  </pic:blipFill>
                  <pic:spPr bwMode="auto">
                    <a:xfrm>
                      <a:off x="0" y="0"/>
                      <a:ext cx="3981450" cy="2663825"/>
                    </a:xfrm>
                    <a:prstGeom prst="rect">
                      <a:avLst/>
                    </a:prstGeom>
                    <a:noFill/>
                    <a:ln>
                      <a:noFill/>
                    </a:ln>
                    <a:extLst/>
                  </pic:spPr>
                </pic:pic>
              </a:graphicData>
            </a:graphic>
          </wp:anchor>
        </w:drawing>
      </w:r>
    </w:p>
    <w:p w:rsidR="00F96220" w:rsidRDefault="00F96220" w:rsidP="005F2D24">
      <w:pPr>
        <w:rPr>
          <w:rFonts w:ascii="Times New Roman" w:hAnsi="Times New Roman" w:cs="Times New Roman"/>
          <w:b/>
          <w:bCs/>
          <w:sz w:val="28"/>
          <w:szCs w:val="28"/>
        </w:rPr>
      </w:pPr>
    </w:p>
    <w:p w:rsidR="00F96220" w:rsidRDefault="00F96220" w:rsidP="005F2D24">
      <w:pPr>
        <w:rPr>
          <w:rFonts w:ascii="Times New Roman" w:hAnsi="Times New Roman" w:cs="Times New Roman"/>
          <w:b/>
          <w:bCs/>
          <w:sz w:val="28"/>
          <w:szCs w:val="28"/>
        </w:rPr>
      </w:pPr>
    </w:p>
    <w:p w:rsidR="00F96220" w:rsidRDefault="00F96220" w:rsidP="005F2D24">
      <w:pPr>
        <w:rPr>
          <w:rFonts w:ascii="Times New Roman" w:hAnsi="Times New Roman" w:cs="Times New Roman"/>
          <w:b/>
          <w:bCs/>
          <w:sz w:val="28"/>
          <w:szCs w:val="28"/>
        </w:rPr>
      </w:pPr>
    </w:p>
    <w:p w:rsidR="00F96220" w:rsidRDefault="00F96220" w:rsidP="005F2D24">
      <w:pPr>
        <w:rPr>
          <w:rFonts w:ascii="Times New Roman" w:hAnsi="Times New Roman" w:cs="Times New Roman"/>
          <w:b/>
          <w:bCs/>
          <w:sz w:val="28"/>
          <w:szCs w:val="28"/>
        </w:rPr>
      </w:pPr>
    </w:p>
    <w:p w:rsidR="00F96220" w:rsidRDefault="00F96220" w:rsidP="005F2D24">
      <w:pPr>
        <w:rPr>
          <w:rFonts w:ascii="Times New Roman" w:hAnsi="Times New Roman" w:cs="Times New Roman"/>
          <w:b/>
          <w:bCs/>
          <w:sz w:val="28"/>
          <w:szCs w:val="28"/>
        </w:rPr>
      </w:pPr>
    </w:p>
    <w:p w:rsidR="00F96220" w:rsidRDefault="00F96220" w:rsidP="005F2D24">
      <w:pPr>
        <w:rPr>
          <w:rFonts w:ascii="Times New Roman" w:hAnsi="Times New Roman" w:cs="Times New Roman"/>
          <w:b/>
          <w:bCs/>
          <w:sz w:val="28"/>
          <w:szCs w:val="28"/>
        </w:rPr>
      </w:pPr>
    </w:p>
    <w:p w:rsidR="00F96220" w:rsidRDefault="00F96220" w:rsidP="007C4DD5">
      <w:pPr>
        <w:pStyle w:val="NormalWeb"/>
        <w:spacing w:before="0" w:beforeAutospacing="0" w:after="0" w:afterAutospacing="0"/>
        <w:textAlignment w:val="baseline"/>
        <w:rPr>
          <w:rFonts w:eastAsiaTheme="minorEastAsia"/>
          <w:b/>
          <w:bCs/>
          <w:kern w:val="24"/>
          <w:sz w:val="28"/>
          <w:szCs w:val="28"/>
        </w:rPr>
      </w:pPr>
    </w:p>
    <w:p w:rsidR="007C4DD5" w:rsidRPr="007C4DD5" w:rsidRDefault="007C4DD5" w:rsidP="007C4DD5">
      <w:pPr>
        <w:pStyle w:val="NormalWeb"/>
        <w:spacing w:before="0" w:beforeAutospacing="0" w:after="0" w:afterAutospacing="0"/>
        <w:textAlignment w:val="baseline"/>
        <w:rPr>
          <w:sz w:val="28"/>
          <w:szCs w:val="28"/>
        </w:rPr>
      </w:pPr>
      <w:r w:rsidRPr="007C4DD5">
        <w:rPr>
          <w:rFonts w:eastAsiaTheme="minorEastAsia"/>
          <w:b/>
          <w:bCs/>
          <w:kern w:val="24"/>
          <w:sz w:val="28"/>
          <w:szCs w:val="28"/>
        </w:rPr>
        <w:t xml:space="preserve">În funcție de compoziția lor, alimentele se împart în șase grupe, prezentate sugestiv în piramida de mai sus: </w:t>
      </w:r>
    </w:p>
    <w:p w:rsidR="007C4DD5" w:rsidRPr="00F96220" w:rsidRDefault="007C4DD5" w:rsidP="007C4DD5">
      <w:pPr>
        <w:pStyle w:val="ListParagraph"/>
        <w:numPr>
          <w:ilvl w:val="0"/>
          <w:numId w:val="7"/>
        </w:numPr>
        <w:textAlignment w:val="baseline"/>
        <w:rPr>
          <w:sz w:val="28"/>
          <w:szCs w:val="28"/>
        </w:rPr>
      </w:pPr>
      <w:r w:rsidRPr="00F96220">
        <w:rPr>
          <w:rFonts w:eastAsiaTheme="minorEastAsia"/>
          <w:b/>
          <w:bCs/>
          <w:color w:val="FF0000"/>
          <w:kern w:val="24"/>
          <w:sz w:val="40"/>
          <w:szCs w:val="40"/>
        </w:rPr>
        <w:t>Grupa a I-a</w:t>
      </w:r>
      <w:r w:rsidRPr="00F96220">
        <w:rPr>
          <w:rFonts w:eastAsiaTheme="minorEastAsia"/>
          <w:b/>
          <w:bCs/>
          <w:kern w:val="24"/>
          <w:sz w:val="28"/>
          <w:szCs w:val="28"/>
        </w:rPr>
        <w:t>este reprezentată de alimente ce conțin proteine ușor digerabile;</w:t>
      </w:r>
    </w:p>
    <w:p w:rsidR="007C4DD5" w:rsidRPr="00F96220" w:rsidRDefault="007C4DD5" w:rsidP="007C4DD5">
      <w:pPr>
        <w:pStyle w:val="ListParagraph"/>
        <w:numPr>
          <w:ilvl w:val="0"/>
          <w:numId w:val="7"/>
        </w:numPr>
        <w:textAlignment w:val="baseline"/>
        <w:rPr>
          <w:sz w:val="28"/>
          <w:szCs w:val="28"/>
        </w:rPr>
      </w:pPr>
      <w:r w:rsidRPr="00F96220">
        <w:rPr>
          <w:rFonts w:eastAsiaTheme="minorEastAsia"/>
          <w:b/>
          <w:bCs/>
          <w:color w:val="FF0000"/>
          <w:kern w:val="24"/>
          <w:sz w:val="40"/>
          <w:szCs w:val="40"/>
        </w:rPr>
        <w:t>Grupele a II-a și a III-a</w:t>
      </w:r>
      <w:r w:rsidRPr="00F96220">
        <w:rPr>
          <w:rFonts w:eastAsiaTheme="minorEastAsia"/>
          <w:b/>
          <w:bCs/>
          <w:kern w:val="24"/>
          <w:sz w:val="28"/>
          <w:szCs w:val="28"/>
        </w:rPr>
        <w:t xml:space="preserve"> sunt reprezentate de alimente bogate în vitamine și săruri minerale,care au o influiență deosebită asupra procesului de digestie;</w:t>
      </w:r>
    </w:p>
    <w:p w:rsidR="007C4DD5" w:rsidRPr="00F96220" w:rsidRDefault="007C4DD5" w:rsidP="007C4DD5">
      <w:pPr>
        <w:pStyle w:val="ListParagraph"/>
        <w:numPr>
          <w:ilvl w:val="0"/>
          <w:numId w:val="7"/>
        </w:numPr>
        <w:textAlignment w:val="baseline"/>
        <w:rPr>
          <w:sz w:val="28"/>
          <w:szCs w:val="28"/>
        </w:rPr>
      </w:pPr>
      <w:r w:rsidRPr="00F96220">
        <w:rPr>
          <w:rFonts w:eastAsiaTheme="minorEastAsia"/>
          <w:b/>
          <w:bCs/>
          <w:color w:val="FF0000"/>
          <w:kern w:val="24"/>
          <w:sz w:val="40"/>
          <w:szCs w:val="40"/>
        </w:rPr>
        <w:t>Grupele a IV-a și a V-a</w:t>
      </w:r>
      <w:r w:rsidRPr="00F96220">
        <w:rPr>
          <w:rFonts w:eastAsiaTheme="minorEastAsia"/>
          <w:b/>
          <w:bCs/>
          <w:kern w:val="24"/>
          <w:sz w:val="28"/>
          <w:szCs w:val="28"/>
        </w:rPr>
        <w:t xml:space="preserve"> sunt reprezentate de alimente complete; acestea conțin substanțele nutritive de care are nevoieorganismul pentru buna desfășurare a proceselor metabolice;</w:t>
      </w:r>
    </w:p>
    <w:p w:rsidR="007C4DD5" w:rsidRPr="00803588" w:rsidRDefault="007C4DD5" w:rsidP="007C4DD5">
      <w:pPr>
        <w:pStyle w:val="ListParagraph"/>
        <w:numPr>
          <w:ilvl w:val="0"/>
          <w:numId w:val="7"/>
        </w:numPr>
        <w:textAlignment w:val="baseline"/>
        <w:rPr>
          <w:sz w:val="28"/>
          <w:szCs w:val="28"/>
        </w:rPr>
      </w:pPr>
      <w:r w:rsidRPr="00F96220">
        <w:rPr>
          <w:rFonts w:eastAsiaTheme="minorEastAsia"/>
          <w:b/>
          <w:bCs/>
          <w:color w:val="FF0000"/>
          <w:kern w:val="24"/>
          <w:sz w:val="40"/>
          <w:szCs w:val="40"/>
        </w:rPr>
        <w:lastRenderedPageBreak/>
        <w:t>Grupa a VI-a</w:t>
      </w:r>
      <w:r w:rsidRPr="00F96220">
        <w:rPr>
          <w:rFonts w:eastAsiaTheme="minorEastAsia"/>
          <w:b/>
          <w:bCs/>
          <w:kern w:val="24"/>
          <w:sz w:val="28"/>
          <w:szCs w:val="28"/>
        </w:rPr>
        <w:t xml:space="preserve"> este formată din grăsimi și zaharuri, care sunt alimente foarte mult folosite, dar consumate în exces acestea au efecte negative, de aceea se recomandă consumul lor în cantități mai mici, mai ales consumul de zahăr, produs rafinat care nu are valoare nutritivă.</w:t>
      </w:r>
    </w:p>
    <w:p w:rsidR="00803588" w:rsidRPr="00F96220" w:rsidRDefault="00803588" w:rsidP="00803588">
      <w:pPr>
        <w:pStyle w:val="ListParagraph"/>
        <w:textAlignment w:val="baseline"/>
        <w:rPr>
          <w:sz w:val="28"/>
          <w:szCs w:val="28"/>
        </w:rPr>
      </w:pPr>
    </w:p>
    <w:p w:rsidR="007C4DD5" w:rsidRPr="007C4DD5" w:rsidRDefault="007C4DD5" w:rsidP="007C4DD5">
      <w:pPr>
        <w:pStyle w:val="ListParagraph"/>
        <w:numPr>
          <w:ilvl w:val="0"/>
          <w:numId w:val="7"/>
        </w:numPr>
        <w:textAlignment w:val="baseline"/>
        <w:rPr>
          <w:sz w:val="28"/>
          <w:szCs w:val="28"/>
        </w:rPr>
      </w:pPr>
      <w:r w:rsidRPr="00F96220">
        <w:rPr>
          <w:b/>
          <w:bCs/>
          <w:sz w:val="28"/>
          <w:szCs w:val="28"/>
        </w:rPr>
        <w:t>Valoarea energetică a substanțelor nutritive alimentare nu depinde numai de potențialul caloric al acestora. Anumite substanțe purtătoare de energie se absorb mai rapid, in timp ce altele trec in fluxul sanguin mai incet. Compusii din alimente care se absorb repede și care aduc corpului un val uriaș de energie intr-un timp scurt, sunt ce-i mai dăunatori sănatății omului. Aceste adevarate "bombe calorice" sunt compuse din concentrate, asa cum sunt</w:t>
      </w:r>
      <w:r w:rsidRPr="007C4DD5">
        <w:rPr>
          <w:b/>
          <w:bCs/>
          <w:sz w:val="28"/>
          <w:szCs w:val="28"/>
        </w:rPr>
        <w:t xml:space="preserve"> glucidele cu absorbție rapidă, produsele rafinate (făina albă, zahăr) sau grăsimile alimentare, ori, și mai periculos, din amestecul acestora.</w:t>
      </w:r>
    </w:p>
    <w:p w:rsidR="007C4DD5" w:rsidRPr="007C4DD5" w:rsidRDefault="007C4DD5" w:rsidP="007C4DD5">
      <w:pPr>
        <w:pStyle w:val="ListParagraph"/>
        <w:numPr>
          <w:ilvl w:val="0"/>
          <w:numId w:val="7"/>
        </w:numPr>
        <w:rPr>
          <w:sz w:val="28"/>
          <w:szCs w:val="28"/>
        </w:rPr>
      </w:pPr>
      <w:r w:rsidRPr="007C4DD5">
        <w:rPr>
          <w:b/>
          <w:bCs/>
          <w:sz w:val="28"/>
          <w:szCs w:val="28"/>
        </w:rPr>
        <w:t xml:space="preserve">Produsele alimentare sunt alcătuite dintr-un amestec complex de substanțe  unele necesare pentru corpul omenesc, altele indiferente sau chiar dăunătoare. </w:t>
      </w:r>
      <w:r w:rsidRPr="007C4DD5">
        <w:rPr>
          <w:b/>
          <w:bCs/>
          <w:sz w:val="28"/>
          <w:szCs w:val="28"/>
        </w:rPr>
        <w:br/>
        <w:t>Substantele necesare se numesc trofine și se clasifică astfel:</w:t>
      </w:r>
      <w:r w:rsidRPr="007C4DD5">
        <w:rPr>
          <w:b/>
          <w:bCs/>
          <w:sz w:val="28"/>
          <w:szCs w:val="28"/>
        </w:rPr>
        <w:br/>
        <w:t>-substanțe cu rol plastic, regeneratoare de celule și țesuturi (proteinele).</w:t>
      </w:r>
      <w:r w:rsidRPr="007C4DD5">
        <w:rPr>
          <w:b/>
          <w:bCs/>
          <w:sz w:val="28"/>
          <w:szCs w:val="28"/>
        </w:rPr>
        <w:br/>
        <w:t>-substanțe cu rol energetic care prin oxidare furnizează energia calorică necesară in desfășurarea proceselor vitale organismului (lipidele și glucidele).</w:t>
      </w:r>
      <w:r w:rsidRPr="007C4DD5">
        <w:rPr>
          <w:b/>
          <w:bCs/>
          <w:sz w:val="28"/>
          <w:szCs w:val="28"/>
        </w:rPr>
        <w:br/>
        <w:t>-substanțe cu rol biocatalitic care accelerează viteza de desfașurare a reacțiilor chimice (vitaminele și substanțele minerale).</w:t>
      </w:r>
    </w:p>
    <w:p w:rsidR="007C4DD5" w:rsidRPr="007C4DD5" w:rsidRDefault="007C4DD5" w:rsidP="007C4DD5">
      <w:pPr>
        <w:pStyle w:val="ListParagraph"/>
        <w:numPr>
          <w:ilvl w:val="0"/>
          <w:numId w:val="7"/>
        </w:numPr>
        <w:textAlignment w:val="baseline"/>
        <w:rPr>
          <w:sz w:val="28"/>
          <w:szCs w:val="28"/>
        </w:rPr>
      </w:pPr>
      <w:r w:rsidRPr="007C4DD5">
        <w:rPr>
          <w:b/>
          <w:bCs/>
          <w:sz w:val="28"/>
          <w:szCs w:val="28"/>
        </w:rPr>
        <w:t>In funcție de vârstă, sex și mărimea efortului depus, necesarul de trofine este diferentiat. Pentru femei si barbati intre 18 si 25 ani:</w:t>
      </w:r>
      <w:r w:rsidRPr="007C4DD5">
        <w:rPr>
          <w:b/>
          <w:bCs/>
          <w:sz w:val="28"/>
          <w:szCs w:val="28"/>
        </w:rPr>
        <w:br/>
        <w:t>-pentru un efort mediu 3300 kcal. (pe care le putem lua din 105g proteine, 105g lipide, 480g glucide, 1,2g calciu, 1,5g potasiu).</w:t>
      </w:r>
      <w:r w:rsidRPr="007C4DD5">
        <w:rPr>
          <w:b/>
          <w:bCs/>
          <w:sz w:val="28"/>
          <w:szCs w:val="28"/>
        </w:rPr>
        <w:br/>
        <w:t>-pentru un efort mare 3500 kcal. (din 110g proteine, 115g lipide, 500g glucide, 1,2g calciu, 1,5g potasiu).</w:t>
      </w:r>
      <w:r w:rsidRPr="007C4DD5">
        <w:rPr>
          <w:b/>
          <w:bCs/>
          <w:sz w:val="28"/>
          <w:szCs w:val="28"/>
        </w:rPr>
        <w:br/>
        <w:t>-pentru un efort foarte mare 4500 kcal. (125g proteine, 170g lipide, 620g glucide, 1,3g calciu, 2,2g potasiu).</w:t>
      </w:r>
    </w:p>
    <w:p w:rsidR="007C4DD5" w:rsidRPr="007C4DD5" w:rsidRDefault="007C4DD5" w:rsidP="007C4DD5">
      <w:pPr>
        <w:pStyle w:val="ListParagraph"/>
        <w:textAlignment w:val="baseline"/>
        <w:rPr>
          <w:sz w:val="28"/>
          <w:szCs w:val="28"/>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36"/>
          <w:szCs w:val="36"/>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36"/>
          <w:szCs w:val="36"/>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36"/>
          <w:szCs w:val="36"/>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AB0D66"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r>
        <w:rPr>
          <w:rFonts w:ascii="Times New Roman" w:eastAsiaTheme="minorEastAsia" w:hAnsi="Times New Roman" w:cs="Times New Roman"/>
          <w:b/>
          <w:bCs/>
          <w:color w:val="002060"/>
          <w:kern w:val="24"/>
          <w:sz w:val="36"/>
          <w:szCs w:val="36"/>
          <w:lang w:eastAsia="ro-RO"/>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2" type="#_x0000_t158" style="width:429pt;height:51.75pt" fillcolor="#3cf" strokecolor="#009" strokeweight="1pt">
            <v:shadow on="t" color="#009" offset="7pt,-7pt"/>
            <v:textpath style="font-family:&quot;Impact&quot;;font-size:18pt;v-text-spacing:52429f;v-text-kern:t" trim="t" fitpath="t" xscale="f" string="Necesarul de substanțe nutritive pentru organism"/>
          </v:shape>
        </w:pict>
      </w: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tbl>
      <w:tblPr>
        <w:tblW w:w="8660" w:type="dxa"/>
        <w:tblCellMar>
          <w:left w:w="0" w:type="dxa"/>
          <w:right w:w="0" w:type="dxa"/>
        </w:tblCellMar>
        <w:tblLook w:val="0420" w:firstRow="1" w:lastRow="0" w:firstColumn="0" w:lastColumn="0" w:noHBand="0" w:noVBand="1"/>
      </w:tblPr>
      <w:tblGrid>
        <w:gridCol w:w="2041"/>
        <w:gridCol w:w="2019"/>
        <w:gridCol w:w="1993"/>
        <w:gridCol w:w="2607"/>
      </w:tblGrid>
      <w:tr w:rsidR="007C4DD5" w:rsidRPr="007C4DD5" w:rsidTr="007C4DD5">
        <w:trPr>
          <w:trHeight w:val="999"/>
        </w:trPr>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b/>
                <w:bCs/>
                <w:color w:val="000000" w:themeColor="dark1"/>
                <w:kern w:val="24"/>
                <w:sz w:val="28"/>
                <w:szCs w:val="28"/>
                <w:lang w:eastAsia="ro-RO"/>
              </w:rPr>
              <w:t>Substanțe nutritive</w:t>
            </w: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b/>
                <w:bCs/>
                <w:color w:val="000000" w:themeColor="dark1"/>
                <w:kern w:val="24"/>
                <w:sz w:val="28"/>
                <w:szCs w:val="28"/>
                <w:lang w:eastAsia="ro-RO"/>
              </w:rPr>
              <w:t>Necesar cantitativ</w:t>
            </w: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jc w:val="right"/>
              <w:rPr>
                <w:rFonts w:ascii="Arial" w:eastAsia="Times New Roman" w:hAnsi="Arial" w:cs="Arial"/>
                <w:sz w:val="36"/>
                <w:szCs w:val="36"/>
                <w:lang w:eastAsia="ro-RO"/>
              </w:rPr>
            </w:pPr>
            <w:r w:rsidRPr="007C4DD5">
              <w:rPr>
                <w:rFonts w:ascii="Tahoma" w:eastAsia="Times New Roman" w:hAnsi="Tahoma" w:cs="Arial"/>
                <w:b/>
                <w:bCs/>
                <w:color w:val="000000" w:themeColor="dark1"/>
                <w:kern w:val="24"/>
                <w:sz w:val="28"/>
                <w:szCs w:val="28"/>
                <w:lang w:eastAsia="ro-RO"/>
              </w:rPr>
              <w:t>Raportat la valoarea calorică</w:t>
            </w: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b/>
                <w:bCs/>
                <w:color w:val="000000" w:themeColor="dark1"/>
                <w:kern w:val="24"/>
                <w:sz w:val="28"/>
                <w:szCs w:val="28"/>
                <w:lang w:eastAsia="ro-RO"/>
              </w:rPr>
              <w:t>Origine/Necesar</w:t>
            </w:r>
          </w:p>
        </w:tc>
      </w:tr>
      <w:tr w:rsidR="007C4DD5" w:rsidRPr="007C4DD5" w:rsidTr="007C4DD5">
        <w:trPr>
          <w:trHeight w:val="1501"/>
        </w:trPr>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Lipide</w:t>
            </w:r>
          </w:p>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(grăsimi)</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1,2-1,55 g/kg corp/24 h</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13-16 %</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1F1BE3">
            <w:pPr>
              <w:spacing w:after="0" w:line="240" w:lineRule="auto"/>
              <w:contextualSpacing/>
              <w:rPr>
                <w:rFonts w:ascii="Arial" w:eastAsia="Times New Roman" w:hAnsi="Arial" w:cs="Arial"/>
                <w:sz w:val="28"/>
                <w:szCs w:val="36"/>
                <w:lang w:eastAsia="ro-RO"/>
              </w:rPr>
            </w:pPr>
            <w:r w:rsidRPr="007C4DD5">
              <w:rPr>
                <w:rFonts w:ascii="Tahoma" w:eastAsia="Times New Roman" w:hAnsi="Tahoma" w:cs="Arial"/>
                <w:color w:val="000000" w:themeColor="dark1"/>
                <w:kern w:val="24"/>
                <w:sz w:val="28"/>
                <w:szCs w:val="28"/>
                <w:lang w:eastAsia="ro-RO"/>
              </w:rPr>
              <w:t>De origine animală</w:t>
            </w:r>
          </w:p>
          <w:p w:rsidR="007C4DD5" w:rsidRPr="007C4DD5" w:rsidRDefault="001F1BE3" w:rsidP="001F1BE3">
            <w:pPr>
              <w:spacing w:after="0" w:line="240" w:lineRule="auto"/>
              <w:contextualSpacing/>
              <w:rPr>
                <w:rFonts w:ascii="Arial" w:eastAsia="Times New Roman" w:hAnsi="Arial" w:cs="Arial"/>
                <w:sz w:val="28"/>
                <w:szCs w:val="36"/>
                <w:lang w:eastAsia="ro-RO"/>
              </w:rPr>
            </w:pPr>
            <w:r>
              <w:rPr>
                <w:rFonts w:ascii="Tahoma" w:eastAsia="Times New Roman" w:hAnsi="Tahoma" w:cs="Arial"/>
                <w:color w:val="000000" w:themeColor="dark1"/>
                <w:kern w:val="24"/>
                <w:sz w:val="28"/>
                <w:szCs w:val="28"/>
                <w:lang w:eastAsia="ro-RO"/>
              </w:rPr>
              <w:t>-</w:t>
            </w:r>
            <w:r w:rsidR="007C4DD5" w:rsidRPr="007C4DD5">
              <w:rPr>
                <w:rFonts w:ascii="Tahoma" w:eastAsia="Times New Roman" w:hAnsi="Tahoma" w:cs="Arial"/>
                <w:color w:val="000000" w:themeColor="dark1"/>
                <w:kern w:val="24"/>
                <w:sz w:val="28"/>
                <w:szCs w:val="28"/>
                <w:lang w:eastAsia="ro-RO"/>
              </w:rPr>
              <w:t>adulți 30%</w:t>
            </w:r>
          </w:p>
          <w:p w:rsidR="007C4DD5" w:rsidRPr="007C4DD5" w:rsidRDefault="001F1BE3" w:rsidP="001F1BE3">
            <w:pPr>
              <w:spacing w:after="0" w:line="240" w:lineRule="auto"/>
              <w:contextualSpacing/>
              <w:rPr>
                <w:rFonts w:ascii="Arial" w:eastAsia="Times New Roman" w:hAnsi="Arial" w:cs="Arial"/>
                <w:sz w:val="28"/>
                <w:szCs w:val="36"/>
                <w:lang w:eastAsia="ro-RO"/>
              </w:rPr>
            </w:pPr>
            <w:r>
              <w:rPr>
                <w:rFonts w:ascii="Tahoma" w:eastAsia="Times New Roman" w:hAnsi="Tahoma" w:cs="Arial"/>
                <w:color w:val="000000" w:themeColor="dark1"/>
                <w:kern w:val="24"/>
                <w:sz w:val="28"/>
                <w:szCs w:val="28"/>
                <w:lang w:eastAsia="ro-RO"/>
              </w:rPr>
              <w:t>-</w:t>
            </w:r>
            <w:r w:rsidR="007C4DD5" w:rsidRPr="007C4DD5">
              <w:rPr>
                <w:rFonts w:ascii="Tahoma" w:eastAsia="Times New Roman" w:hAnsi="Tahoma" w:cs="Arial"/>
                <w:color w:val="000000" w:themeColor="dark1"/>
                <w:kern w:val="24"/>
                <w:sz w:val="28"/>
                <w:szCs w:val="28"/>
                <w:lang w:eastAsia="ro-RO"/>
              </w:rPr>
              <w:t>Adolescenți 60%</w:t>
            </w:r>
          </w:p>
          <w:p w:rsidR="007C4DD5" w:rsidRPr="007C4DD5" w:rsidRDefault="001F1BE3" w:rsidP="001F1BE3">
            <w:pPr>
              <w:spacing w:after="0" w:line="240" w:lineRule="auto"/>
              <w:contextualSpacing/>
              <w:rPr>
                <w:rFonts w:ascii="Arial" w:eastAsia="Times New Roman" w:hAnsi="Arial" w:cs="Arial"/>
                <w:sz w:val="28"/>
                <w:szCs w:val="36"/>
                <w:lang w:eastAsia="ro-RO"/>
              </w:rPr>
            </w:pPr>
            <w:r>
              <w:rPr>
                <w:rFonts w:ascii="Tahoma" w:eastAsia="Times New Roman" w:hAnsi="Tahoma" w:cs="Arial"/>
                <w:color w:val="000000" w:themeColor="dark1"/>
                <w:kern w:val="24"/>
                <w:sz w:val="28"/>
                <w:szCs w:val="28"/>
                <w:lang w:eastAsia="ro-RO"/>
              </w:rPr>
              <w:t>-</w:t>
            </w:r>
            <w:r w:rsidR="007C4DD5" w:rsidRPr="007C4DD5">
              <w:rPr>
                <w:rFonts w:ascii="Tahoma" w:eastAsia="Times New Roman" w:hAnsi="Tahoma" w:cs="Arial"/>
                <w:color w:val="000000" w:themeColor="dark1"/>
                <w:kern w:val="24"/>
                <w:sz w:val="28"/>
                <w:szCs w:val="28"/>
                <w:lang w:eastAsia="ro-RO"/>
              </w:rPr>
              <w:t>Copii 85 %</w:t>
            </w:r>
          </w:p>
        </w:tc>
      </w:tr>
      <w:tr w:rsidR="007C4DD5" w:rsidRPr="007C4DD5" w:rsidTr="007C4DD5">
        <w:trPr>
          <w:trHeight w:val="2054"/>
        </w:trPr>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Lipide</w:t>
            </w:r>
          </w:p>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(grăsimi)</w:t>
            </w: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1-2 g/kg corp/24h</w:t>
            </w: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1F1BE3" w:rsidRDefault="007C4DD5" w:rsidP="001F1BE3">
            <w:pPr>
              <w:pStyle w:val="ListParagraph"/>
              <w:numPr>
                <w:ilvl w:val="1"/>
                <w:numId w:val="20"/>
              </w:numPr>
              <w:rPr>
                <w:rFonts w:ascii="Arial" w:hAnsi="Arial" w:cs="Arial"/>
                <w:sz w:val="36"/>
                <w:szCs w:val="36"/>
              </w:rPr>
            </w:pPr>
          </w:p>
        </w:tc>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1F1BE3">
            <w:pPr>
              <w:spacing w:after="0" w:line="240" w:lineRule="auto"/>
              <w:contextualSpacing/>
              <w:rPr>
                <w:rFonts w:ascii="Arial" w:eastAsia="Times New Roman" w:hAnsi="Arial" w:cs="Arial"/>
                <w:sz w:val="28"/>
                <w:szCs w:val="36"/>
                <w:lang w:eastAsia="ro-RO"/>
              </w:rPr>
            </w:pPr>
            <w:r w:rsidRPr="007C4DD5">
              <w:rPr>
                <w:rFonts w:ascii="Tahoma" w:eastAsia="Times New Roman" w:hAnsi="Tahoma" w:cs="Arial"/>
                <w:color w:val="000000" w:themeColor="dark1"/>
                <w:kern w:val="24"/>
                <w:sz w:val="28"/>
                <w:szCs w:val="28"/>
                <w:lang w:eastAsia="ro-RO"/>
              </w:rPr>
              <w:t>De origine vegetală</w:t>
            </w:r>
          </w:p>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-adulți 50 %</w:t>
            </w:r>
          </w:p>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-adolescenți și copii 85 % provenind îndeosebi din lapte, produse lactate.</w:t>
            </w:r>
          </w:p>
        </w:tc>
      </w:tr>
      <w:tr w:rsidR="007C4DD5" w:rsidRPr="007C4DD5" w:rsidTr="007C4DD5">
        <w:trPr>
          <w:trHeight w:val="671"/>
        </w:trPr>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Glucide</w:t>
            </w:r>
          </w:p>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(zaharuri)</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3-7 g/kg corp/24 h</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50-60 %</w:t>
            </w:r>
          </w:p>
        </w:tc>
        <w:tc>
          <w:tcPr>
            <w:tcW w:w="2160" w:type="dxa"/>
            <w:tcBorders>
              <w:top w:val="single" w:sz="8" w:space="0" w:color="2EB62E"/>
              <w:left w:val="single" w:sz="8" w:space="0" w:color="2EB62E"/>
              <w:bottom w:val="single" w:sz="8" w:space="0" w:color="2EB62E"/>
              <w:right w:val="single" w:sz="8" w:space="0" w:color="2EB62E"/>
            </w:tcBorders>
            <w:shd w:val="clear" w:color="auto" w:fill="CDE5CD"/>
            <w:tcMar>
              <w:top w:w="72" w:type="dxa"/>
              <w:left w:w="144" w:type="dxa"/>
              <w:bottom w:w="72" w:type="dxa"/>
              <w:right w:w="144" w:type="dxa"/>
            </w:tcMar>
            <w:hideMark/>
          </w:tcPr>
          <w:p w:rsidR="007C4DD5" w:rsidRPr="007C4DD5" w:rsidRDefault="007C4DD5" w:rsidP="001F1BE3">
            <w:pPr>
              <w:spacing w:after="0" w:line="240" w:lineRule="auto"/>
              <w:contextualSpacing/>
              <w:rPr>
                <w:rFonts w:ascii="Arial" w:eastAsia="Times New Roman" w:hAnsi="Arial" w:cs="Arial"/>
                <w:sz w:val="28"/>
                <w:szCs w:val="36"/>
                <w:lang w:eastAsia="ro-RO"/>
              </w:rPr>
            </w:pPr>
            <w:r w:rsidRPr="007C4DD5">
              <w:rPr>
                <w:rFonts w:ascii="Tahoma" w:eastAsia="Times New Roman" w:hAnsi="Tahoma" w:cs="Arial"/>
                <w:color w:val="000000" w:themeColor="dark1"/>
                <w:kern w:val="24"/>
                <w:sz w:val="28"/>
                <w:szCs w:val="28"/>
                <w:lang w:eastAsia="ro-RO"/>
              </w:rPr>
              <w:t>De origine egetală</w:t>
            </w:r>
          </w:p>
        </w:tc>
      </w:tr>
      <w:tr w:rsidR="007C4DD5" w:rsidRPr="007C4DD5" w:rsidTr="007C4DD5">
        <w:trPr>
          <w:trHeight w:val="671"/>
        </w:trPr>
        <w:tc>
          <w:tcPr>
            <w:tcW w:w="2160" w:type="dxa"/>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Vitamine și substanțe minerale</w:t>
            </w:r>
          </w:p>
        </w:tc>
        <w:tc>
          <w:tcPr>
            <w:tcW w:w="6500" w:type="dxa"/>
            <w:gridSpan w:val="3"/>
            <w:tcBorders>
              <w:top w:val="single" w:sz="8" w:space="0" w:color="2EB62E"/>
              <w:left w:val="single" w:sz="8" w:space="0" w:color="2EB62E"/>
              <w:bottom w:val="single" w:sz="8" w:space="0" w:color="2EB62E"/>
              <w:right w:val="single" w:sz="8" w:space="0" w:color="2EB62E"/>
            </w:tcBorders>
            <w:shd w:val="clear" w:color="auto" w:fill="E8F3E8"/>
            <w:tcMar>
              <w:top w:w="72" w:type="dxa"/>
              <w:left w:w="144" w:type="dxa"/>
              <w:bottom w:w="72" w:type="dxa"/>
              <w:right w:w="144" w:type="dxa"/>
            </w:tcMar>
            <w:hideMark/>
          </w:tcPr>
          <w:p w:rsidR="007C4DD5" w:rsidRPr="007C4DD5" w:rsidRDefault="007C4DD5" w:rsidP="007C4DD5">
            <w:pPr>
              <w:spacing w:after="0" w:line="240" w:lineRule="auto"/>
              <w:rPr>
                <w:rFonts w:ascii="Arial" w:eastAsia="Times New Roman" w:hAnsi="Arial" w:cs="Arial"/>
                <w:sz w:val="36"/>
                <w:szCs w:val="36"/>
                <w:lang w:eastAsia="ro-RO"/>
              </w:rPr>
            </w:pPr>
            <w:r w:rsidRPr="007C4DD5">
              <w:rPr>
                <w:rFonts w:ascii="Tahoma" w:eastAsia="Times New Roman" w:hAnsi="Tahoma" w:cs="Arial"/>
                <w:color w:val="000000" w:themeColor="dark1"/>
                <w:kern w:val="24"/>
                <w:sz w:val="28"/>
                <w:szCs w:val="28"/>
                <w:lang w:eastAsia="ro-RO"/>
              </w:rPr>
              <w:t>Se asigură în concordanță cu cerințele alimentației, în proporții corespunzătoare, conform cerințelor fiziologice.</w:t>
            </w:r>
          </w:p>
        </w:tc>
      </w:tr>
    </w:tbl>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1F1BE3">
      <w:pPr>
        <w:spacing w:after="0" w:line="240" w:lineRule="auto"/>
        <w:jc w:val="center"/>
        <w:textAlignment w:val="baseline"/>
        <w:rPr>
          <w:rFonts w:ascii="Times New Roman" w:eastAsiaTheme="minorEastAsia" w:hAnsi="Times New Roman" w:cs="Times New Roman"/>
          <w:b/>
          <w:bCs/>
          <w:color w:val="000000" w:themeColor="text1"/>
          <w:kern w:val="24"/>
          <w:sz w:val="36"/>
          <w:szCs w:val="36"/>
          <w:lang w:eastAsia="ro-RO"/>
        </w:rPr>
      </w:pPr>
    </w:p>
    <w:p w:rsidR="001F1BE3" w:rsidRDefault="001F1BE3" w:rsidP="001F1BE3">
      <w:pPr>
        <w:spacing w:after="0" w:line="240" w:lineRule="auto"/>
        <w:jc w:val="center"/>
        <w:textAlignment w:val="baseline"/>
        <w:rPr>
          <w:rFonts w:ascii="Times New Roman" w:eastAsiaTheme="minorEastAsia" w:hAnsi="Times New Roman" w:cs="Times New Roman"/>
          <w:b/>
          <w:bCs/>
          <w:color w:val="000000" w:themeColor="text1"/>
          <w:kern w:val="24"/>
          <w:sz w:val="36"/>
          <w:szCs w:val="36"/>
          <w:lang w:eastAsia="ro-RO"/>
        </w:rPr>
      </w:pPr>
    </w:p>
    <w:p w:rsidR="00803588" w:rsidRDefault="00803588" w:rsidP="001F1BE3">
      <w:pPr>
        <w:spacing w:after="0" w:line="240" w:lineRule="auto"/>
        <w:jc w:val="center"/>
        <w:textAlignment w:val="baseline"/>
        <w:rPr>
          <w:rFonts w:ascii="Times New Roman" w:eastAsiaTheme="minorEastAsia" w:hAnsi="Times New Roman" w:cs="Times New Roman"/>
          <w:b/>
          <w:bCs/>
          <w:color w:val="000000" w:themeColor="text1"/>
          <w:kern w:val="24"/>
          <w:sz w:val="36"/>
          <w:szCs w:val="36"/>
          <w:lang w:eastAsia="ro-RO"/>
        </w:rPr>
      </w:pPr>
    </w:p>
    <w:p w:rsidR="00803588" w:rsidRDefault="00803588" w:rsidP="001F1BE3">
      <w:pPr>
        <w:spacing w:after="0" w:line="240" w:lineRule="auto"/>
        <w:jc w:val="center"/>
        <w:textAlignment w:val="baseline"/>
        <w:rPr>
          <w:rFonts w:ascii="Times New Roman" w:eastAsiaTheme="minorEastAsia" w:hAnsi="Times New Roman" w:cs="Times New Roman"/>
          <w:b/>
          <w:bCs/>
          <w:color w:val="000000" w:themeColor="text1"/>
          <w:kern w:val="24"/>
          <w:sz w:val="36"/>
          <w:szCs w:val="36"/>
          <w:lang w:eastAsia="ro-RO"/>
        </w:rPr>
      </w:pPr>
    </w:p>
    <w:p w:rsidR="00803588" w:rsidRDefault="00803588" w:rsidP="001F1BE3">
      <w:pPr>
        <w:spacing w:after="0" w:line="240" w:lineRule="auto"/>
        <w:textAlignment w:val="baseline"/>
        <w:rPr>
          <w:rFonts w:ascii="Times New Roman" w:eastAsiaTheme="minorEastAsia" w:hAnsi="Times New Roman" w:cs="Times New Roman"/>
          <w:b/>
          <w:bCs/>
          <w:color w:val="000000" w:themeColor="text1"/>
          <w:kern w:val="24"/>
          <w:sz w:val="36"/>
          <w:szCs w:val="36"/>
          <w:lang w:eastAsia="ro-RO"/>
        </w:rPr>
      </w:pPr>
    </w:p>
    <w:p w:rsidR="00803588" w:rsidRDefault="00803588" w:rsidP="001F1BE3">
      <w:pPr>
        <w:spacing w:after="0" w:line="240" w:lineRule="auto"/>
        <w:textAlignment w:val="baseline"/>
        <w:rPr>
          <w:rFonts w:ascii="Times New Roman" w:eastAsiaTheme="minorEastAsia" w:hAnsi="Times New Roman" w:cs="Times New Roman"/>
          <w:b/>
          <w:bCs/>
          <w:color w:val="000000" w:themeColor="text1"/>
          <w:kern w:val="24"/>
          <w:sz w:val="36"/>
          <w:szCs w:val="36"/>
          <w:lang w:eastAsia="ro-RO"/>
        </w:rPr>
      </w:pPr>
    </w:p>
    <w:p w:rsidR="001F1BE3" w:rsidRPr="001F1BE3" w:rsidRDefault="00AB0D66" w:rsidP="001F1BE3">
      <w:pPr>
        <w:spacing w:after="0" w:line="240" w:lineRule="auto"/>
        <w:textAlignment w:val="baseline"/>
        <w:rPr>
          <w:rFonts w:ascii="Times New Roman" w:eastAsia="Times New Roman" w:hAnsi="Times New Roman" w:cs="Times New Roman"/>
          <w:color w:val="000000" w:themeColor="text1"/>
          <w:sz w:val="28"/>
          <w:szCs w:val="28"/>
          <w:lang w:eastAsia="ro-RO"/>
        </w:rPr>
      </w:pPr>
      <w:r>
        <w:rPr>
          <w:rFonts w:ascii="Times New Roman" w:eastAsiaTheme="minorEastAsia" w:hAnsi="Times New Roman" w:cs="Times New Roman"/>
          <w:b/>
          <w:bCs/>
          <w:color w:val="000000" w:themeColor="text1"/>
          <w:kern w:val="24"/>
          <w:sz w:val="36"/>
          <w:szCs w:val="36"/>
          <w:lang w:eastAsia="ro-RO"/>
        </w:rPr>
        <w:lastRenderedPageBreak/>
        <w:pict>
          <v:shape id="_x0000_i1033" type="#_x0000_t154" style="width:421.5pt;height:76.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string="Necesitățile energetice ale organismului"/>
          </v:shape>
        </w:pict>
      </w:r>
    </w:p>
    <w:p w:rsidR="00803588" w:rsidRDefault="00803588" w:rsidP="001F1BE3">
      <w:pPr>
        <w:spacing w:after="0" w:line="240" w:lineRule="auto"/>
        <w:textAlignment w:val="baseline"/>
        <w:rPr>
          <w:rFonts w:ascii="Times New Roman" w:eastAsiaTheme="minorEastAsia" w:hAnsi="Times New Roman" w:cs="Times New Roman"/>
          <w:b/>
          <w:bCs/>
          <w:color w:val="000000" w:themeColor="text1"/>
          <w:kern w:val="24"/>
          <w:sz w:val="28"/>
          <w:szCs w:val="28"/>
          <w:lang w:eastAsia="ro-RO"/>
        </w:rPr>
      </w:pPr>
    </w:p>
    <w:p w:rsidR="001F1BE3" w:rsidRDefault="001F1BE3" w:rsidP="001F1BE3">
      <w:pPr>
        <w:spacing w:after="0" w:line="240" w:lineRule="auto"/>
        <w:textAlignment w:val="baseline"/>
        <w:rPr>
          <w:rFonts w:ascii="Times New Roman" w:eastAsiaTheme="minorEastAsia" w:hAnsi="Times New Roman" w:cs="Times New Roman"/>
          <w:b/>
          <w:bCs/>
          <w:color w:val="000000" w:themeColor="text1"/>
          <w:kern w:val="24"/>
          <w:sz w:val="28"/>
          <w:szCs w:val="28"/>
          <w:lang w:eastAsia="ro-RO"/>
        </w:rPr>
      </w:pPr>
      <w:r w:rsidRPr="001F1BE3">
        <w:rPr>
          <w:rFonts w:ascii="Times New Roman" w:eastAsiaTheme="minorEastAsia" w:hAnsi="Times New Roman" w:cs="Times New Roman"/>
          <w:b/>
          <w:bCs/>
          <w:color w:val="000000" w:themeColor="text1"/>
          <w:kern w:val="24"/>
          <w:sz w:val="28"/>
          <w:szCs w:val="28"/>
          <w:lang w:val="vi-VN" w:eastAsia="ro-RO"/>
        </w:rPr>
        <w:t>Estimativ, în funcţie de vârsta, necesităţile energetice sunt prezentate în tabelul de mai jos.</w:t>
      </w:r>
    </w:p>
    <w:p w:rsidR="001F1BE3" w:rsidRDefault="001F1BE3" w:rsidP="001F1BE3">
      <w:pPr>
        <w:spacing w:after="0" w:line="240" w:lineRule="auto"/>
        <w:textAlignment w:val="baseline"/>
        <w:rPr>
          <w:rFonts w:ascii="Times New Roman" w:eastAsiaTheme="minorEastAsia" w:hAnsi="Times New Roman" w:cs="Times New Roman"/>
          <w:b/>
          <w:bCs/>
          <w:color w:val="000000" w:themeColor="text1"/>
          <w:kern w:val="24"/>
          <w:sz w:val="28"/>
          <w:szCs w:val="28"/>
          <w:lang w:eastAsia="ro-RO"/>
        </w:rPr>
      </w:pPr>
      <w:r w:rsidRPr="001F1BE3">
        <w:rPr>
          <w:rFonts w:ascii="Times New Roman" w:eastAsiaTheme="minorEastAsia" w:hAnsi="Times New Roman" w:cs="Times New Roman"/>
          <w:b/>
          <w:bCs/>
          <w:color w:val="000000" w:themeColor="text1"/>
          <w:kern w:val="24"/>
          <w:sz w:val="28"/>
          <w:szCs w:val="28"/>
          <w:lang w:val="vi-VN" w:eastAsia="ro-RO"/>
        </w:rPr>
        <w:t>Necesităţile energetice estimative în funcţie de vârstă</w:t>
      </w:r>
      <w:r w:rsidRPr="001F1BE3">
        <w:rPr>
          <w:rFonts w:ascii="Times New Roman" w:eastAsiaTheme="minorEastAsia" w:hAnsi="Times New Roman" w:cs="Times New Roman"/>
          <w:b/>
          <w:bCs/>
          <w:color w:val="000000" w:themeColor="text1"/>
          <w:kern w:val="24"/>
          <w:sz w:val="28"/>
          <w:szCs w:val="28"/>
          <w:lang w:eastAsia="ro-RO"/>
        </w:rPr>
        <w:t>:</w:t>
      </w:r>
    </w:p>
    <w:p w:rsidR="001F1BE3" w:rsidRPr="001F1BE3" w:rsidRDefault="001F1BE3" w:rsidP="001F1BE3">
      <w:pPr>
        <w:spacing w:after="0" w:line="240" w:lineRule="auto"/>
        <w:textAlignment w:val="baseline"/>
        <w:rPr>
          <w:rFonts w:ascii="Times New Roman" w:eastAsia="Times New Roman" w:hAnsi="Times New Roman" w:cs="Times New Roman"/>
          <w:sz w:val="28"/>
          <w:szCs w:val="28"/>
          <w:lang w:eastAsia="ro-RO"/>
        </w:rPr>
      </w:pPr>
    </w:p>
    <w:p w:rsidR="001F1BE3" w:rsidRPr="001F1BE3" w:rsidRDefault="001F1BE3" w:rsidP="001F1BE3">
      <w:pPr>
        <w:spacing w:after="0" w:line="240" w:lineRule="auto"/>
        <w:textAlignment w:val="baseline"/>
        <w:rPr>
          <w:rFonts w:ascii="Times New Roman" w:eastAsia="Times New Roman" w:hAnsi="Times New Roman" w:cs="Times New Roman"/>
          <w:sz w:val="28"/>
          <w:szCs w:val="28"/>
          <w:lang w:eastAsia="ro-RO"/>
        </w:rPr>
      </w:pPr>
    </w:p>
    <w:tbl>
      <w:tblPr>
        <w:tblStyle w:val="TableGrid"/>
        <w:tblW w:w="6040" w:type="dxa"/>
        <w:shd w:val="clear" w:color="auto" w:fill="FABF8F" w:themeFill="accent6" w:themeFillTint="99"/>
        <w:tblLook w:val="0600" w:firstRow="0" w:lastRow="0" w:firstColumn="0" w:lastColumn="0" w:noHBand="1" w:noVBand="1"/>
      </w:tblPr>
      <w:tblGrid>
        <w:gridCol w:w="3020"/>
        <w:gridCol w:w="3020"/>
      </w:tblGrid>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val="vi-VN" w:eastAsia="ro-RO"/>
              </w:rPr>
              <w:t>V</w:t>
            </w:r>
            <w:r w:rsidRPr="001F1BE3">
              <w:rPr>
                <w:rFonts w:ascii="Times New Roman" w:eastAsia="Times New Roman" w:hAnsi="Times New Roman" w:cs="Times New Roman"/>
                <w:b/>
                <w:bCs/>
                <w:kern w:val="24"/>
                <w:sz w:val="28"/>
                <w:szCs w:val="28"/>
                <w:lang w:eastAsia="ro-RO"/>
              </w:rPr>
              <w:t>â</w:t>
            </w:r>
            <w:r w:rsidRPr="001F1BE3">
              <w:rPr>
                <w:rFonts w:ascii="Times New Roman" w:eastAsia="Times New Roman" w:hAnsi="Times New Roman" w:cs="Times New Roman"/>
                <w:b/>
                <w:bCs/>
                <w:kern w:val="24"/>
                <w:sz w:val="28"/>
                <w:szCs w:val="28"/>
                <w:lang w:val="vi-VN" w:eastAsia="ro-RO"/>
              </w:rPr>
              <w:t>rsta (ani)</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Necesar (Kcal/kg corp/zi)</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2-4</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100-160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4-10</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75 – 120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10-12</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45 – 80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12-18</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35 – 70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18-50</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25 – 60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50-65</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22 – 50</w:t>
            </w:r>
          </w:p>
        </w:tc>
      </w:tr>
      <w:tr w:rsidR="001F1BE3" w:rsidRPr="001F1BE3" w:rsidTr="00803588">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peste 65</w:t>
            </w:r>
          </w:p>
        </w:tc>
        <w:tc>
          <w:tcPr>
            <w:tcW w:w="3020" w:type="dxa"/>
            <w:shd w:val="clear" w:color="auto" w:fill="FABF8F" w:themeFill="accent6" w:themeFillTint="99"/>
            <w:hideMark/>
          </w:tcPr>
          <w:p w:rsidR="001F1BE3" w:rsidRPr="001F1BE3" w:rsidRDefault="001F1BE3" w:rsidP="001F1BE3">
            <w:pPr>
              <w:rPr>
                <w:rFonts w:ascii="Times New Roman" w:eastAsia="Times New Roman" w:hAnsi="Times New Roman" w:cs="Times New Roman"/>
                <w:sz w:val="28"/>
                <w:szCs w:val="28"/>
                <w:lang w:eastAsia="ro-RO"/>
              </w:rPr>
            </w:pPr>
            <w:r w:rsidRPr="001F1BE3">
              <w:rPr>
                <w:rFonts w:ascii="Times New Roman" w:eastAsia="Times New Roman" w:hAnsi="Times New Roman" w:cs="Times New Roman"/>
                <w:b/>
                <w:bCs/>
                <w:kern w:val="24"/>
                <w:sz w:val="28"/>
                <w:szCs w:val="28"/>
                <w:lang w:eastAsia="ro-RO"/>
              </w:rPr>
              <w:t>15 – 25</w:t>
            </w:r>
          </w:p>
        </w:tc>
      </w:tr>
    </w:tbl>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Pr="001F1BE3" w:rsidRDefault="001F1BE3" w:rsidP="001F1BE3">
      <w:pPr>
        <w:spacing w:after="0" w:line="240" w:lineRule="auto"/>
        <w:textAlignment w:val="baseline"/>
        <w:rPr>
          <w:rFonts w:ascii="Times New Roman" w:eastAsia="Times New Roman" w:hAnsi="Times New Roman" w:cs="Times New Roman"/>
          <w:sz w:val="28"/>
          <w:szCs w:val="28"/>
          <w:lang w:eastAsia="ro-RO"/>
        </w:rPr>
      </w:pPr>
      <w:r w:rsidRPr="001F1BE3">
        <w:rPr>
          <w:rFonts w:ascii="Times New Roman" w:eastAsiaTheme="minorEastAsia" w:hAnsi="Times New Roman" w:cs="Times New Roman"/>
          <w:b/>
          <w:bCs/>
          <w:kern w:val="24"/>
          <w:sz w:val="28"/>
          <w:szCs w:val="28"/>
          <w:lang w:val="vi-VN" w:eastAsia="ro-RO"/>
        </w:rPr>
        <w:t>Necesarul caloric trebuie să se stabilească în funcţie de vârstă, tip de efort, starea de sănătate. În general, un adult care nu depune o muncă fizică deosebită, are nevoie pentru fiecare kilogram al corpului sau de aproximativ 35 kilocalorii zilnic.</w:t>
      </w:r>
    </w:p>
    <w:p w:rsidR="001F1BE3" w:rsidRP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Pr="001F1BE3" w:rsidRDefault="00AB0D66" w:rsidP="001F1BE3">
      <w:pPr>
        <w:spacing w:after="0" w:line="240" w:lineRule="auto"/>
        <w:textAlignment w:val="baseline"/>
        <w:rPr>
          <w:rFonts w:ascii="Times New Roman" w:eastAsia="Times New Roman" w:hAnsi="Times New Roman" w:cs="Times New Roman"/>
          <w:sz w:val="36"/>
          <w:szCs w:val="36"/>
          <w:lang w:eastAsia="ro-RO"/>
        </w:rPr>
      </w:pPr>
      <w:r>
        <w:rPr>
          <w:rFonts w:ascii="Times New Roman" w:eastAsiaTheme="minorEastAsia" w:hAnsi="Times New Roman" w:cs="Times New Roman"/>
          <w:b/>
          <w:bCs/>
          <w:color w:val="000000" w:themeColor="text1"/>
          <w:kern w:val="24"/>
          <w:sz w:val="36"/>
          <w:szCs w:val="36"/>
          <w:lang w:eastAsia="ro-RO"/>
        </w:rPr>
        <w:pict>
          <v:shape id="_x0000_i1034" type="#_x0000_t136" style="width:453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VALORILE NUTRITIONALE ALE ALIMENTELOR"/>
          </v:shape>
        </w:pict>
      </w: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803588" w:rsidRDefault="00803588"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803588" w:rsidRDefault="00803588"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tbl>
      <w:tblPr>
        <w:tblW w:w="9280" w:type="dxa"/>
        <w:tblCellMar>
          <w:left w:w="0" w:type="dxa"/>
          <w:right w:w="0" w:type="dxa"/>
        </w:tblCellMar>
        <w:tblLook w:val="04A0" w:firstRow="1" w:lastRow="0" w:firstColumn="1" w:lastColumn="0" w:noHBand="0" w:noVBand="1"/>
      </w:tblPr>
      <w:tblGrid>
        <w:gridCol w:w="2980"/>
        <w:gridCol w:w="1240"/>
        <w:gridCol w:w="1160"/>
        <w:gridCol w:w="1320"/>
        <w:gridCol w:w="1340"/>
        <w:gridCol w:w="1240"/>
      </w:tblGrid>
      <w:tr w:rsidR="001F1BE3" w:rsidRPr="001F1BE3" w:rsidTr="001F1BE3">
        <w:trPr>
          <w:trHeight w:val="276"/>
        </w:trPr>
        <w:tc>
          <w:tcPr>
            <w:tcW w:w="298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Aliment (100 g)</w:t>
            </w:r>
          </w:p>
        </w:tc>
        <w:tc>
          <w:tcPr>
            <w:tcW w:w="124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Kilocalorii</w:t>
            </w:r>
          </w:p>
        </w:tc>
        <w:tc>
          <w:tcPr>
            <w:tcW w:w="11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Proteine</w:t>
            </w:r>
          </w:p>
        </w:tc>
        <w:tc>
          <w:tcPr>
            <w:tcW w:w="132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Lipide</w:t>
            </w:r>
          </w:p>
        </w:tc>
        <w:tc>
          <w:tcPr>
            <w:tcW w:w="134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Glucide</w:t>
            </w:r>
          </w:p>
        </w:tc>
        <w:tc>
          <w:tcPr>
            <w:tcW w:w="124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Apa %</w:t>
            </w:r>
          </w:p>
        </w:tc>
      </w:tr>
      <w:tr w:rsidR="001F1BE3" w:rsidRPr="001F1BE3" w:rsidTr="001F1BE3">
        <w:trPr>
          <w:trHeight w:val="276"/>
        </w:trPr>
        <w:tc>
          <w:tcPr>
            <w:tcW w:w="2980" w:type="dxa"/>
            <w:tcBorders>
              <w:top w:val="single" w:sz="24"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Paine de grau alba</w:t>
            </w:r>
          </w:p>
        </w:tc>
        <w:tc>
          <w:tcPr>
            <w:tcW w:w="124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282</w:t>
            </w:r>
          </w:p>
        </w:tc>
        <w:tc>
          <w:tcPr>
            <w:tcW w:w="11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10,3</w:t>
            </w:r>
          </w:p>
        </w:tc>
        <w:tc>
          <w:tcPr>
            <w:tcW w:w="132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w:t>
            </w:r>
          </w:p>
        </w:tc>
        <w:tc>
          <w:tcPr>
            <w:tcW w:w="134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54</w:t>
            </w:r>
          </w:p>
        </w:tc>
        <w:tc>
          <w:tcPr>
            <w:tcW w:w="124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32,1</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Paine de grau neagra</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245</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8,4</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1,2</w:t>
            </w:r>
          </w:p>
        </w:tc>
        <w:tc>
          <w:tcPr>
            <w:tcW w:w="13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48,5</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33,5</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Paine de secara</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239</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7,8</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1,3</w:t>
            </w:r>
          </w:p>
        </w:tc>
        <w:tc>
          <w:tcPr>
            <w:tcW w:w="13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47,5</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40,2</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Paine de graham</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256</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9,1</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3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51</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Cornuri, chifle</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269</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10,5</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0,6</w:t>
            </w:r>
          </w:p>
        </w:tc>
        <w:tc>
          <w:tcPr>
            <w:tcW w:w="13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53,5</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33,5</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lastRenderedPageBreak/>
              <w:t>Paste fainoase obisnuite</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360</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5,6</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3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75,9</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12,5</w:t>
            </w:r>
          </w:p>
        </w:tc>
      </w:tr>
      <w:tr w:rsidR="001F1BE3" w:rsidRPr="001F1BE3" w:rsidTr="001F1BE3">
        <w:trPr>
          <w:trHeight w:val="276"/>
        </w:trPr>
        <w:tc>
          <w:tcPr>
            <w:tcW w:w="29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Biscuiti</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337</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8,2</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9,5</w:t>
            </w:r>
          </w:p>
        </w:tc>
        <w:tc>
          <w:tcPr>
            <w:tcW w:w="13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74</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w:t>
            </w:r>
          </w:p>
        </w:tc>
      </w:tr>
    </w:tbl>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7C4DD5" w:rsidRDefault="007C4DD5"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Pr="00FB6EB2" w:rsidRDefault="001F1BE3" w:rsidP="001F1BE3">
      <w:pPr>
        <w:spacing w:after="0" w:line="240" w:lineRule="auto"/>
        <w:jc w:val="center"/>
        <w:textAlignment w:val="baseline"/>
        <w:rPr>
          <w:rFonts w:ascii="Times New Roman" w:eastAsiaTheme="minorEastAsia" w:hAnsi="Times New Roman" w:cs="Times New Roman"/>
          <w:b/>
          <w:bCs/>
          <w:color w:val="002060"/>
          <w:kern w:val="24"/>
          <w:sz w:val="44"/>
          <w:szCs w:val="44"/>
          <w:lang w:eastAsia="ro-RO"/>
        </w:rPr>
      </w:pPr>
      <w:r w:rsidRPr="00FB6EB2">
        <w:rPr>
          <w:rFonts w:ascii="Times New Roman" w:eastAsiaTheme="minorEastAsia" w:hAnsi="Times New Roman" w:cs="Times New Roman"/>
          <w:b/>
          <w:bCs/>
          <w:color w:val="002060"/>
          <w:kern w:val="24"/>
          <w:sz w:val="44"/>
          <w:szCs w:val="44"/>
          <w:lang w:eastAsia="ro-RO"/>
        </w:rPr>
        <w:t>Valori nutriționale lactate</w:t>
      </w:r>
    </w:p>
    <w:p w:rsidR="001F1BE3" w:rsidRPr="001F1BE3" w:rsidRDefault="001F1BE3" w:rsidP="001F1BE3">
      <w:pPr>
        <w:spacing w:after="0" w:line="240" w:lineRule="auto"/>
        <w:textAlignment w:val="baseline"/>
        <w:rPr>
          <w:rFonts w:ascii="Times New Roman" w:eastAsia="Times New Roman" w:hAnsi="Times New Roman" w:cs="Times New Roman"/>
          <w:sz w:val="36"/>
          <w:szCs w:val="36"/>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tbl>
      <w:tblPr>
        <w:tblW w:w="9300" w:type="dxa"/>
        <w:tblCellMar>
          <w:left w:w="0" w:type="dxa"/>
          <w:right w:w="0" w:type="dxa"/>
        </w:tblCellMar>
        <w:tblLook w:val="04A0" w:firstRow="1" w:lastRow="0" w:firstColumn="1" w:lastColumn="0" w:noHBand="0" w:noVBand="1"/>
      </w:tblPr>
      <w:tblGrid>
        <w:gridCol w:w="2690"/>
        <w:gridCol w:w="1240"/>
        <w:gridCol w:w="1140"/>
        <w:gridCol w:w="1258"/>
        <w:gridCol w:w="1358"/>
        <w:gridCol w:w="1614"/>
      </w:tblGrid>
      <w:tr w:rsidR="001F1BE3" w:rsidRPr="001F1BE3" w:rsidTr="001F1BE3">
        <w:trPr>
          <w:trHeight w:val="276"/>
        </w:trPr>
        <w:tc>
          <w:tcPr>
            <w:tcW w:w="270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Aliment (100 g)</w:t>
            </w:r>
          </w:p>
        </w:tc>
        <w:tc>
          <w:tcPr>
            <w:tcW w:w="124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Kilocalorii</w:t>
            </w:r>
          </w:p>
        </w:tc>
        <w:tc>
          <w:tcPr>
            <w:tcW w:w="114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Proteine</w:t>
            </w:r>
          </w:p>
        </w:tc>
        <w:tc>
          <w:tcPr>
            <w:tcW w:w="12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Lipide</w:t>
            </w:r>
          </w:p>
        </w:tc>
        <w:tc>
          <w:tcPr>
            <w:tcW w:w="13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Glucide</w:t>
            </w:r>
          </w:p>
        </w:tc>
        <w:tc>
          <w:tcPr>
            <w:tcW w:w="162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Apa %</w:t>
            </w:r>
          </w:p>
        </w:tc>
      </w:tr>
      <w:tr w:rsidR="001F1BE3" w:rsidRPr="001F1BE3" w:rsidTr="001F1BE3">
        <w:trPr>
          <w:trHeight w:val="276"/>
        </w:trPr>
        <w:tc>
          <w:tcPr>
            <w:tcW w:w="2700" w:type="dxa"/>
            <w:tcBorders>
              <w:top w:val="single" w:sz="24"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Lapte de vaca integral</w:t>
            </w:r>
          </w:p>
        </w:tc>
        <w:tc>
          <w:tcPr>
            <w:tcW w:w="124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67</w:t>
            </w:r>
          </w:p>
        </w:tc>
        <w:tc>
          <w:tcPr>
            <w:tcW w:w="114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3,5</w:t>
            </w:r>
          </w:p>
        </w:tc>
        <w:tc>
          <w:tcPr>
            <w:tcW w:w="12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3,6</w:t>
            </w:r>
          </w:p>
        </w:tc>
        <w:tc>
          <w:tcPr>
            <w:tcW w:w="13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4,8</w:t>
            </w:r>
          </w:p>
        </w:tc>
        <w:tc>
          <w:tcPr>
            <w:tcW w:w="162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87</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Iaurt gras</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55</w:t>
            </w:r>
          </w:p>
        </w:tc>
        <w:tc>
          <w:tcPr>
            <w:tcW w:w="11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3,2</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3,2</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w:t>
            </w:r>
          </w:p>
        </w:tc>
        <w:tc>
          <w:tcPr>
            <w:tcW w:w="16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90</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Iaurt slab</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30</w:t>
            </w:r>
          </w:p>
        </w:tc>
        <w:tc>
          <w:tcPr>
            <w:tcW w:w="11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3,3</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0,1</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3,9</w:t>
            </w:r>
          </w:p>
        </w:tc>
        <w:tc>
          <w:tcPr>
            <w:tcW w:w="16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92</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Branza slaba de vaci</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97</w:t>
            </w:r>
          </w:p>
        </w:tc>
        <w:tc>
          <w:tcPr>
            <w:tcW w:w="11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17</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1,2</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w:t>
            </w:r>
          </w:p>
        </w:tc>
        <w:tc>
          <w:tcPr>
            <w:tcW w:w="16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75</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Branza de burduf</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337</w:t>
            </w:r>
          </w:p>
        </w:tc>
        <w:tc>
          <w:tcPr>
            <w:tcW w:w="11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28</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28</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0,5</w:t>
            </w:r>
          </w:p>
        </w:tc>
        <w:tc>
          <w:tcPr>
            <w:tcW w:w="16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39</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Branza telemea de oaie</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270</w:t>
            </w:r>
          </w:p>
        </w:tc>
        <w:tc>
          <w:tcPr>
            <w:tcW w:w="11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17</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6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55</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Branza telemea de vaca</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243</w:t>
            </w:r>
          </w:p>
        </w:tc>
        <w:tc>
          <w:tcPr>
            <w:tcW w:w="11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17</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17,2</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6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57</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Cascaval</w:t>
            </w:r>
          </w:p>
        </w:tc>
        <w:tc>
          <w:tcPr>
            <w:tcW w:w="12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283</w:t>
            </w:r>
          </w:p>
        </w:tc>
        <w:tc>
          <w:tcPr>
            <w:tcW w:w="11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25</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19</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6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50</w:t>
            </w:r>
          </w:p>
        </w:tc>
      </w:tr>
      <w:tr w:rsidR="001F1BE3" w:rsidRPr="001F1BE3" w:rsidTr="001F1BE3">
        <w:trPr>
          <w:trHeight w:val="276"/>
        </w:trPr>
        <w:tc>
          <w:tcPr>
            <w:tcW w:w="270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Branza topita grasa</w:t>
            </w:r>
          </w:p>
        </w:tc>
        <w:tc>
          <w:tcPr>
            <w:tcW w:w="12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271</w:t>
            </w:r>
          </w:p>
        </w:tc>
        <w:tc>
          <w:tcPr>
            <w:tcW w:w="11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20,3</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w:t>
            </w:r>
          </w:p>
        </w:tc>
        <w:tc>
          <w:tcPr>
            <w:tcW w:w="16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55</w:t>
            </w:r>
          </w:p>
        </w:tc>
      </w:tr>
    </w:tbl>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Pr="00FB6EB2" w:rsidRDefault="001F1BE3" w:rsidP="001F1BE3">
      <w:pPr>
        <w:spacing w:after="0" w:line="240" w:lineRule="auto"/>
        <w:jc w:val="center"/>
        <w:textAlignment w:val="baseline"/>
        <w:rPr>
          <w:rFonts w:ascii="Times New Roman" w:eastAsiaTheme="minorEastAsia" w:hAnsi="Times New Roman" w:cs="Times New Roman"/>
          <w:b/>
          <w:bCs/>
          <w:color w:val="FF0000"/>
          <w:kern w:val="24"/>
          <w:sz w:val="40"/>
          <w:szCs w:val="40"/>
          <w:lang w:eastAsia="ro-RO"/>
        </w:rPr>
      </w:pPr>
      <w:r w:rsidRPr="00FB6EB2">
        <w:rPr>
          <w:rFonts w:ascii="Times New Roman" w:eastAsiaTheme="minorEastAsia" w:hAnsi="Times New Roman" w:cs="Times New Roman"/>
          <w:b/>
          <w:bCs/>
          <w:color w:val="FF0000"/>
          <w:kern w:val="24"/>
          <w:sz w:val="40"/>
          <w:szCs w:val="40"/>
          <w:lang w:eastAsia="ro-RO"/>
        </w:rPr>
        <w:t>Valori nutriționale din carne</w:t>
      </w:r>
    </w:p>
    <w:p w:rsidR="001F1BE3" w:rsidRPr="001F1BE3" w:rsidRDefault="001F1BE3" w:rsidP="001F1BE3">
      <w:pPr>
        <w:spacing w:after="0" w:line="240" w:lineRule="auto"/>
        <w:textAlignment w:val="baseline"/>
        <w:rPr>
          <w:rFonts w:ascii="Times New Roman" w:eastAsia="Times New Roman" w:hAnsi="Times New Roman" w:cs="Times New Roman"/>
          <w:sz w:val="36"/>
          <w:szCs w:val="36"/>
          <w:lang w:eastAsia="ro-RO"/>
        </w:rPr>
      </w:pPr>
    </w:p>
    <w:tbl>
      <w:tblPr>
        <w:tblW w:w="9280" w:type="dxa"/>
        <w:tblCellMar>
          <w:left w:w="0" w:type="dxa"/>
          <w:right w:w="0" w:type="dxa"/>
        </w:tblCellMar>
        <w:tblLook w:val="04A0" w:firstRow="1" w:lastRow="0" w:firstColumn="1" w:lastColumn="0" w:noHBand="0" w:noVBand="1"/>
      </w:tblPr>
      <w:tblGrid>
        <w:gridCol w:w="2880"/>
        <w:gridCol w:w="1260"/>
        <w:gridCol w:w="1160"/>
        <w:gridCol w:w="1360"/>
        <w:gridCol w:w="1360"/>
        <w:gridCol w:w="1260"/>
      </w:tblGrid>
      <w:tr w:rsidR="001F1BE3" w:rsidRPr="001F1BE3" w:rsidTr="001F1BE3">
        <w:trPr>
          <w:trHeight w:val="276"/>
        </w:trPr>
        <w:tc>
          <w:tcPr>
            <w:tcW w:w="288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Aliment (100 g)</w:t>
            </w:r>
          </w:p>
        </w:tc>
        <w:tc>
          <w:tcPr>
            <w:tcW w:w="12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Kilocalorii</w:t>
            </w:r>
          </w:p>
        </w:tc>
        <w:tc>
          <w:tcPr>
            <w:tcW w:w="11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Proteine</w:t>
            </w:r>
          </w:p>
        </w:tc>
        <w:tc>
          <w:tcPr>
            <w:tcW w:w="13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Lipide</w:t>
            </w:r>
          </w:p>
        </w:tc>
        <w:tc>
          <w:tcPr>
            <w:tcW w:w="13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Glucide</w:t>
            </w:r>
          </w:p>
        </w:tc>
        <w:tc>
          <w:tcPr>
            <w:tcW w:w="1260" w:type="dxa"/>
            <w:tcBorders>
              <w:top w:val="single" w:sz="8" w:space="0" w:color="FFFFFF"/>
              <w:left w:val="single" w:sz="8" w:space="0" w:color="FFFFFF"/>
              <w:bottom w:val="single" w:sz="24"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Apa %</w:t>
            </w:r>
          </w:p>
        </w:tc>
      </w:tr>
      <w:tr w:rsidR="001F1BE3" w:rsidRPr="001F1BE3" w:rsidTr="001F1BE3">
        <w:trPr>
          <w:trHeight w:val="276"/>
        </w:trPr>
        <w:tc>
          <w:tcPr>
            <w:tcW w:w="2880" w:type="dxa"/>
            <w:tcBorders>
              <w:top w:val="single" w:sz="24"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vaca slaba</w:t>
            </w:r>
          </w:p>
        </w:tc>
        <w:tc>
          <w:tcPr>
            <w:tcW w:w="12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118</w:t>
            </w:r>
          </w:p>
        </w:tc>
        <w:tc>
          <w:tcPr>
            <w:tcW w:w="11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21</w:t>
            </w:r>
          </w:p>
        </w:tc>
        <w:tc>
          <w:tcPr>
            <w:tcW w:w="13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w:t>
            </w:r>
          </w:p>
        </w:tc>
        <w:tc>
          <w:tcPr>
            <w:tcW w:w="13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24"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74</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vitel slaba</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226</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18,3</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16,3</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64,3</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porc semigrasa</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268</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16,5</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21,5</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60,9</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oaie slaba</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144</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6,5</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72</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miel</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260</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18</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62</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Carne de gaina slaba</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128</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73</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lastRenderedPageBreak/>
              <w:t>Ficat de bovine</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146</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20</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72</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Ficat de porc</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146</w:t>
            </w:r>
          </w:p>
        </w:tc>
        <w:tc>
          <w:tcPr>
            <w:tcW w:w="11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19</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6</w:t>
            </w:r>
          </w:p>
        </w:tc>
        <w:tc>
          <w:tcPr>
            <w:tcW w:w="13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72</w:t>
            </w:r>
          </w:p>
        </w:tc>
      </w:tr>
      <w:tr w:rsidR="001F1BE3" w:rsidRPr="001F1BE3" w:rsidTr="001F1BE3">
        <w:trPr>
          <w:trHeight w:val="276"/>
        </w:trPr>
        <w:tc>
          <w:tcPr>
            <w:tcW w:w="28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1F1BE3" w:rsidRPr="001F1BE3" w:rsidRDefault="001F1BE3" w:rsidP="001F1BE3">
            <w:pPr>
              <w:spacing w:line="276" w:lineRule="atLeast"/>
              <w:rPr>
                <w:rFonts w:ascii="Arial" w:eastAsia="Times New Roman" w:hAnsi="Arial" w:cs="Arial"/>
                <w:sz w:val="36"/>
                <w:szCs w:val="36"/>
                <w:lang w:eastAsia="ro-RO"/>
              </w:rPr>
            </w:pPr>
            <w:r w:rsidRPr="001F1BE3">
              <w:rPr>
                <w:rFonts w:ascii="Tahoma" w:eastAsia="Times New Roman" w:hAnsi="Tahoma" w:cs="Arial"/>
                <w:b/>
                <w:bCs/>
                <w:color w:val="FFFFFF" w:themeColor="light1"/>
                <w:kern w:val="24"/>
                <w:sz w:val="20"/>
                <w:szCs w:val="20"/>
                <w:lang w:eastAsia="ro-RO"/>
              </w:rPr>
              <w:t>Sunca presata</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324</w:t>
            </w:r>
          </w:p>
        </w:tc>
        <w:tc>
          <w:tcPr>
            <w:tcW w:w="11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18,4</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26,7</w:t>
            </w:r>
          </w:p>
        </w:tc>
        <w:tc>
          <w:tcPr>
            <w:tcW w:w="13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1F1BE3" w:rsidRPr="001F1BE3" w:rsidRDefault="001F1BE3" w:rsidP="001F1BE3">
            <w:pPr>
              <w:spacing w:line="276" w:lineRule="atLeast"/>
              <w:jc w:val="center"/>
              <w:rPr>
                <w:rFonts w:ascii="Arial" w:eastAsia="Times New Roman" w:hAnsi="Arial" w:cs="Arial"/>
                <w:sz w:val="36"/>
                <w:szCs w:val="36"/>
                <w:lang w:eastAsia="ro-RO"/>
              </w:rPr>
            </w:pPr>
            <w:r w:rsidRPr="001F1BE3">
              <w:rPr>
                <w:rFonts w:ascii="Tahoma" w:eastAsia="Times New Roman" w:hAnsi="Tahoma" w:cs="Arial"/>
                <w:color w:val="000000" w:themeColor="dark1"/>
                <w:kern w:val="24"/>
                <w:sz w:val="20"/>
                <w:szCs w:val="20"/>
                <w:lang w:eastAsia="ro-RO"/>
              </w:rPr>
              <w:t>52</w:t>
            </w:r>
          </w:p>
        </w:tc>
      </w:tr>
    </w:tbl>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1F1BE3" w:rsidRDefault="001F1BE3"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8B4FC2" w:rsidRPr="00FB6EB2" w:rsidRDefault="008B4FC2" w:rsidP="008B4FC2">
      <w:pPr>
        <w:spacing w:after="0" w:line="240" w:lineRule="auto"/>
        <w:jc w:val="center"/>
        <w:textAlignment w:val="baseline"/>
        <w:rPr>
          <w:rFonts w:ascii="Times New Roman" w:eastAsiaTheme="minorEastAsia" w:hAnsi="Times New Roman" w:cs="Times New Roman"/>
          <w:b/>
          <w:bCs/>
          <w:color w:val="7030A0"/>
          <w:kern w:val="24"/>
          <w:sz w:val="40"/>
          <w:szCs w:val="40"/>
          <w:lang w:eastAsia="ro-RO"/>
        </w:rPr>
      </w:pPr>
      <w:r w:rsidRPr="00FB6EB2">
        <w:rPr>
          <w:rFonts w:ascii="Garamond" w:eastAsiaTheme="minorEastAsia" w:hAnsi="Garamond" w:cs="Arial"/>
          <w:b/>
          <w:bCs/>
          <w:color w:val="7030A0"/>
          <w:kern w:val="24"/>
          <w:sz w:val="40"/>
          <w:szCs w:val="40"/>
          <w:lang w:eastAsia="ro-RO"/>
        </w:rPr>
        <w:t>Valori nutri</w:t>
      </w:r>
      <w:r w:rsidRPr="00FB6EB2">
        <w:rPr>
          <w:rFonts w:ascii="Times New Roman" w:eastAsiaTheme="minorEastAsia" w:hAnsi="Times New Roman" w:cs="Times New Roman"/>
          <w:b/>
          <w:bCs/>
          <w:color w:val="7030A0"/>
          <w:kern w:val="24"/>
          <w:sz w:val="40"/>
          <w:szCs w:val="40"/>
          <w:lang w:eastAsia="ro-RO"/>
        </w:rPr>
        <w:t>ț</w:t>
      </w:r>
      <w:r w:rsidRPr="00FB6EB2">
        <w:rPr>
          <w:rFonts w:ascii="Garamond" w:eastAsiaTheme="minorEastAsia" w:hAnsi="Garamond" w:cs="Arial"/>
          <w:b/>
          <w:bCs/>
          <w:color w:val="7030A0"/>
          <w:kern w:val="24"/>
          <w:sz w:val="40"/>
          <w:szCs w:val="40"/>
          <w:lang w:eastAsia="ro-RO"/>
        </w:rPr>
        <w:t>ionale pe</w:t>
      </w:r>
      <w:r w:rsidRPr="00FB6EB2">
        <w:rPr>
          <w:rFonts w:ascii="Times New Roman" w:eastAsiaTheme="minorEastAsia" w:hAnsi="Times New Roman" w:cs="Times New Roman"/>
          <w:b/>
          <w:bCs/>
          <w:color w:val="7030A0"/>
          <w:kern w:val="24"/>
          <w:sz w:val="40"/>
          <w:szCs w:val="40"/>
          <w:lang w:eastAsia="ro-RO"/>
        </w:rPr>
        <w:t>ș</w:t>
      </w:r>
      <w:r w:rsidRPr="00FB6EB2">
        <w:rPr>
          <w:rFonts w:ascii="Garamond" w:eastAsiaTheme="minorEastAsia" w:hAnsi="Garamond" w:cs="Arial"/>
          <w:b/>
          <w:bCs/>
          <w:color w:val="7030A0"/>
          <w:kern w:val="24"/>
          <w:sz w:val="40"/>
          <w:szCs w:val="40"/>
          <w:lang w:eastAsia="ro-RO"/>
        </w:rPr>
        <w:t xml:space="preserve">te </w:t>
      </w:r>
      <w:r w:rsidRPr="00FB6EB2">
        <w:rPr>
          <w:rFonts w:ascii="Times New Roman" w:eastAsiaTheme="minorEastAsia" w:hAnsi="Times New Roman" w:cs="Times New Roman"/>
          <w:b/>
          <w:bCs/>
          <w:color w:val="7030A0"/>
          <w:kern w:val="24"/>
          <w:sz w:val="40"/>
          <w:szCs w:val="40"/>
          <w:lang w:eastAsia="ro-RO"/>
        </w:rPr>
        <w:t>ș</w:t>
      </w:r>
      <w:r w:rsidRPr="00FB6EB2">
        <w:rPr>
          <w:rFonts w:ascii="Garamond" w:eastAsiaTheme="minorEastAsia" w:hAnsi="Garamond" w:cs="Arial"/>
          <w:b/>
          <w:bCs/>
          <w:color w:val="7030A0"/>
          <w:kern w:val="24"/>
          <w:sz w:val="40"/>
          <w:szCs w:val="40"/>
          <w:lang w:eastAsia="ro-RO"/>
        </w:rPr>
        <w:t>i preparate din pe</w:t>
      </w:r>
      <w:r w:rsidRPr="00FB6EB2">
        <w:rPr>
          <w:rFonts w:ascii="Times New Roman" w:eastAsiaTheme="minorEastAsia" w:hAnsi="Times New Roman" w:cs="Times New Roman"/>
          <w:b/>
          <w:bCs/>
          <w:color w:val="7030A0"/>
          <w:kern w:val="24"/>
          <w:sz w:val="40"/>
          <w:szCs w:val="40"/>
          <w:lang w:eastAsia="ro-RO"/>
        </w:rPr>
        <w:t>ș</w:t>
      </w:r>
      <w:r w:rsidRPr="00FB6EB2">
        <w:rPr>
          <w:rFonts w:ascii="Garamond" w:eastAsiaTheme="minorEastAsia" w:hAnsi="Garamond" w:cs="Arial"/>
          <w:b/>
          <w:bCs/>
          <w:color w:val="7030A0"/>
          <w:kern w:val="24"/>
          <w:sz w:val="40"/>
          <w:szCs w:val="40"/>
          <w:lang w:eastAsia="ro-RO"/>
        </w:rPr>
        <w:t>te</w:t>
      </w:r>
    </w:p>
    <w:p w:rsidR="008B4FC2" w:rsidRPr="008B4FC2" w:rsidRDefault="008B4FC2" w:rsidP="008B4FC2">
      <w:pPr>
        <w:spacing w:after="0" w:line="240" w:lineRule="auto"/>
        <w:textAlignment w:val="baseline"/>
        <w:rPr>
          <w:rFonts w:ascii="Times New Roman" w:eastAsia="Times New Roman" w:hAnsi="Times New Roman" w:cs="Times New Roman"/>
          <w:sz w:val="36"/>
          <w:szCs w:val="36"/>
          <w:lang w:eastAsia="ro-RO"/>
        </w:rPr>
      </w:pPr>
    </w:p>
    <w:tbl>
      <w:tblPr>
        <w:tblW w:w="8960" w:type="dxa"/>
        <w:tblCellMar>
          <w:left w:w="0" w:type="dxa"/>
          <w:right w:w="0" w:type="dxa"/>
        </w:tblCellMar>
        <w:tblLook w:val="04A0" w:firstRow="1" w:lastRow="0" w:firstColumn="1" w:lastColumn="0" w:noHBand="0" w:noVBand="1"/>
      </w:tblPr>
      <w:tblGrid>
        <w:gridCol w:w="2480"/>
        <w:gridCol w:w="1220"/>
        <w:gridCol w:w="1160"/>
        <w:gridCol w:w="1400"/>
        <w:gridCol w:w="1380"/>
        <w:gridCol w:w="1320"/>
      </w:tblGrid>
      <w:tr w:rsidR="008B4FC2" w:rsidRPr="008B4FC2" w:rsidTr="008B4FC2">
        <w:trPr>
          <w:trHeight w:val="276"/>
        </w:trPr>
        <w:tc>
          <w:tcPr>
            <w:tcW w:w="248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Aliment (100 g)</w:t>
            </w:r>
          </w:p>
        </w:tc>
        <w:tc>
          <w:tcPr>
            <w:tcW w:w="122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Kilocalorii</w:t>
            </w:r>
          </w:p>
        </w:tc>
        <w:tc>
          <w:tcPr>
            <w:tcW w:w="116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Proteine</w:t>
            </w:r>
          </w:p>
        </w:tc>
        <w:tc>
          <w:tcPr>
            <w:tcW w:w="140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Lipide</w:t>
            </w:r>
          </w:p>
        </w:tc>
        <w:tc>
          <w:tcPr>
            <w:tcW w:w="138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Glucide</w:t>
            </w:r>
          </w:p>
        </w:tc>
        <w:tc>
          <w:tcPr>
            <w:tcW w:w="1320" w:type="dxa"/>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Apa %</w:t>
            </w:r>
          </w:p>
        </w:tc>
      </w:tr>
      <w:tr w:rsidR="008B4FC2" w:rsidRPr="008B4FC2" w:rsidTr="008B4FC2">
        <w:trPr>
          <w:trHeight w:val="276"/>
        </w:trPr>
        <w:tc>
          <w:tcPr>
            <w:tcW w:w="248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Crap</w:t>
            </w:r>
          </w:p>
        </w:tc>
        <w:tc>
          <w:tcPr>
            <w:tcW w:w="122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104</w:t>
            </w:r>
          </w:p>
        </w:tc>
        <w:tc>
          <w:tcPr>
            <w:tcW w:w="116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18,9</w:t>
            </w:r>
          </w:p>
        </w:tc>
        <w:tc>
          <w:tcPr>
            <w:tcW w:w="140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2,8</w:t>
            </w:r>
          </w:p>
        </w:tc>
        <w:tc>
          <w:tcPr>
            <w:tcW w:w="138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w:t>
            </w:r>
          </w:p>
        </w:tc>
        <w:tc>
          <w:tcPr>
            <w:tcW w:w="132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77</w:t>
            </w:r>
          </w:p>
        </w:tc>
      </w:tr>
      <w:tr w:rsidR="008B4FC2" w:rsidRPr="008B4FC2" w:rsidTr="008B4FC2">
        <w:trPr>
          <w:trHeight w:val="276"/>
        </w:trPr>
        <w:tc>
          <w:tcPr>
            <w:tcW w:w="24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Salau</w:t>
            </w:r>
          </w:p>
        </w:tc>
        <w:tc>
          <w:tcPr>
            <w:tcW w:w="122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83</w:t>
            </w:r>
          </w:p>
        </w:tc>
        <w:tc>
          <w:tcPr>
            <w:tcW w:w="11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19,4</w:t>
            </w:r>
          </w:p>
        </w:tc>
        <w:tc>
          <w:tcPr>
            <w:tcW w:w="140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0,4</w:t>
            </w:r>
          </w:p>
        </w:tc>
        <w:tc>
          <w:tcPr>
            <w:tcW w:w="1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78,4</w:t>
            </w:r>
          </w:p>
        </w:tc>
      </w:tr>
      <w:tr w:rsidR="008B4FC2" w:rsidRPr="008B4FC2" w:rsidTr="008B4FC2">
        <w:trPr>
          <w:trHeight w:val="276"/>
        </w:trPr>
        <w:tc>
          <w:tcPr>
            <w:tcW w:w="24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Stiuca</w:t>
            </w:r>
          </w:p>
        </w:tc>
        <w:tc>
          <w:tcPr>
            <w:tcW w:w="122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82</w:t>
            </w:r>
          </w:p>
        </w:tc>
        <w:tc>
          <w:tcPr>
            <w:tcW w:w="116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19,1</w:t>
            </w:r>
          </w:p>
        </w:tc>
        <w:tc>
          <w:tcPr>
            <w:tcW w:w="140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0,4</w:t>
            </w:r>
          </w:p>
        </w:tc>
        <w:tc>
          <w:tcPr>
            <w:tcW w:w="1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79,4</w:t>
            </w:r>
          </w:p>
        </w:tc>
      </w:tr>
    </w:tbl>
    <w:p w:rsidR="008B4FC2" w:rsidRPr="007C4DD5" w:rsidRDefault="008B4FC2" w:rsidP="007C4DD5">
      <w:pPr>
        <w:spacing w:after="0" w:line="240" w:lineRule="auto"/>
        <w:textAlignment w:val="baseline"/>
        <w:rPr>
          <w:rFonts w:ascii="Times New Roman" w:eastAsiaTheme="minorEastAsia" w:hAnsi="Times New Roman" w:cs="Times New Roman"/>
          <w:b/>
          <w:bCs/>
          <w:color w:val="FF0000"/>
          <w:kern w:val="24"/>
          <w:sz w:val="28"/>
          <w:szCs w:val="28"/>
          <w:lang w:eastAsia="ro-RO"/>
        </w:rPr>
      </w:pPr>
    </w:p>
    <w:p w:rsidR="008B4FC2" w:rsidRPr="00FB6EB2" w:rsidRDefault="008B4FC2" w:rsidP="008B4FC2">
      <w:pPr>
        <w:kinsoku w:val="0"/>
        <w:overflowPunct w:val="0"/>
        <w:spacing w:after="0" w:line="240" w:lineRule="auto"/>
        <w:jc w:val="center"/>
        <w:textAlignment w:val="baseline"/>
        <w:rPr>
          <w:rFonts w:ascii="Times New Roman" w:eastAsiaTheme="minorEastAsia" w:hAnsi="Times New Roman" w:cs="Times New Roman"/>
          <w:b/>
          <w:bCs/>
          <w:color w:val="008000"/>
          <w:kern w:val="24"/>
          <w:sz w:val="44"/>
          <w:szCs w:val="44"/>
          <w:lang w:eastAsia="ro-RO"/>
        </w:rPr>
      </w:pPr>
      <w:r w:rsidRPr="00FB6EB2">
        <w:rPr>
          <w:rFonts w:ascii="Times New Roman" w:eastAsiaTheme="minorEastAsia" w:hAnsi="Times New Roman" w:cs="Times New Roman"/>
          <w:b/>
          <w:bCs/>
          <w:color w:val="008000"/>
          <w:kern w:val="24"/>
          <w:sz w:val="44"/>
          <w:szCs w:val="44"/>
          <w:lang w:eastAsia="ro-RO"/>
        </w:rPr>
        <w:t>Valori nutriționale ouă</w:t>
      </w:r>
    </w:p>
    <w:p w:rsidR="008B4FC2" w:rsidRPr="008B4FC2" w:rsidRDefault="008B4FC2" w:rsidP="008B4FC2">
      <w:pPr>
        <w:kinsoku w:val="0"/>
        <w:overflowPunct w:val="0"/>
        <w:spacing w:after="0" w:line="240" w:lineRule="auto"/>
        <w:textAlignment w:val="baseline"/>
        <w:rPr>
          <w:rFonts w:ascii="Times New Roman" w:eastAsia="Times New Roman" w:hAnsi="Times New Roman" w:cs="Times New Roman"/>
          <w:sz w:val="36"/>
          <w:szCs w:val="36"/>
          <w:lang w:eastAsia="ro-RO"/>
        </w:rPr>
      </w:pPr>
    </w:p>
    <w:p w:rsidR="007C4DD5" w:rsidRPr="008B4FC2" w:rsidRDefault="007C4DD5" w:rsidP="008B4FC2">
      <w:pPr>
        <w:spacing w:after="0" w:line="240" w:lineRule="auto"/>
        <w:jc w:val="center"/>
        <w:textAlignment w:val="baseline"/>
        <w:rPr>
          <w:rFonts w:ascii="Times New Roman" w:eastAsia="Times New Roman" w:hAnsi="Times New Roman" w:cs="Times New Roman"/>
          <w:sz w:val="36"/>
          <w:szCs w:val="36"/>
          <w:lang w:eastAsia="ro-RO"/>
        </w:rPr>
      </w:pPr>
    </w:p>
    <w:tbl>
      <w:tblPr>
        <w:tblW w:w="10500" w:type="dxa"/>
        <w:tblCellMar>
          <w:left w:w="0" w:type="dxa"/>
          <w:right w:w="0" w:type="dxa"/>
        </w:tblCellMar>
        <w:tblLook w:val="04A0" w:firstRow="1" w:lastRow="0" w:firstColumn="1" w:lastColumn="0" w:noHBand="0" w:noVBand="1"/>
      </w:tblPr>
      <w:tblGrid>
        <w:gridCol w:w="3000"/>
        <w:gridCol w:w="1320"/>
        <w:gridCol w:w="1300"/>
        <w:gridCol w:w="1660"/>
        <w:gridCol w:w="1620"/>
        <w:gridCol w:w="1600"/>
      </w:tblGrid>
      <w:tr w:rsidR="008B4FC2" w:rsidRPr="008B4FC2" w:rsidTr="008B4FC2">
        <w:trPr>
          <w:trHeight w:val="276"/>
        </w:trPr>
        <w:tc>
          <w:tcPr>
            <w:tcW w:w="300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Aliment (100 g)</w:t>
            </w:r>
          </w:p>
        </w:tc>
        <w:tc>
          <w:tcPr>
            <w:tcW w:w="132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Kilocalorii</w:t>
            </w:r>
          </w:p>
        </w:tc>
        <w:tc>
          <w:tcPr>
            <w:tcW w:w="130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Proteine</w:t>
            </w:r>
          </w:p>
        </w:tc>
        <w:tc>
          <w:tcPr>
            <w:tcW w:w="166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Lipide</w:t>
            </w:r>
          </w:p>
        </w:tc>
        <w:tc>
          <w:tcPr>
            <w:tcW w:w="162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Glucide</w:t>
            </w:r>
          </w:p>
        </w:tc>
        <w:tc>
          <w:tcPr>
            <w:tcW w:w="1600" w:type="dxa"/>
            <w:tcBorders>
              <w:top w:val="single" w:sz="8" w:space="0" w:color="FFFFFF"/>
              <w:left w:val="single" w:sz="8" w:space="0" w:color="FFFFFF"/>
              <w:bottom w:val="single" w:sz="24"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Apa %</w:t>
            </w:r>
          </w:p>
        </w:tc>
      </w:tr>
      <w:tr w:rsidR="008B4FC2" w:rsidRPr="008B4FC2" w:rsidTr="008B4FC2">
        <w:trPr>
          <w:trHeight w:val="276"/>
        </w:trPr>
        <w:tc>
          <w:tcPr>
            <w:tcW w:w="300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Ou de gaina integral</w:t>
            </w:r>
          </w:p>
        </w:tc>
        <w:tc>
          <w:tcPr>
            <w:tcW w:w="132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171</w:t>
            </w:r>
          </w:p>
        </w:tc>
        <w:tc>
          <w:tcPr>
            <w:tcW w:w="130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14</w:t>
            </w:r>
          </w:p>
        </w:tc>
        <w:tc>
          <w:tcPr>
            <w:tcW w:w="166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12</w:t>
            </w:r>
          </w:p>
        </w:tc>
        <w:tc>
          <w:tcPr>
            <w:tcW w:w="162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0,6</w:t>
            </w:r>
          </w:p>
        </w:tc>
        <w:tc>
          <w:tcPr>
            <w:tcW w:w="1600" w:type="dxa"/>
            <w:tcBorders>
              <w:top w:val="single" w:sz="24"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72</w:t>
            </w:r>
          </w:p>
        </w:tc>
      </w:tr>
      <w:tr w:rsidR="008B4FC2" w:rsidRPr="008B4FC2" w:rsidTr="008B4FC2">
        <w:trPr>
          <w:trHeight w:val="276"/>
        </w:trPr>
        <w:tc>
          <w:tcPr>
            <w:tcW w:w="30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Galbenus (ou de gaina)</w:t>
            </w:r>
          </w:p>
        </w:tc>
        <w:tc>
          <w:tcPr>
            <w:tcW w:w="132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364</w:t>
            </w:r>
          </w:p>
        </w:tc>
        <w:tc>
          <w:tcPr>
            <w:tcW w:w="13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16</w:t>
            </w:r>
          </w:p>
        </w:tc>
        <w:tc>
          <w:tcPr>
            <w:tcW w:w="166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32</w:t>
            </w:r>
          </w:p>
        </w:tc>
        <w:tc>
          <w:tcPr>
            <w:tcW w:w="162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0,3</w:t>
            </w:r>
          </w:p>
        </w:tc>
        <w:tc>
          <w:tcPr>
            <w:tcW w:w="16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52</w:t>
            </w:r>
          </w:p>
        </w:tc>
      </w:tr>
      <w:tr w:rsidR="008B4FC2" w:rsidRPr="008B4FC2" w:rsidTr="008B4FC2">
        <w:trPr>
          <w:trHeight w:val="276"/>
        </w:trPr>
        <w:tc>
          <w:tcPr>
            <w:tcW w:w="30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Albus (ou de gaina)</w:t>
            </w:r>
          </w:p>
        </w:tc>
        <w:tc>
          <w:tcPr>
            <w:tcW w:w="132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57</w:t>
            </w:r>
          </w:p>
        </w:tc>
        <w:tc>
          <w:tcPr>
            <w:tcW w:w="13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13</w:t>
            </w:r>
          </w:p>
        </w:tc>
        <w:tc>
          <w:tcPr>
            <w:tcW w:w="166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0,2</w:t>
            </w:r>
          </w:p>
        </w:tc>
        <w:tc>
          <w:tcPr>
            <w:tcW w:w="162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0,5</w:t>
            </w:r>
          </w:p>
        </w:tc>
        <w:tc>
          <w:tcPr>
            <w:tcW w:w="1600" w:type="dxa"/>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0"/>
                <w:szCs w:val="20"/>
                <w:lang w:eastAsia="ro-RO"/>
              </w:rPr>
              <w:t>86</w:t>
            </w:r>
          </w:p>
        </w:tc>
      </w:tr>
    </w:tbl>
    <w:p w:rsidR="00E90FA5" w:rsidRDefault="00E90FA5" w:rsidP="005F2D24">
      <w:pPr>
        <w:rPr>
          <w:rFonts w:ascii="Times New Roman" w:hAnsi="Times New Roman" w:cs="Times New Roman"/>
          <w:b/>
          <w:bCs/>
          <w:sz w:val="28"/>
          <w:szCs w:val="28"/>
        </w:rPr>
      </w:pPr>
    </w:p>
    <w:p w:rsidR="008B4FC2" w:rsidRPr="00FB6EB2" w:rsidRDefault="008B4FC2" w:rsidP="008B4FC2">
      <w:pPr>
        <w:spacing w:after="0" w:line="240" w:lineRule="auto"/>
        <w:textAlignment w:val="baseline"/>
        <w:rPr>
          <w:rFonts w:ascii="Garamond" w:eastAsiaTheme="minorEastAsia" w:hAnsi="Garamond" w:cs="Arial"/>
          <w:b/>
          <w:bCs/>
          <w:color w:val="FF0000"/>
          <w:kern w:val="24"/>
          <w:sz w:val="44"/>
          <w:szCs w:val="44"/>
          <w:lang w:eastAsia="ro-RO"/>
        </w:rPr>
      </w:pPr>
      <w:r w:rsidRPr="00FB6EB2">
        <w:rPr>
          <w:rFonts w:ascii="Garamond" w:eastAsiaTheme="minorEastAsia" w:hAnsi="Garamond" w:cs="Arial"/>
          <w:b/>
          <w:bCs/>
          <w:color w:val="FF0000"/>
          <w:kern w:val="24"/>
          <w:sz w:val="44"/>
          <w:szCs w:val="44"/>
          <w:lang w:eastAsia="ro-RO"/>
        </w:rPr>
        <w:t>Valori nutri</w:t>
      </w:r>
      <w:r w:rsidRPr="00FB6EB2">
        <w:rPr>
          <w:rFonts w:ascii="Times New Roman" w:eastAsiaTheme="minorEastAsia" w:hAnsi="Times New Roman" w:cs="Times New Roman"/>
          <w:b/>
          <w:bCs/>
          <w:color w:val="FF0000"/>
          <w:kern w:val="24"/>
          <w:sz w:val="44"/>
          <w:szCs w:val="44"/>
          <w:lang w:eastAsia="ro-RO"/>
        </w:rPr>
        <w:t>ț</w:t>
      </w:r>
      <w:r w:rsidRPr="00FB6EB2">
        <w:rPr>
          <w:rFonts w:ascii="Garamond" w:eastAsiaTheme="minorEastAsia" w:hAnsi="Garamond" w:cs="Arial"/>
          <w:b/>
          <w:bCs/>
          <w:color w:val="FF0000"/>
          <w:kern w:val="24"/>
          <w:sz w:val="44"/>
          <w:szCs w:val="44"/>
          <w:lang w:eastAsia="ro-RO"/>
        </w:rPr>
        <w:t xml:space="preserve">ionale fructe </w:t>
      </w:r>
      <w:r w:rsidRPr="00FB6EB2">
        <w:rPr>
          <w:rFonts w:ascii="Times New Roman" w:eastAsiaTheme="minorEastAsia" w:hAnsi="Times New Roman" w:cs="Times New Roman"/>
          <w:b/>
          <w:bCs/>
          <w:color w:val="FF0000"/>
          <w:kern w:val="24"/>
          <w:sz w:val="44"/>
          <w:szCs w:val="44"/>
          <w:lang w:eastAsia="ro-RO"/>
        </w:rPr>
        <w:t>ș</w:t>
      </w:r>
      <w:r w:rsidRPr="00FB6EB2">
        <w:rPr>
          <w:rFonts w:ascii="Garamond" w:eastAsiaTheme="minorEastAsia" w:hAnsi="Garamond" w:cs="Arial"/>
          <w:b/>
          <w:bCs/>
          <w:color w:val="FF0000"/>
          <w:kern w:val="24"/>
          <w:sz w:val="44"/>
          <w:szCs w:val="44"/>
          <w:lang w:eastAsia="ro-RO"/>
        </w:rPr>
        <w:t>i semin</w:t>
      </w:r>
      <w:r w:rsidRPr="00FB6EB2">
        <w:rPr>
          <w:rFonts w:ascii="Times New Roman" w:eastAsiaTheme="minorEastAsia" w:hAnsi="Times New Roman" w:cs="Times New Roman"/>
          <w:b/>
          <w:bCs/>
          <w:color w:val="FF0000"/>
          <w:kern w:val="24"/>
          <w:sz w:val="44"/>
          <w:szCs w:val="44"/>
          <w:lang w:eastAsia="ro-RO"/>
        </w:rPr>
        <w:t>ț</w:t>
      </w:r>
      <w:r w:rsidRPr="00FB6EB2">
        <w:rPr>
          <w:rFonts w:ascii="Garamond" w:eastAsiaTheme="minorEastAsia" w:hAnsi="Garamond" w:cs="Arial"/>
          <w:b/>
          <w:bCs/>
          <w:color w:val="FF0000"/>
          <w:kern w:val="24"/>
          <w:sz w:val="44"/>
          <w:szCs w:val="44"/>
          <w:lang w:eastAsia="ro-RO"/>
        </w:rPr>
        <w:t>e oleaginoase</w:t>
      </w:r>
    </w:p>
    <w:p w:rsidR="008B4FC2" w:rsidRPr="008B4FC2" w:rsidRDefault="008B4FC2" w:rsidP="008B4FC2">
      <w:pPr>
        <w:spacing w:after="0" w:line="240" w:lineRule="auto"/>
        <w:textAlignment w:val="baseline"/>
        <w:rPr>
          <w:rFonts w:ascii="Times New Roman" w:eastAsia="Times New Roman" w:hAnsi="Times New Roman" w:cs="Times New Roman"/>
          <w:sz w:val="36"/>
          <w:szCs w:val="36"/>
          <w:lang w:eastAsia="ro-RO"/>
        </w:rPr>
      </w:pPr>
    </w:p>
    <w:tbl>
      <w:tblPr>
        <w:tblW w:w="8580" w:type="dxa"/>
        <w:tblCellMar>
          <w:left w:w="0" w:type="dxa"/>
          <w:right w:w="0" w:type="dxa"/>
        </w:tblCellMar>
        <w:tblLook w:val="04A0" w:firstRow="1" w:lastRow="0" w:firstColumn="1" w:lastColumn="0" w:noHBand="0" w:noVBand="1"/>
      </w:tblPr>
      <w:tblGrid>
        <w:gridCol w:w="2441"/>
        <w:gridCol w:w="175"/>
        <w:gridCol w:w="1266"/>
        <w:gridCol w:w="1221"/>
        <w:gridCol w:w="1186"/>
        <w:gridCol w:w="1224"/>
        <w:gridCol w:w="1067"/>
      </w:tblGrid>
      <w:tr w:rsidR="008B4FC2" w:rsidRPr="00803588" w:rsidTr="008B4FC2">
        <w:trPr>
          <w:trHeight w:val="552"/>
        </w:trPr>
        <w:tc>
          <w:tcPr>
            <w:tcW w:w="260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Aliment (100 g)</w:t>
            </w:r>
          </w:p>
        </w:tc>
        <w:tc>
          <w:tcPr>
            <w:tcW w:w="134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jc w:val="cente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Kilocalorii</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jc w:val="cente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Proteine</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jc w:val="cente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Lipide</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jc w:val="cente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Glucide</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jc w:val="cente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Apa %</w:t>
            </w:r>
          </w:p>
        </w:tc>
      </w:tr>
      <w:tr w:rsidR="008B4FC2" w:rsidRPr="00803588" w:rsidTr="008B4FC2">
        <w:trPr>
          <w:trHeight w:val="560"/>
        </w:trPr>
        <w:tc>
          <w:tcPr>
            <w:tcW w:w="8580" w:type="dxa"/>
            <w:gridSpan w:val="7"/>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after="0"/>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br/>
            </w:r>
            <w:r w:rsidRPr="00803588">
              <w:rPr>
                <w:rFonts w:ascii="Tahoma" w:eastAsia="Times New Roman" w:hAnsi="Tahoma" w:cs="Arial"/>
                <w:b/>
                <w:bCs/>
                <w:color w:val="000000" w:themeColor="dark1"/>
                <w:kern w:val="24"/>
                <w:sz w:val="24"/>
                <w:szCs w:val="24"/>
                <w:u w:val="single"/>
                <w:lang w:eastAsia="ro-RO"/>
              </w:rPr>
              <w:t>Fructe proaspete</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Banane</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66</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1,3</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0,6</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13,4</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75</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Caise</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58</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1,1</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0,1</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12,9</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85</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03588"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lastRenderedPageBreak/>
              <w:t>Căpșuni</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43</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0,8</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0,6</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8,2</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90</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Cirese</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82</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1,1</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0,3</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18,3</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75</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Mere</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74</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0,3</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0,4</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16,9</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82</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Pere</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73</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0,6</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0,6</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16</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82</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Piersici</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56</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0,9</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0,1</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12,4</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83</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Portocale</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47</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0,8</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0,2</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10,1</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87</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Prune</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74</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0,6</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0,1</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17,2</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78</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Struguri</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100</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2,1</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1,7</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18,5</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81</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Visine</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65</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1,2</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0,5</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13,6</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85</w:t>
            </w:r>
          </w:p>
        </w:tc>
      </w:tr>
      <w:tr w:rsidR="008B4FC2" w:rsidRPr="00803588" w:rsidTr="008B4FC2">
        <w:trPr>
          <w:trHeight w:val="552"/>
        </w:trPr>
        <w:tc>
          <w:tcPr>
            <w:tcW w:w="8580" w:type="dxa"/>
            <w:gridSpan w:val="7"/>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u w:val="single"/>
                <w:lang w:eastAsia="ro-RO"/>
              </w:rPr>
              <w:br/>
              <w:t>Fructe si seminte oleaginoase</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Alune in coaja</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408</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8,7</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33,8</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11,7</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Arahide</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584</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9,3</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44,5</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15,7</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Castane</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400</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10,7</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7</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69,5</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8</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Masline verzi</w:t>
            </w:r>
          </w:p>
        </w:tc>
        <w:tc>
          <w:tcPr>
            <w:tcW w:w="11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664</w:t>
            </w:r>
          </w:p>
        </w:tc>
        <w:tc>
          <w:tcPr>
            <w:tcW w:w="106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24</w:t>
            </w:r>
          </w:p>
        </w:tc>
        <w:tc>
          <w:tcPr>
            <w:tcW w:w="12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55</w:t>
            </w:r>
          </w:p>
        </w:tc>
        <w:tc>
          <w:tcPr>
            <w:tcW w:w="124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13,2</w:t>
            </w:r>
          </w:p>
        </w:tc>
        <w:tc>
          <w:tcPr>
            <w:tcW w:w="1120" w:type="dxa"/>
            <w:tcBorders>
              <w:top w:val="single" w:sz="8" w:space="0" w:color="497034"/>
              <w:left w:val="single" w:sz="8" w:space="0" w:color="497034"/>
              <w:bottom w:val="single" w:sz="8" w:space="0" w:color="497034"/>
              <w:right w:val="single" w:sz="8" w:space="0" w:color="497034"/>
            </w:tcBorders>
            <w:shd w:val="clear" w:color="auto" w:fill="CFD5CD"/>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w:t>
            </w:r>
          </w:p>
        </w:tc>
      </w:tr>
      <w:tr w:rsidR="008B4FC2" w:rsidRPr="00803588" w:rsidTr="008B4FC2">
        <w:trPr>
          <w:trHeight w:val="306"/>
        </w:trPr>
        <w:tc>
          <w:tcPr>
            <w:tcW w:w="2780" w:type="dxa"/>
            <w:gridSpan w:val="2"/>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rPr>
                <w:rFonts w:ascii="Arial" w:eastAsia="Times New Roman" w:hAnsi="Arial" w:cs="Arial"/>
                <w:sz w:val="24"/>
                <w:szCs w:val="24"/>
                <w:lang w:eastAsia="ro-RO"/>
              </w:rPr>
            </w:pPr>
            <w:r w:rsidRPr="00803588">
              <w:rPr>
                <w:rFonts w:ascii="Tahoma" w:eastAsia="Times New Roman" w:hAnsi="Tahoma" w:cs="Arial"/>
                <w:b/>
                <w:bCs/>
                <w:color w:val="000000" w:themeColor="dark1"/>
                <w:kern w:val="24"/>
                <w:sz w:val="24"/>
                <w:szCs w:val="24"/>
                <w:lang w:eastAsia="ro-RO"/>
              </w:rPr>
              <w:t>Nuci</w:t>
            </w:r>
          </w:p>
        </w:tc>
        <w:tc>
          <w:tcPr>
            <w:tcW w:w="11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654</w:t>
            </w:r>
          </w:p>
        </w:tc>
        <w:tc>
          <w:tcPr>
            <w:tcW w:w="106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19,8</w:t>
            </w:r>
          </w:p>
        </w:tc>
        <w:tc>
          <w:tcPr>
            <w:tcW w:w="12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60</w:t>
            </w:r>
          </w:p>
        </w:tc>
        <w:tc>
          <w:tcPr>
            <w:tcW w:w="124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3,7</w:t>
            </w:r>
          </w:p>
        </w:tc>
        <w:tc>
          <w:tcPr>
            <w:tcW w:w="1120" w:type="dxa"/>
            <w:tcBorders>
              <w:top w:val="single" w:sz="8" w:space="0" w:color="497034"/>
              <w:left w:val="single" w:sz="8" w:space="0" w:color="497034"/>
              <w:bottom w:val="single" w:sz="8" w:space="0" w:color="497034"/>
              <w:right w:val="single" w:sz="8" w:space="0" w:color="497034"/>
            </w:tcBorders>
            <w:shd w:val="clear" w:color="auto" w:fill="E9EBE8"/>
            <w:tcMar>
              <w:top w:w="15" w:type="dxa"/>
              <w:left w:w="100" w:type="dxa"/>
              <w:bottom w:w="0" w:type="dxa"/>
              <w:right w:w="100" w:type="dxa"/>
            </w:tcMar>
            <w:hideMark/>
          </w:tcPr>
          <w:p w:rsidR="008B4FC2" w:rsidRPr="00803588" w:rsidRDefault="008B4FC2" w:rsidP="008B4FC2">
            <w:pPr>
              <w:spacing w:line="306" w:lineRule="atLeast"/>
              <w:jc w:val="center"/>
              <w:rPr>
                <w:rFonts w:ascii="Arial" w:eastAsia="Times New Roman" w:hAnsi="Arial" w:cs="Arial"/>
                <w:sz w:val="24"/>
                <w:szCs w:val="24"/>
                <w:lang w:eastAsia="ro-RO"/>
              </w:rPr>
            </w:pPr>
            <w:r w:rsidRPr="00803588">
              <w:rPr>
                <w:rFonts w:ascii="Tahoma" w:eastAsia="Times New Roman" w:hAnsi="Tahoma" w:cs="Arial"/>
                <w:color w:val="000000" w:themeColor="dark1"/>
                <w:kern w:val="24"/>
                <w:sz w:val="24"/>
                <w:szCs w:val="24"/>
                <w:lang w:eastAsia="ro-RO"/>
              </w:rPr>
              <w:t>5</w:t>
            </w:r>
          </w:p>
        </w:tc>
      </w:tr>
    </w:tbl>
    <w:p w:rsidR="008B4FC2" w:rsidRDefault="008B4FC2" w:rsidP="005F2D24">
      <w:pPr>
        <w:rPr>
          <w:rFonts w:ascii="Times New Roman" w:hAnsi="Times New Roman" w:cs="Times New Roman"/>
          <w:b/>
          <w:bCs/>
          <w:sz w:val="28"/>
          <w:szCs w:val="28"/>
        </w:rPr>
      </w:pPr>
    </w:p>
    <w:p w:rsidR="008B4FC2" w:rsidRPr="00F96220" w:rsidRDefault="008B4FC2" w:rsidP="008B4FC2">
      <w:pPr>
        <w:spacing w:after="0" w:line="240" w:lineRule="auto"/>
        <w:jc w:val="center"/>
        <w:textAlignment w:val="baseline"/>
        <w:rPr>
          <w:rFonts w:ascii="Times New Roman" w:eastAsiaTheme="minorEastAsia" w:hAnsi="Times New Roman" w:cs="Times New Roman"/>
          <w:b/>
          <w:bCs/>
          <w:color w:val="002060"/>
          <w:kern w:val="24"/>
          <w:sz w:val="44"/>
          <w:szCs w:val="44"/>
          <w:lang w:eastAsia="ro-RO"/>
        </w:rPr>
      </w:pPr>
      <w:r w:rsidRPr="00F96220">
        <w:rPr>
          <w:rFonts w:ascii="Times New Roman" w:eastAsiaTheme="minorEastAsia" w:hAnsi="Times New Roman" w:cs="Times New Roman"/>
          <w:b/>
          <w:bCs/>
          <w:color w:val="002060"/>
          <w:kern w:val="24"/>
          <w:sz w:val="44"/>
          <w:szCs w:val="44"/>
          <w:lang w:eastAsia="ro-RO"/>
        </w:rPr>
        <w:t>Valori nutriționale legume</w:t>
      </w:r>
    </w:p>
    <w:p w:rsidR="008B4FC2" w:rsidRDefault="008B4FC2" w:rsidP="005F2D24">
      <w:pPr>
        <w:rPr>
          <w:rFonts w:ascii="Times New Roman" w:hAnsi="Times New Roman" w:cs="Times New Roman"/>
          <w:b/>
          <w:bCs/>
          <w:sz w:val="28"/>
          <w:szCs w:val="28"/>
        </w:rPr>
      </w:pPr>
    </w:p>
    <w:tbl>
      <w:tblPr>
        <w:tblW w:w="9300" w:type="dxa"/>
        <w:tblCellMar>
          <w:left w:w="0" w:type="dxa"/>
          <w:right w:w="0" w:type="dxa"/>
        </w:tblCellMar>
        <w:tblLook w:val="04A0" w:firstRow="1" w:lastRow="0" w:firstColumn="1" w:lastColumn="0" w:noHBand="0" w:noVBand="1"/>
      </w:tblPr>
      <w:tblGrid>
        <w:gridCol w:w="2304"/>
        <w:gridCol w:w="1223"/>
        <w:gridCol w:w="1102"/>
        <w:gridCol w:w="1183"/>
        <w:gridCol w:w="1223"/>
        <w:gridCol w:w="2265"/>
      </w:tblGrid>
      <w:tr w:rsidR="008B4FC2" w:rsidRPr="008B4FC2" w:rsidTr="008B4FC2">
        <w:trPr>
          <w:trHeight w:val="276"/>
        </w:trPr>
        <w:tc>
          <w:tcPr>
            <w:tcW w:w="230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Aliment (100 g)</w:t>
            </w:r>
          </w:p>
        </w:tc>
        <w:tc>
          <w:tcPr>
            <w:tcW w:w="122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Kilocalorii</w:t>
            </w:r>
          </w:p>
        </w:tc>
        <w:tc>
          <w:tcPr>
            <w:tcW w:w="110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Proteine</w:t>
            </w:r>
          </w:p>
        </w:tc>
        <w:tc>
          <w:tcPr>
            <w:tcW w:w="118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Lipide</w:t>
            </w:r>
          </w:p>
        </w:tc>
        <w:tc>
          <w:tcPr>
            <w:tcW w:w="122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Glucide</w:t>
            </w:r>
          </w:p>
        </w:tc>
        <w:tc>
          <w:tcPr>
            <w:tcW w:w="2260" w:type="dxa"/>
            <w:tcBorders>
              <w:top w:val="nil"/>
              <w:left w:val="nil"/>
              <w:bottom w:val="single" w:sz="18" w:space="0" w:color="FFFFFF"/>
              <w:right w:val="nil"/>
            </w:tcBorders>
            <w:shd w:val="clear" w:color="auto" w:fill="003300"/>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Apa %</w:t>
            </w:r>
          </w:p>
        </w:tc>
      </w:tr>
      <w:tr w:rsidR="008B4FC2" w:rsidRPr="008B4FC2" w:rsidTr="008B4FC2">
        <w:trPr>
          <w:trHeight w:val="331"/>
        </w:trPr>
        <w:tc>
          <w:tcPr>
            <w:tcW w:w="2300" w:type="dxa"/>
            <w:tcBorders>
              <w:top w:val="single" w:sz="18" w:space="0" w:color="FFFFFF"/>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Ardei gras verde</w:t>
            </w:r>
          </w:p>
        </w:tc>
        <w:tc>
          <w:tcPr>
            <w:tcW w:w="1220" w:type="dxa"/>
            <w:tcBorders>
              <w:top w:val="single" w:sz="18" w:space="0" w:color="FFFFFF"/>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25</w:t>
            </w:r>
          </w:p>
        </w:tc>
        <w:tc>
          <w:tcPr>
            <w:tcW w:w="1100" w:type="dxa"/>
            <w:tcBorders>
              <w:top w:val="single" w:sz="18" w:space="0" w:color="FFFFFF"/>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1,1</w:t>
            </w:r>
          </w:p>
        </w:tc>
        <w:tc>
          <w:tcPr>
            <w:tcW w:w="1180" w:type="dxa"/>
            <w:tcBorders>
              <w:top w:val="single" w:sz="18" w:space="0" w:color="FFFFFF"/>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single" w:sz="18" w:space="0" w:color="FFFFFF"/>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4,6</w:t>
            </w:r>
          </w:p>
        </w:tc>
        <w:tc>
          <w:tcPr>
            <w:tcW w:w="2260" w:type="dxa"/>
            <w:tcBorders>
              <w:top w:val="single" w:sz="18" w:space="0" w:color="FFFFFF"/>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92,7</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Cartofi noi</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80</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1,7</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17,4</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80,5</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Castraveți</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19</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1,3</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2,9</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94,3</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Ceapă uscată</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51</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1,5</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10,5</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87,6</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Ceapă verde</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20</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8,5</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95,3</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Fasole verde</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33</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5,7</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89,4</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lastRenderedPageBreak/>
              <w:t>Mazăre boabe</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96</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8,4</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0,5</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14</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71</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Morcov</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45</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1,5</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0,3</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8,8</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87,2</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Pătlagele roșii</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25</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1,1</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0,3</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4,3</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93,9</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Pătlăgele vinete</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27</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1,3</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4,8</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91,6</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Ridichi</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22</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1,9</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0,3</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2,9</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94,2</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Spanac</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25</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3,5</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0,3</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90,1</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Usturoi</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137</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7,2</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26</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61,9</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Varză albă</w:t>
            </w:r>
          </w:p>
        </w:tc>
        <w:tc>
          <w:tcPr>
            <w:tcW w:w="1220" w:type="dxa"/>
            <w:tcBorders>
              <w:top w:val="nil"/>
              <w:left w:val="single" w:sz="18" w:space="0" w:color="FFFFFF"/>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33</w:t>
            </w:r>
          </w:p>
        </w:tc>
        <w:tc>
          <w:tcPr>
            <w:tcW w:w="110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1,8</w:t>
            </w:r>
          </w:p>
        </w:tc>
        <w:tc>
          <w:tcPr>
            <w:tcW w:w="118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5,8</w:t>
            </w:r>
          </w:p>
        </w:tc>
        <w:tc>
          <w:tcPr>
            <w:tcW w:w="2260" w:type="dxa"/>
            <w:tcBorders>
              <w:top w:val="nil"/>
              <w:left w:val="nil"/>
              <w:bottom w:val="nil"/>
              <w:right w:val="nil"/>
            </w:tcBorders>
            <w:shd w:val="clear" w:color="auto" w:fill="497034"/>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91,7</w:t>
            </w:r>
          </w:p>
        </w:tc>
      </w:tr>
      <w:tr w:rsidR="008B4FC2" w:rsidRPr="008B4FC2" w:rsidTr="008B4FC2">
        <w:trPr>
          <w:trHeight w:val="331"/>
        </w:trPr>
        <w:tc>
          <w:tcPr>
            <w:tcW w:w="2300" w:type="dxa"/>
            <w:tcBorders>
              <w:top w:val="nil"/>
              <w:left w:val="nil"/>
              <w:bottom w:val="nil"/>
              <w:right w:val="single" w:sz="18" w:space="0" w:color="FFFFFF"/>
            </w:tcBorders>
            <w:shd w:val="clear" w:color="auto" w:fill="38582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Varză roșie</w:t>
            </w:r>
          </w:p>
        </w:tc>
        <w:tc>
          <w:tcPr>
            <w:tcW w:w="1220" w:type="dxa"/>
            <w:tcBorders>
              <w:top w:val="nil"/>
              <w:left w:val="single" w:sz="18" w:space="0" w:color="FFFFFF"/>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33</w:t>
            </w:r>
          </w:p>
        </w:tc>
        <w:tc>
          <w:tcPr>
            <w:tcW w:w="110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1,9</w:t>
            </w:r>
          </w:p>
        </w:tc>
        <w:tc>
          <w:tcPr>
            <w:tcW w:w="118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0,2</w:t>
            </w:r>
          </w:p>
        </w:tc>
        <w:tc>
          <w:tcPr>
            <w:tcW w:w="122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5,6</w:t>
            </w:r>
          </w:p>
        </w:tc>
        <w:tc>
          <w:tcPr>
            <w:tcW w:w="2260" w:type="dxa"/>
            <w:tcBorders>
              <w:top w:val="nil"/>
              <w:left w:val="nil"/>
              <w:bottom w:val="nil"/>
              <w:right w:val="nil"/>
            </w:tcBorders>
            <w:shd w:val="clear" w:color="auto" w:fill="38582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FFFFFF" w:themeColor="light1"/>
                <w:kern w:val="24"/>
                <w:sz w:val="24"/>
                <w:szCs w:val="24"/>
                <w:lang w:eastAsia="ro-RO"/>
              </w:rPr>
              <w:t>90,5</w:t>
            </w:r>
          </w:p>
        </w:tc>
      </w:tr>
    </w:tbl>
    <w:p w:rsidR="008B4FC2" w:rsidRDefault="008B4FC2" w:rsidP="005F2D24">
      <w:pPr>
        <w:rPr>
          <w:rFonts w:ascii="Times New Roman" w:hAnsi="Times New Roman" w:cs="Times New Roman"/>
          <w:b/>
          <w:bCs/>
          <w:sz w:val="28"/>
          <w:szCs w:val="28"/>
        </w:rPr>
      </w:pPr>
    </w:p>
    <w:p w:rsidR="008B4FC2" w:rsidRDefault="008B4FC2" w:rsidP="005F2D24">
      <w:pPr>
        <w:rPr>
          <w:rFonts w:ascii="Times New Roman" w:hAnsi="Times New Roman" w:cs="Times New Roman"/>
          <w:b/>
          <w:bCs/>
          <w:sz w:val="28"/>
          <w:szCs w:val="28"/>
        </w:rPr>
      </w:pPr>
    </w:p>
    <w:p w:rsidR="008B4FC2" w:rsidRPr="00FB6EB2" w:rsidRDefault="008B4FC2" w:rsidP="008B4FC2">
      <w:pPr>
        <w:spacing w:after="0" w:line="240" w:lineRule="auto"/>
        <w:jc w:val="center"/>
        <w:textAlignment w:val="baseline"/>
        <w:rPr>
          <w:rFonts w:ascii="Times New Roman" w:eastAsiaTheme="minorEastAsia" w:hAnsi="Times New Roman" w:cs="Times New Roman"/>
          <w:b/>
          <w:bCs/>
          <w:color w:val="984806" w:themeColor="accent6" w:themeShade="80"/>
          <w:kern w:val="24"/>
          <w:sz w:val="44"/>
          <w:szCs w:val="44"/>
          <w:lang w:eastAsia="ro-RO"/>
        </w:rPr>
      </w:pPr>
      <w:r w:rsidRPr="00FB6EB2">
        <w:rPr>
          <w:rFonts w:ascii="Times New Roman" w:eastAsiaTheme="minorEastAsia" w:hAnsi="Times New Roman" w:cs="Times New Roman"/>
          <w:b/>
          <w:bCs/>
          <w:color w:val="984806" w:themeColor="accent6" w:themeShade="80"/>
          <w:kern w:val="24"/>
          <w:sz w:val="44"/>
          <w:szCs w:val="44"/>
          <w:lang w:eastAsia="ro-RO"/>
        </w:rPr>
        <w:t>Valori nutriționale băuturi alcoolice</w:t>
      </w:r>
    </w:p>
    <w:p w:rsidR="008B4FC2" w:rsidRPr="008B4FC2" w:rsidRDefault="008B4FC2" w:rsidP="008B4FC2">
      <w:pPr>
        <w:spacing w:after="0" w:line="240" w:lineRule="auto"/>
        <w:textAlignment w:val="baseline"/>
        <w:rPr>
          <w:rFonts w:ascii="Times New Roman" w:eastAsia="Times New Roman" w:hAnsi="Times New Roman" w:cs="Times New Roman"/>
          <w:sz w:val="36"/>
          <w:szCs w:val="36"/>
          <w:lang w:eastAsia="ro-RO"/>
        </w:rPr>
      </w:pPr>
    </w:p>
    <w:tbl>
      <w:tblPr>
        <w:tblW w:w="10500" w:type="dxa"/>
        <w:tblCellMar>
          <w:left w:w="0" w:type="dxa"/>
          <w:right w:w="0" w:type="dxa"/>
        </w:tblCellMar>
        <w:tblLook w:val="04A0" w:firstRow="1" w:lastRow="0" w:firstColumn="1" w:lastColumn="0" w:noHBand="0" w:noVBand="1"/>
      </w:tblPr>
      <w:tblGrid>
        <w:gridCol w:w="3000"/>
        <w:gridCol w:w="1320"/>
        <w:gridCol w:w="1300"/>
        <w:gridCol w:w="1660"/>
        <w:gridCol w:w="1620"/>
        <w:gridCol w:w="1600"/>
      </w:tblGrid>
      <w:tr w:rsidR="008B4FC2" w:rsidRPr="008B4FC2" w:rsidTr="008B4FC2">
        <w:trPr>
          <w:trHeight w:val="276"/>
        </w:trPr>
        <w:tc>
          <w:tcPr>
            <w:tcW w:w="30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Aliment (100 g)</w:t>
            </w:r>
          </w:p>
        </w:tc>
        <w:tc>
          <w:tcPr>
            <w:tcW w:w="13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Kilocalorii</w:t>
            </w:r>
          </w:p>
        </w:tc>
        <w:tc>
          <w:tcPr>
            <w:tcW w:w="13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Proteine</w:t>
            </w:r>
          </w:p>
        </w:tc>
        <w:tc>
          <w:tcPr>
            <w:tcW w:w="166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Lipide</w:t>
            </w:r>
          </w:p>
        </w:tc>
        <w:tc>
          <w:tcPr>
            <w:tcW w:w="16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Glucide</w:t>
            </w:r>
          </w:p>
        </w:tc>
        <w:tc>
          <w:tcPr>
            <w:tcW w:w="16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276" w:lineRule="atLeast"/>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Apa %</w:t>
            </w:r>
          </w:p>
        </w:tc>
      </w:tr>
      <w:tr w:rsidR="008B4FC2" w:rsidRPr="008B4FC2" w:rsidTr="008B4FC2">
        <w:trPr>
          <w:trHeight w:val="331"/>
        </w:trPr>
        <w:tc>
          <w:tcPr>
            <w:tcW w:w="30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Bere</w:t>
            </w:r>
          </w:p>
        </w:tc>
        <w:tc>
          <w:tcPr>
            <w:tcW w:w="13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50</w:t>
            </w:r>
          </w:p>
        </w:tc>
        <w:tc>
          <w:tcPr>
            <w:tcW w:w="13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0,6</w:t>
            </w:r>
          </w:p>
        </w:tc>
        <w:tc>
          <w:tcPr>
            <w:tcW w:w="166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4,4</w:t>
            </w:r>
          </w:p>
        </w:tc>
        <w:tc>
          <w:tcPr>
            <w:tcW w:w="16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w:t>
            </w:r>
          </w:p>
        </w:tc>
        <w:tc>
          <w:tcPr>
            <w:tcW w:w="16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90</w:t>
            </w:r>
          </w:p>
        </w:tc>
      </w:tr>
      <w:tr w:rsidR="008B4FC2" w:rsidRPr="008B4FC2" w:rsidTr="008B4FC2">
        <w:trPr>
          <w:trHeight w:val="331"/>
        </w:trPr>
        <w:tc>
          <w:tcPr>
            <w:tcW w:w="30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Rom</w:t>
            </w:r>
          </w:p>
        </w:tc>
        <w:tc>
          <w:tcPr>
            <w:tcW w:w="13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312</w:t>
            </w:r>
          </w:p>
        </w:tc>
        <w:tc>
          <w:tcPr>
            <w:tcW w:w="13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w:t>
            </w:r>
          </w:p>
        </w:tc>
        <w:tc>
          <w:tcPr>
            <w:tcW w:w="166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43,9</w:t>
            </w:r>
          </w:p>
        </w:tc>
        <w:tc>
          <w:tcPr>
            <w:tcW w:w="16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w:t>
            </w:r>
          </w:p>
        </w:tc>
        <w:tc>
          <w:tcPr>
            <w:tcW w:w="16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56</w:t>
            </w:r>
          </w:p>
        </w:tc>
      </w:tr>
      <w:tr w:rsidR="008B4FC2" w:rsidRPr="008B4FC2" w:rsidTr="008B4FC2">
        <w:trPr>
          <w:trHeight w:val="331"/>
        </w:trPr>
        <w:tc>
          <w:tcPr>
            <w:tcW w:w="30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Tuica</w:t>
            </w:r>
          </w:p>
        </w:tc>
        <w:tc>
          <w:tcPr>
            <w:tcW w:w="13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250</w:t>
            </w:r>
          </w:p>
        </w:tc>
        <w:tc>
          <w:tcPr>
            <w:tcW w:w="13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66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40</w:t>
            </w:r>
          </w:p>
        </w:tc>
        <w:tc>
          <w:tcPr>
            <w:tcW w:w="16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6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r>
      <w:tr w:rsidR="008B4FC2" w:rsidRPr="008B4FC2" w:rsidTr="008B4FC2">
        <w:trPr>
          <w:trHeight w:val="331"/>
        </w:trPr>
        <w:tc>
          <w:tcPr>
            <w:tcW w:w="30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Vin Mediu</w:t>
            </w:r>
          </w:p>
        </w:tc>
        <w:tc>
          <w:tcPr>
            <w:tcW w:w="13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53</w:t>
            </w:r>
          </w:p>
        </w:tc>
        <w:tc>
          <w:tcPr>
            <w:tcW w:w="13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66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7,5</w:t>
            </w:r>
          </w:p>
        </w:tc>
        <w:tc>
          <w:tcPr>
            <w:tcW w:w="162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0,1</w:t>
            </w:r>
          </w:p>
        </w:tc>
        <w:tc>
          <w:tcPr>
            <w:tcW w:w="160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r>
      <w:tr w:rsidR="008B4FC2" w:rsidRPr="008B4FC2" w:rsidTr="008B4FC2">
        <w:trPr>
          <w:trHeight w:val="331"/>
        </w:trPr>
        <w:tc>
          <w:tcPr>
            <w:tcW w:w="30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Whisky</w:t>
            </w:r>
          </w:p>
        </w:tc>
        <w:tc>
          <w:tcPr>
            <w:tcW w:w="13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301</w:t>
            </w:r>
          </w:p>
        </w:tc>
        <w:tc>
          <w:tcPr>
            <w:tcW w:w="13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w:t>
            </w:r>
          </w:p>
        </w:tc>
        <w:tc>
          <w:tcPr>
            <w:tcW w:w="166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42,2</w:t>
            </w:r>
          </w:p>
        </w:tc>
        <w:tc>
          <w:tcPr>
            <w:tcW w:w="162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w:t>
            </w:r>
          </w:p>
        </w:tc>
        <w:tc>
          <w:tcPr>
            <w:tcW w:w="160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r>
    </w:tbl>
    <w:p w:rsidR="008B4FC2" w:rsidRDefault="008B4FC2" w:rsidP="005F2D24">
      <w:pPr>
        <w:rPr>
          <w:rFonts w:ascii="Times New Roman" w:hAnsi="Times New Roman" w:cs="Times New Roman"/>
          <w:b/>
          <w:bCs/>
          <w:sz w:val="28"/>
          <w:szCs w:val="28"/>
        </w:rPr>
      </w:pPr>
    </w:p>
    <w:p w:rsidR="008B4FC2" w:rsidRPr="00FB6EB2" w:rsidRDefault="008B4FC2" w:rsidP="008B4FC2">
      <w:pPr>
        <w:spacing w:after="0" w:line="240" w:lineRule="auto"/>
        <w:jc w:val="center"/>
        <w:textAlignment w:val="baseline"/>
        <w:rPr>
          <w:rFonts w:ascii="Times New Roman" w:eastAsiaTheme="minorEastAsia" w:hAnsi="Times New Roman" w:cs="Times New Roman"/>
          <w:b/>
          <w:bCs/>
          <w:color w:val="FF0000"/>
          <w:kern w:val="24"/>
          <w:sz w:val="44"/>
          <w:szCs w:val="44"/>
          <w:lang w:eastAsia="ro-RO"/>
        </w:rPr>
      </w:pPr>
      <w:r w:rsidRPr="00FB6EB2">
        <w:rPr>
          <w:rFonts w:ascii="Times New Roman" w:eastAsiaTheme="minorEastAsia" w:hAnsi="Times New Roman" w:cs="Times New Roman"/>
          <w:b/>
          <w:bCs/>
          <w:color w:val="FF0000"/>
          <w:kern w:val="24"/>
          <w:sz w:val="44"/>
          <w:szCs w:val="44"/>
          <w:lang w:eastAsia="ro-RO"/>
        </w:rPr>
        <w:t>Valori nutriționale produse zaharoase</w:t>
      </w:r>
    </w:p>
    <w:p w:rsidR="008B4FC2" w:rsidRPr="008B4FC2" w:rsidRDefault="008B4FC2" w:rsidP="008B4FC2">
      <w:pPr>
        <w:spacing w:after="0" w:line="240" w:lineRule="auto"/>
        <w:textAlignment w:val="baseline"/>
        <w:rPr>
          <w:rFonts w:ascii="Times New Roman" w:eastAsia="Times New Roman" w:hAnsi="Times New Roman" w:cs="Times New Roman"/>
          <w:sz w:val="36"/>
          <w:szCs w:val="36"/>
          <w:lang w:eastAsia="ro-RO"/>
        </w:rPr>
      </w:pPr>
    </w:p>
    <w:tbl>
      <w:tblPr>
        <w:tblStyle w:val="TableGrid"/>
        <w:tblW w:w="9320" w:type="dxa"/>
        <w:shd w:val="clear" w:color="auto" w:fill="FFFF00"/>
        <w:tblLook w:val="04A0" w:firstRow="1" w:lastRow="0" w:firstColumn="1" w:lastColumn="0" w:noHBand="0" w:noVBand="1"/>
      </w:tblPr>
      <w:tblGrid>
        <w:gridCol w:w="3341"/>
        <w:gridCol w:w="1217"/>
        <w:gridCol w:w="1100"/>
        <w:gridCol w:w="1241"/>
        <w:gridCol w:w="1261"/>
        <w:gridCol w:w="1160"/>
      </w:tblGrid>
      <w:tr w:rsidR="008B4FC2" w:rsidRPr="008B4FC2" w:rsidTr="00803588">
        <w:trPr>
          <w:trHeight w:val="552"/>
        </w:trPr>
        <w:tc>
          <w:tcPr>
            <w:tcW w:w="3340" w:type="dxa"/>
            <w:shd w:val="clear" w:color="auto" w:fill="FFFF00"/>
            <w:hideMark/>
          </w:tcPr>
          <w:p w:rsidR="008B4FC2" w:rsidRPr="008B4FC2" w:rsidRDefault="008B4FC2" w:rsidP="008B4FC2">
            <w:pP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Aliment (100 g)</w:t>
            </w:r>
          </w:p>
        </w:tc>
        <w:tc>
          <w:tcPr>
            <w:tcW w:w="1200" w:type="dxa"/>
            <w:shd w:val="clear" w:color="auto" w:fill="FFFF00"/>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Kilocalorii</w:t>
            </w:r>
          </w:p>
        </w:tc>
        <w:tc>
          <w:tcPr>
            <w:tcW w:w="1100" w:type="dxa"/>
            <w:shd w:val="clear" w:color="auto" w:fill="FFFF00"/>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Proteine</w:t>
            </w:r>
          </w:p>
        </w:tc>
        <w:tc>
          <w:tcPr>
            <w:tcW w:w="1240" w:type="dxa"/>
            <w:shd w:val="clear" w:color="auto" w:fill="FFFF00"/>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Lipide</w:t>
            </w:r>
          </w:p>
        </w:tc>
        <w:tc>
          <w:tcPr>
            <w:tcW w:w="1260" w:type="dxa"/>
            <w:shd w:val="clear" w:color="auto" w:fill="FFFF00"/>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Glucide</w:t>
            </w:r>
          </w:p>
        </w:tc>
        <w:tc>
          <w:tcPr>
            <w:tcW w:w="1160" w:type="dxa"/>
            <w:shd w:val="clear" w:color="auto" w:fill="FFFF00"/>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0"/>
                <w:szCs w:val="20"/>
                <w:lang w:eastAsia="ro-RO"/>
              </w:rPr>
              <w:t>Apa %</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Bomboane cu ciocolata</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574</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33,8</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56,3</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0,9</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Ciocolata cu lapte</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603</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6,9</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29,9</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49,8</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1,2</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caise</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302</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0,65</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73</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25</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capsuni</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304</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0,34</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74</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23</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lastRenderedPageBreak/>
              <w:t>Gem de gutui</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308</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0,35</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75</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22</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piersici</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308</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0,64</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74,5</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21</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prune</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300</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0,62</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72,5</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25</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visine</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399</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0,88</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69,5</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24,1</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Gem de zmeura</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304</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74,3</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20</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Miere de albine</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335</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0,4</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81,3</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18</w:t>
            </w:r>
          </w:p>
        </w:tc>
      </w:tr>
      <w:tr w:rsidR="008B4FC2" w:rsidRPr="008B4FC2" w:rsidTr="00803588">
        <w:trPr>
          <w:trHeight w:val="331"/>
        </w:trPr>
        <w:tc>
          <w:tcPr>
            <w:tcW w:w="3340" w:type="dxa"/>
            <w:shd w:val="clear" w:color="auto" w:fill="FFFF00"/>
            <w:hideMark/>
          </w:tcPr>
          <w:p w:rsidR="008B4FC2" w:rsidRPr="008B4FC2" w:rsidRDefault="008B4FC2" w:rsidP="008B4FC2">
            <w:pPr>
              <w:spacing w:line="331" w:lineRule="atLeast"/>
              <w:rPr>
                <w:rFonts w:ascii="Arial" w:eastAsia="Times New Roman" w:hAnsi="Arial" w:cs="Arial"/>
                <w:sz w:val="36"/>
                <w:szCs w:val="36"/>
                <w:lang w:eastAsia="ro-RO"/>
              </w:rPr>
            </w:pPr>
            <w:r w:rsidRPr="008B4FC2">
              <w:rPr>
                <w:rFonts w:ascii="Tahoma" w:eastAsia="Times New Roman" w:hAnsi="Tahoma" w:cs="Arial"/>
                <w:b/>
                <w:bCs/>
                <w:color w:val="000000" w:themeColor="dark1"/>
                <w:kern w:val="24"/>
                <w:sz w:val="24"/>
                <w:szCs w:val="24"/>
                <w:lang w:eastAsia="ro-RO"/>
              </w:rPr>
              <w:t>Zahar</w:t>
            </w:r>
          </w:p>
        </w:tc>
        <w:tc>
          <w:tcPr>
            <w:tcW w:w="12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410</w:t>
            </w:r>
          </w:p>
        </w:tc>
        <w:tc>
          <w:tcPr>
            <w:tcW w:w="110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4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2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99,9</w:t>
            </w:r>
          </w:p>
        </w:tc>
        <w:tc>
          <w:tcPr>
            <w:tcW w:w="1160" w:type="dxa"/>
            <w:shd w:val="clear" w:color="auto" w:fill="FFFF00"/>
            <w:hideMark/>
          </w:tcPr>
          <w:p w:rsidR="008B4FC2" w:rsidRPr="008B4FC2" w:rsidRDefault="008B4FC2" w:rsidP="008B4FC2">
            <w:pPr>
              <w:spacing w:line="331" w:lineRule="atLeast"/>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0,1</w:t>
            </w:r>
          </w:p>
        </w:tc>
      </w:tr>
    </w:tbl>
    <w:p w:rsidR="008B4FC2" w:rsidRDefault="008B4FC2" w:rsidP="005F2D24">
      <w:pPr>
        <w:rPr>
          <w:rFonts w:ascii="Times New Roman" w:hAnsi="Times New Roman" w:cs="Times New Roman"/>
          <w:b/>
          <w:bCs/>
          <w:sz w:val="28"/>
          <w:szCs w:val="28"/>
        </w:rPr>
      </w:pPr>
    </w:p>
    <w:p w:rsidR="008B4FC2" w:rsidRDefault="008B4FC2" w:rsidP="008B4FC2">
      <w:pPr>
        <w:spacing w:after="0" w:line="240" w:lineRule="auto"/>
        <w:jc w:val="center"/>
        <w:textAlignment w:val="baseline"/>
        <w:rPr>
          <w:rFonts w:asciiTheme="majorHAnsi" w:eastAsiaTheme="minorEastAsia" w:hAnsi="Arial" w:cs="Arial"/>
          <w:b/>
          <w:bCs/>
          <w:caps/>
          <w:color w:val="FF0000"/>
          <w:kern w:val="24"/>
          <w:sz w:val="36"/>
          <w:szCs w:val="36"/>
          <w:lang w:eastAsia="ro-RO"/>
        </w:rPr>
      </w:pPr>
      <w:r w:rsidRPr="008B4FC2">
        <w:rPr>
          <w:rFonts w:asciiTheme="majorHAnsi" w:eastAsiaTheme="minorEastAsia" w:hAnsi="Arial" w:cs="Arial"/>
          <w:b/>
          <w:bCs/>
          <w:caps/>
          <w:color w:val="FF0000"/>
          <w:kern w:val="24"/>
          <w:sz w:val="36"/>
          <w:szCs w:val="36"/>
          <w:lang w:eastAsia="ro-RO"/>
        </w:rPr>
        <w:t>Valori nutri</w:t>
      </w:r>
      <w:r w:rsidRPr="008B4FC2">
        <w:rPr>
          <w:rFonts w:asciiTheme="majorHAnsi" w:eastAsiaTheme="minorEastAsia" w:hAnsi="Arial" w:cs="Arial"/>
          <w:b/>
          <w:bCs/>
          <w:caps/>
          <w:color w:val="FF0000"/>
          <w:kern w:val="24"/>
          <w:sz w:val="36"/>
          <w:szCs w:val="36"/>
          <w:lang w:eastAsia="ro-RO"/>
        </w:rPr>
        <w:t>ț</w:t>
      </w:r>
      <w:r w:rsidRPr="008B4FC2">
        <w:rPr>
          <w:rFonts w:asciiTheme="majorHAnsi" w:eastAsiaTheme="minorEastAsia" w:hAnsi="Arial" w:cs="Arial"/>
          <w:b/>
          <w:bCs/>
          <w:caps/>
          <w:color w:val="FF0000"/>
          <w:kern w:val="24"/>
          <w:sz w:val="36"/>
          <w:szCs w:val="36"/>
          <w:lang w:eastAsia="ro-RO"/>
        </w:rPr>
        <w:t>ionale gr</w:t>
      </w:r>
      <w:r w:rsidRPr="008B4FC2">
        <w:rPr>
          <w:rFonts w:asciiTheme="majorHAnsi" w:eastAsiaTheme="minorEastAsia" w:hAnsi="Arial" w:cs="Arial"/>
          <w:b/>
          <w:bCs/>
          <w:caps/>
          <w:color w:val="FF0000"/>
          <w:kern w:val="24"/>
          <w:sz w:val="36"/>
          <w:szCs w:val="36"/>
          <w:lang w:eastAsia="ro-RO"/>
        </w:rPr>
        <w:t>ă</w:t>
      </w:r>
      <w:r w:rsidRPr="008B4FC2">
        <w:rPr>
          <w:rFonts w:asciiTheme="majorHAnsi" w:eastAsiaTheme="minorEastAsia" w:hAnsi="Arial" w:cs="Arial"/>
          <w:b/>
          <w:bCs/>
          <w:caps/>
          <w:color w:val="FF0000"/>
          <w:kern w:val="24"/>
          <w:sz w:val="36"/>
          <w:szCs w:val="36"/>
          <w:lang w:eastAsia="ro-RO"/>
        </w:rPr>
        <w:t>simi</w:t>
      </w:r>
    </w:p>
    <w:p w:rsidR="008B4FC2" w:rsidRPr="008B4FC2" w:rsidRDefault="008B4FC2" w:rsidP="008B4FC2">
      <w:pPr>
        <w:spacing w:after="0" w:line="240" w:lineRule="auto"/>
        <w:textAlignment w:val="baseline"/>
        <w:rPr>
          <w:rFonts w:ascii="Times New Roman" w:eastAsia="Times New Roman" w:hAnsi="Times New Roman" w:cs="Times New Roman"/>
          <w:b/>
          <w:caps/>
          <w:color w:val="FF0000"/>
          <w:sz w:val="36"/>
          <w:szCs w:val="36"/>
          <w:lang w:eastAsia="ro-RO"/>
        </w:rPr>
      </w:pPr>
    </w:p>
    <w:tbl>
      <w:tblPr>
        <w:tblW w:w="10540" w:type="dxa"/>
        <w:tblCellMar>
          <w:left w:w="0" w:type="dxa"/>
          <w:right w:w="0" w:type="dxa"/>
        </w:tblCellMar>
        <w:tblLook w:val="04A0" w:firstRow="1" w:lastRow="0" w:firstColumn="1" w:lastColumn="0" w:noHBand="0" w:noVBand="1"/>
      </w:tblPr>
      <w:tblGrid>
        <w:gridCol w:w="3720"/>
        <w:gridCol w:w="1380"/>
        <w:gridCol w:w="1260"/>
        <w:gridCol w:w="1420"/>
        <w:gridCol w:w="1440"/>
        <w:gridCol w:w="1320"/>
      </w:tblGrid>
      <w:tr w:rsidR="008B4FC2" w:rsidRPr="008B4FC2" w:rsidTr="008B4FC2">
        <w:trPr>
          <w:trHeight w:val="629"/>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Aliment (100 g)</w:t>
            </w:r>
          </w:p>
        </w:tc>
        <w:tc>
          <w:tcPr>
            <w:tcW w:w="138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Kilocalorii</w:t>
            </w:r>
          </w:p>
        </w:tc>
        <w:tc>
          <w:tcPr>
            <w:tcW w:w="126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Proteine</w:t>
            </w:r>
          </w:p>
        </w:tc>
        <w:tc>
          <w:tcPr>
            <w:tcW w:w="14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Lipide</w:t>
            </w:r>
          </w:p>
        </w:tc>
        <w:tc>
          <w:tcPr>
            <w:tcW w:w="144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Glucide</w:t>
            </w:r>
          </w:p>
        </w:tc>
        <w:tc>
          <w:tcPr>
            <w:tcW w:w="13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0"/>
                <w:szCs w:val="20"/>
                <w:lang w:eastAsia="ro-RO"/>
              </w:rPr>
              <w:t>Apa %</w:t>
            </w:r>
          </w:p>
        </w:tc>
      </w:tr>
      <w:tr w:rsidR="008B4FC2" w:rsidRPr="008B4FC2" w:rsidTr="008B4FC2">
        <w:trPr>
          <w:trHeight w:val="364"/>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0F13FF" w:rsidP="008B4FC2">
            <w:pPr>
              <w:rPr>
                <w:rFonts w:ascii="Arial" w:eastAsia="Times New Roman" w:hAnsi="Arial" w:cs="Arial"/>
                <w:sz w:val="36"/>
                <w:szCs w:val="36"/>
                <w:lang w:eastAsia="ro-RO"/>
              </w:rPr>
            </w:pPr>
            <w:r>
              <w:rPr>
                <w:rFonts w:ascii="Tahoma" w:eastAsia="Times New Roman" w:hAnsi="Tahoma" w:cs="Arial"/>
                <w:b/>
                <w:bCs/>
                <w:color w:val="FFFFFF" w:themeColor="light1"/>
                <w:kern w:val="24"/>
                <w:sz w:val="24"/>
                <w:szCs w:val="24"/>
                <w:lang w:eastAsia="ro-RO"/>
              </w:rPr>
              <w:t>Margarină</w:t>
            </w:r>
          </w:p>
        </w:tc>
        <w:tc>
          <w:tcPr>
            <w:tcW w:w="138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786</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0,5</w:t>
            </w:r>
          </w:p>
        </w:tc>
        <w:tc>
          <w:tcPr>
            <w:tcW w:w="14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82</w:t>
            </w:r>
          </w:p>
        </w:tc>
        <w:tc>
          <w:tcPr>
            <w:tcW w:w="14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15,7</w:t>
            </w:r>
          </w:p>
        </w:tc>
      </w:tr>
      <w:tr w:rsidR="008B4FC2" w:rsidRPr="008B4FC2" w:rsidTr="008B4FC2">
        <w:trPr>
          <w:trHeight w:val="364"/>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0F13FF" w:rsidP="008B4FC2">
            <w:pPr>
              <w:rPr>
                <w:rFonts w:ascii="Arial" w:eastAsia="Times New Roman" w:hAnsi="Arial" w:cs="Arial"/>
                <w:sz w:val="36"/>
                <w:szCs w:val="36"/>
                <w:lang w:eastAsia="ro-RO"/>
              </w:rPr>
            </w:pPr>
            <w:r>
              <w:rPr>
                <w:rFonts w:ascii="Tahoma" w:eastAsia="Times New Roman" w:hAnsi="Tahoma" w:cs="Arial"/>
                <w:b/>
                <w:bCs/>
                <w:color w:val="FFFFFF" w:themeColor="light1"/>
                <w:kern w:val="24"/>
                <w:sz w:val="24"/>
                <w:szCs w:val="24"/>
                <w:lang w:eastAsia="ro-RO"/>
              </w:rPr>
              <w:t>Smântană</w:t>
            </w:r>
            <w:r w:rsidR="008B4FC2" w:rsidRPr="008B4FC2">
              <w:rPr>
                <w:rFonts w:ascii="Tahoma" w:eastAsia="Times New Roman" w:hAnsi="Tahoma" w:cs="Arial"/>
                <w:b/>
                <w:bCs/>
                <w:color w:val="FFFFFF" w:themeColor="light1"/>
                <w:kern w:val="24"/>
                <w:sz w:val="24"/>
                <w:szCs w:val="24"/>
                <w:lang w:eastAsia="ro-RO"/>
              </w:rPr>
              <w:t xml:space="preserve"> 30%</w:t>
            </w:r>
          </w:p>
        </w:tc>
        <w:tc>
          <w:tcPr>
            <w:tcW w:w="138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299</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2,5</w:t>
            </w:r>
          </w:p>
        </w:tc>
        <w:tc>
          <w:tcPr>
            <w:tcW w:w="14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30</w:t>
            </w:r>
          </w:p>
        </w:tc>
        <w:tc>
          <w:tcPr>
            <w:tcW w:w="14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2,3</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63,2</w:t>
            </w:r>
          </w:p>
        </w:tc>
      </w:tr>
      <w:tr w:rsidR="008B4FC2" w:rsidRPr="008B4FC2" w:rsidTr="008B4FC2">
        <w:trPr>
          <w:trHeight w:val="364"/>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Ulei de soia</w:t>
            </w:r>
          </w:p>
        </w:tc>
        <w:tc>
          <w:tcPr>
            <w:tcW w:w="138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928</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4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99,8</w:t>
            </w:r>
          </w:p>
        </w:tc>
        <w:tc>
          <w:tcPr>
            <w:tcW w:w="14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0,2</w:t>
            </w:r>
          </w:p>
        </w:tc>
      </w:tr>
      <w:tr w:rsidR="008B4FC2" w:rsidRPr="008B4FC2" w:rsidTr="008B4FC2">
        <w:trPr>
          <w:trHeight w:val="364"/>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Unt</w:t>
            </w:r>
          </w:p>
        </w:tc>
        <w:tc>
          <w:tcPr>
            <w:tcW w:w="138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806</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8</w:t>
            </w:r>
          </w:p>
        </w:tc>
        <w:tc>
          <w:tcPr>
            <w:tcW w:w="14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80</w:t>
            </w:r>
          </w:p>
        </w:tc>
        <w:tc>
          <w:tcPr>
            <w:tcW w:w="14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2,5</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9,5</w:t>
            </w:r>
          </w:p>
        </w:tc>
      </w:tr>
      <w:tr w:rsidR="008B4FC2" w:rsidRPr="008B4FC2" w:rsidTr="008B4FC2">
        <w:trPr>
          <w:trHeight w:val="755"/>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8B4FC2" w:rsidP="008B4FC2">
            <w:pPr>
              <w:rPr>
                <w:rFonts w:ascii="Arial" w:eastAsia="Times New Roman" w:hAnsi="Arial" w:cs="Arial"/>
                <w:sz w:val="36"/>
                <w:szCs w:val="36"/>
                <w:lang w:eastAsia="ro-RO"/>
              </w:rPr>
            </w:pPr>
            <w:r w:rsidRPr="008B4FC2">
              <w:rPr>
                <w:rFonts w:ascii="Tahoma" w:eastAsia="Times New Roman" w:hAnsi="Tahoma" w:cs="Arial"/>
                <w:b/>
                <w:bCs/>
                <w:color w:val="FFFFFF" w:themeColor="light1"/>
                <w:kern w:val="24"/>
                <w:sz w:val="24"/>
                <w:szCs w:val="24"/>
                <w:lang w:eastAsia="ro-RO"/>
              </w:rPr>
              <w:t>Untdelemn de floarea - soarelui</w:t>
            </w:r>
          </w:p>
        </w:tc>
        <w:tc>
          <w:tcPr>
            <w:tcW w:w="138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929</w:t>
            </w:r>
          </w:p>
        </w:tc>
        <w:tc>
          <w:tcPr>
            <w:tcW w:w="126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4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99,9</w:t>
            </w:r>
          </w:p>
        </w:tc>
        <w:tc>
          <w:tcPr>
            <w:tcW w:w="144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CDE5CD"/>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0,1</w:t>
            </w:r>
          </w:p>
        </w:tc>
      </w:tr>
      <w:tr w:rsidR="008B4FC2" w:rsidRPr="008B4FC2" w:rsidTr="008B4FC2">
        <w:trPr>
          <w:trHeight w:val="364"/>
        </w:trPr>
        <w:tc>
          <w:tcPr>
            <w:tcW w:w="3720" w:type="dxa"/>
            <w:tcBorders>
              <w:top w:val="single" w:sz="8" w:space="0" w:color="FFFFFF"/>
              <w:left w:val="single" w:sz="8" w:space="0" w:color="FFFFFF"/>
              <w:bottom w:val="single" w:sz="8" w:space="0" w:color="FFFFFF"/>
              <w:right w:val="single" w:sz="8" w:space="0" w:color="FFFFFF"/>
            </w:tcBorders>
            <w:shd w:val="clear" w:color="auto" w:fill="2EB62E"/>
            <w:tcMar>
              <w:top w:w="15" w:type="dxa"/>
              <w:left w:w="108" w:type="dxa"/>
              <w:bottom w:w="0" w:type="dxa"/>
              <w:right w:w="108" w:type="dxa"/>
            </w:tcMar>
            <w:hideMark/>
          </w:tcPr>
          <w:p w:rsidR="008B4FC2" w:rsidRPr="008B4FC2" w:rsidRDefault="000F13FF" w:rsidP="008B4FC2">
            <w:pPr>
              <w:rPr>
                <w:rFonts w:ascii="Arial" w:eastAsia="Times New Roman" w:hAnsi="Arial" w:cs="Arial"/>
                <w:sz w:val="36"/>
                <w:szCs w:val="36"/>
                <w:lang w:eastAsia="ro-RO"/>
              </w:rPr>
            </w:pPr>
            <w:r>
              <w:rPr>
                <w:rFonts w:ascii="Tahoma" w:eastAsia="Times New Roman" w:hAnsi="Tahoma" w:cs="Arial"/>
                <w:b/>
                <w:bCs/>
                <w:color w:val="FFFFFF" w:themeColor="light1"/>
                <w:kern w:val="24"/>
                <w:sz w:val="24"/>
                <w:szCs w:val="24"/>
                <w:lang w:eastAsia="ro-RO"/>
              </w:rPr>
              <w:t>Untură</w:t>
            </w:r>
            <w:r w:rsidR="008B4FC2" w:rsidRPr="008B4FC2">
              <w:rPr>
                <w:rFonts w:ascii="Tahoma" w:eastAsia="Times New Roman" w:hAnsi="Tahoma" w:cs="Arial"/>
                <w:b/>
                <w:bCs/>
                <w:color w:val="FFFFFF" w:themeColor="light1"/>
                <w:kern w:val="24"/>
                <w:sz w:val="24"/>
                <w:szCs w:val="24"/>
                <w:lang w:eastAsia="ro-RO"/>
              </w:rPr>
              <w:t xml:space="preserve"> de porc</w:t>
            </w:r>
          </w:p>
        </w:tc>
        <w:tc>
          <w:tcPr>
            <w:tcW w:w="138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928</w:t>
            </w:r>
          </w:p>
        </w:tc>
        <w:tc>
          <w:tcPr>
            <w:tcW w:w="126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0,2</w:t>
            </w:r>
          </w:p>
        </w:tc>
        <w:tc>
          <w:tcPr>
            <w:tcW w:w="14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99,6</w:t>
            </w:r>
          </w:p>
        </w:tc>
        <w:tc>
          <w:tcPr>
            <w:tcW w:w="144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8F3E8"/>
            <w:tcMar>
              <w:top w:w="15" w:type="dxa"/>
              <w:left w:w="108" w:type="dxa"/>
              <w:bottom w:w="0" w:type="dxa"/>
              <w:right w:w="108" w:type="dxa"/>
            </w:tcMar>
            <w:hideMark/>
          </w:tcPr>
          <w:p w:rsidR="008B4FC2" w:rsidRPr="008B4FC2" w:rsidRDefault="008B4FC2" w:rsidP="008B4FC2">
            <w:pPr>
              <w:jc w:val="center"/>
              <w:rPr>
                <w:rFonts w:ascii="Arial" w:eastAsia="Times New Roman" w:hAnsi="Arial" w:cs="Arial"/>
                <w:sz w:val="36"/>
                <w:szCs w:val="36"/>
                <w:lang w:eastAsia="ro-RO"/>
              </w:rPr>
            </w:pPr>
            <w:r w:rsidRPr="008B4FC2">
              <w:rPr>
                <w:rFonts w:ascii="Tahoma" w:eastAsia="Times New Roman" w:hAnsi="Tahoma" w:cs="Arial"/>
                <w:color w:val="000000" w:themeColor="dark1"/>
                <w:kern w:val="24"/>
                <w:sz w:val="24"/>
                <w:szCs w:val="24"/>
                <w:lang w:eastAsia="ro-RO"/>
              </w:rPr>
              <w:t>0,2</w:t>
            </w:r>
          </w:p>
        </w:tc>
      </w:tr>
    </w:tbl>
    <w:p w:rsidR="008B4FC2" w:rsidRDefault="008B4FC2" w:rsidP="005F2D24">
      <w:pPr>
        <w:rPr>
          <w:rFonts w:ascii="Times New Roman" w:hAnsi="Times New Roman" w:cs="Times New Roman"/>
          <w:b/>
          <w:bCs/>
          <w:sz w:val="28"/>
          <w:szCs w:val="28"/>
        </w:rPr>
      </w:pPr>
    </w:p>
    <w:p w:rsidR="00EB6332" w:rsidRPr="00EB6332" w:rsidRDefault="00AB0D66" w:rsidP="009F3B01">
      <w:pPr>
        <w:spacing w:after="0" w:line="240" w:lineRule="auto"/>
        <w:jc w:val="center"/>
        <w:textAlignment w:val="baseline"/>
        <w:rPr>
          <w:rFonts w:ascii="Times New Roman" w:eastAsia="Times New Roman" w:hAnsi="Times New Roman" w:cs="Times New Roman"/>
          <w:sz w:val="24"/>
          <w:szCs w:val="24"/>
          <w:lang w:eastAsia="ro-RO"/>
        </w:rPr>
      </w:pPr>
      <w:r>
        <w:rPr>
          <w:rFonts w:ascii="Garamond" w:eastAsiaTheme="minorEastAsia" w:hAnsi="Garamond" w:cs="Arial"/>
          <w:b/>
          <w:bCs/>
          <w:color w:val="FF0000"/>
          <w:kern w:val="24"/>
          <w:sz w:val="48"/>
          <w:szCs w:val="48"/>
          <w:lang w:eastAsia="ro-RO"/>
        </w:rPr>
        <w:pict>
          <v:shape id="_x0000_i1035" type="#_x0000_t136" style="width:393pt;height:76.5pt" fillcolor="#369" stroked="f">
            <v:shadow on="t" color="#b2b2b2" opacity="52429f" offset="3pt"/>
            <v:textpath style="font-family:&quot;Times New Roman&quot;;font-size:24pt;v-text-kern:t" trim="t" fitpath="t" string="Calculul valorii energetice"/>
          </v:shape>
        </w:pict>
      </w:r>
    </w:p>
    <w:p w:rsidR="008B4FC2" w:rsidRDefault="008B4FC2" w:rsidP="005F2D24">
      <w:pPr>
        <w:rPr>
          <w:rFonts w:ascii="Times New Roman" w:hAnsi="Times New Roman" w:cs="Times New Roman"/>
          <w:b/>
          <w:bCs/>
          <w:sz w:val="28"/>
          <w:szCs w:val="28"/>
        </w:rPr>
      </w:pPr>
    </w:p>
    <w:p w:rsidR="008B4FC2" w:rsidRPr="00EB6332" w:rsidRDefault="00EB6332" w:rsidP="005F2D24">
      <w:pPr>
        <w:rPr>
          <w:rFonts w:ascii="Times New Roman" w:hAnsi="Times New Roman" w:cs="Times New Roman"/>
          <w:b/>
          <w:bCs/>
          <w:sz w:val="28"/>
          <w:szCs w:val="28"/>
        </w:rPr>
      </w:pPr>
      <w:r w:rsidRPr="00EB6332">
        <w:rPr>
          <w:rFonts w:ascii="Times New Roman" w:eastAsiaTheme="minorEastAsia" w:hAnsi="Times New Roman" w:cs="Times New Roman"/>
          <w:b/>
          <w:bCs/>
          <w:color w:val="000000" w:themeColor="text1"/>
          <w:kern w:val="24"/>
          <w:sz w:val="28"/>
          <w:szCs w:val="28"/>
        </w:rPr>
        <w:t xml:space="preserve">Valoarea energetică (calorică). Principalii furnizori de energie sunt glucidele, lipidele și proteinele, provenite din alimentele consumate. Prin ardere in organism, energia continută de aceste substante nutritive este eliberata in cea mai mare parte, sub forma de energie calorica. Necesarul de energie ca si valoarea energetica a alimentelor se exprima incalorii (cal) sau jouli (1 cal = 4,18 jouli) ca unitati de masura. Prin ardere in organism, glucidele si proteinele elibereaza 4, 1 cal/g, iar lipidele 9,3 cal/g. </w:t>
      </w:r>
      <w:r w:rsidRPr="00EB6332">
        <w:rPr>
          <w:rFonts w:ascii="Times New Roman" w:eastAsiaTheme="minorEastAsia" w:hAnsi="Times New Roman" w:cs="Times New Roman"/>
          <w:b/>
          <w:bCs/>
          <w:color w:val="000000" w:themeColor="text1"/>
          <w:kern w:val="24"/>
          <w:sz w:val="28"/>
          <w:szCs w:val="28"/>
        </w:rPr>
        <w:lastRenderedPageBreak/>
        <w:t>Valoareacalorica reprezinta suma produselor dintre factoriienergetici si puterile lor calorice si se calculeaza dupa formula:</w:t>
      </w:r>
    </w:p>
    <w:p w:rsidR="00EB6332" w:rsidRPr="00EB6332" w:rsidRDefault="00EB6332" w:rsidP="00EB6332">
      <w:pPr>
        <w:spacing w:after="0" w:line="240" w:lineRule="auto"/>
        <w:rPr>
          <w:rFonts w:ascii="Times New Roman" w:eastAsia="Times New Roman" w:hAnsi="Times New Roman" w:cs="Times New Roman"/>
          <w:sz w:val="24"/>
          <w:szCs w:val="24"/>
          <w:lang w:eastAsia="ro-RO"/>
        </w:rPr>
      </w:pPr>
      <w:proofErr w:type="gramStart"/>
      <w:r w:rsidRPr="00EB6332">
        <w:rPr>
          <w:rFonts w:eastAsiaTheme="minorEastAsia" w:hAnsi="Tahoma"/>
          <w:b/>
          <w:bCs/>
          <w:color w:val="000000" w:themeColor="text1"/>
          <w:kern w:val="24"/>
          <w:sz w:val="36"/>
          <w:szCs w:val="36"/>
          <w:lang w:val="en-US" w:eastAsia="ro-RO"/>
        </w:rPr>
        <w:t>W(</w:t>
      </w:r>
      <w:proofErr w:type="gramEnd"/>
      <w:r w:rsidRPr="00EB6332">
        <w:rPr>
          <w:rFonts w:eastAsiaTheme="minorEastAsia" w:hAnsi="Tahoma"/>
          <w:b/>
          <w:bCs/>
          <w:color w:val="000000" w:themeColor="text1"/>
          <w:kern w:val="24"/>
          <w:sz w:val="36"/>
          <w:szCs w:val="36"/>
          <w:lang w:val="en-US" w:eastAsia="ro-RO"/>
        </w:rPr>
        <w:t>cal)</w:t>
      </w:r>
      <w:r w:rsidRPr="00EB6332">
        <w:rPr>
          <w:rFonts w:eastAsiaTheme="minorEastAsia" w:hAnsi="Tahoma"/>
          <w:color w:val="000000" w:themeColor="text1"/>
          <w:kern w:val="24"/>
          <w:sz w:val="36"/>
          <w:szCs w:val="36"/>
          <w:lang w:val="en-US" w:eastAsia="ro-RO"/>
        </w:rPr>
        <w:t xml:space="preserve"> = P(g) x 4,1 (cal/g) + L(g) x 9,3 (cal/g) + G(g) x 4,1 (cal/g)</w:t>
      </w:r>
    </w:p>
    <w:p w:rsidR="008B4FC2" w:rsidRDefault="008B4FC2" w:rsidP="005F2D24">
      <w:pPr>
        <w:rPr>
          <w:rFonts w:ascii="Times New Roman" w:hAnsi="Times New Roman" w:cs="Times New Roman"/>
          <w:b/>
          <w:bCs/>
          <w:sz w:val="28"/>
          <w:szCs w:val="28"/>
        </w:rPr>
      </w:pPr>
    </w:p>
    <w:p w:rsidR="00EB6332" w:rsidRPr="009F3B01" w:rsidRDefault="00EB6332" w:rsidP="009F3B01">
      <w:pPr>
        <w:spacing w:after="0" w:line="240" w:lineRule="auto"/>
        <w:jc w:val="center"/>
        <w:textAlignment w:val="baseline"/>
        <w:rPr>
          <w:rFonts w:ascii="Times New Roman" w:eastAsia="Times New Roman" w:hAnsi="Times New Roman" w:cs="Times New Roman"/>
          <w:sz w:val="48"/>
          <w:szCs w:val="48"/>
          <w:lang w:eastAsia="ro-RO"/>
        </w:rPr>
      </w:pPr>
      <w:r w:rsidRPr="009F3B01">
        <w:rPr>
          <w:rFonts w:asciiTheme="majorHAnsi" w:eastAsiaTheme="minorEastAsia" w:hAnsi="Arial" w:cs="Arial"/>
          <w:b/>
          <w:bCs/>
          <w:color w:val="FF0000"/>
          <w:kern w:val="24"/>
          <w:sz w:val="48"/>
          <w:szCs w:val="48"/>
          <w:lang w:eastAsia="ro-RO"/>
        </w:rPr>
        <w:t>Calculul valorii energetice pentru sucul de mere</w:t>
      </w:r>
    </w:p>
    <w:p w:rsidR="00EB6332" w:rsidRDefault="00EB6332" w:rsidP="005F2D24">
      <w:pPr>
        <w:rPr>
          <w:rFonts w:ascii="Times New Roman" w:hAnsi="Times New Roman" w:cs="Times New Roman"/>
          <w:b/>
          <w:bCs/>
          <w:sz w:val="28"/>
          <w:szCs w:val="28"/>
        </w:rPr>
      </w:pP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bCs/>
          <w:color w:val="000000" w:themeColor="text1"/>
          <w:kern w:val="24"/>
          <w:sz w:val="28"/>
          <w:szCs w:val="28"/>
          <w:lang w:eastAsia="ro-RO"/>
        </w:rPr>
        <w:t>Suc de mere</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100 ml suc mere…………………… 0.3 % proteine</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150 ml suc mere……………………….X</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X= 0.45 % proteine</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 </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100 ml suc mere…………………… 0,4% lipide</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150 ml suc mere……………………y</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Y=0.6% lipide</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 </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100 ml suc mere……………………16.9 % zaharuri</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150 ml suc mere……………………z</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Z=25,35</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 </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bCs/>
          <w:color w:val="000000" w:themeColor="text1"/>
          <w:kern w:val="24"/>
          <w:sz w:val="28"/>
          <w:szCs w:val="28"/>
          <w:lang w:eastAsia="ro-RO"/>
        </w:rPr>
        <w:t>V</w:t>
      </w:r>
      <w:r w:rsidRPr="00E75B06">
        <w:rPr>
          <w:rFonts w:ascii="Times New Roman" w:eastAsiaTheme="minorEastAsia" w:hAnsi="Times New Roman" w:cs="Times New Roman"/>
          <w:bCs/>
          <w:color w:val="000000" w:themeColor="text1"/>
          <w:kern w:val="24"/>
          <w:position w:val="-10"/>
          <w:sz w:val="28"/>
          <w:szCs w:val="28"/>
          <w:vertAlign w:val="subscript"/>
          <w:lang w:eastAsia="ro-RO"/>
        </w:rPr>
        <w:t>E</w:t>
      </w:r>
      <w:r w:rsidRPr="00E75B06">
        <w:rPr>
          <w:rFonts w:ascii="Times New Roman" w:eastAsiaTheme="minorEastAsia" w:hAnsi="Times New Roman" w:cs="Times New Roman"/>
          <w:bCs/>
          <w:color w:val="000000" w:themeColor="text1"/>
          <w:kern w:val="24"/>
          <w:sz w:val="28"/>
          <w:szCs w:val="28"/>
          <w:lang w:eastAsia="ro-RO"/>
        </w:rPr>
        <w:t>(cal)</w:t>
      </w:r>
      <w:r w:rsidRPr="00E75B06">
        <w:rPr>
          <w:rFonts w:ascii="Times New Roman" w:eastAsiaTheme="minorEastAsia" w:hAnsi="Times New Roman" w:cs="Times New Roman"/>
          <w:color w:val="000000" w:themeColor="text1"/>
          <w:kern w:val="24"/>
          <w:sz w:val="28"/>
          <w:szCs w:val="28"/>
          <w:lang w:eastAsia="ro-RO"/>
        </w:rPr>
        <w:t xml:space="preserve"> = P(g) x 4,1 (cal/g) + L(g) x 9,3 (cal/g) + G(g) x 4,1 (cal/g)</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 </w:t>
      </w:r>
    </w:p>
    <w:p w:rsidR="00EB6332" w:rsidRPr="00E75B06"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75B06">
        <w:rPr>
          <w:rFonts w:ascii="Times New Roman" w:eastAsiaTheme="minorEastAsia" w:hAnsi="Times New Roman" w:cs="Times New Roman"/>
          <w:color w:val="000000" w:themeColor="text1"/>
          <w:kern w:val="24"/>
          <w:sz w:val="28"/>
          <w:szCs w:val="28"/>
          <w:lang w:eastAsia="ro-RO"/>
        </w:rPr>
        <w:t>V</w:t>
      </w:r>
      <w:r w:rsidRPr="00E75B06">
        <w:rPr>
          <w:rFonts w:ascii="Times New Roman" w:eastAsiaTheme="minorEastAsia" w:hAnsi="Times New Roman" w:cs="Times New Roman"/>
          <w:color w:val="000000" w:themeColor="text1"/>
          <w:kern w:val="24"/>
          <w:position w:val="-10"/>
          <w:sz w:val="28"/>
          <w:szCs w:val="28"/>
          <w:vertAlign w:val="subscript"/>
          <w:lang w:eastAsia="ro-RO"/>
        </w:rPr>
        <w:t>E</w:t>
      </w:r>
      <w:r w:rsidRPr="00E75B06">
        <w:rPr>
          <w:rFonts w:ascii="Times New Roman" w:eastAsiaTheme="minorEastAsia" w:hAnsi="Times New Roman" w:cs="Times New Roman"/>
          <w:color w:val="000000" w:themeColor="text1"/>
          <w:kern w:val="24"/>
          <w:sz w:val="28"/>
          <w:szCs w:val="28"/>
          <w:lang w:eastAsia="ro-RO"/>
        </w:rPr>
        <w:t>(cal) = 0.45 x 4.1 + 0.6 x 9.3 +25.35 x 4.1</w:t>
      </w:r>
    </w:p>
    <w:p w:rsidR="00EB6332" w:rsidRPr="00E75B06" w:rsidRDefault="00EB6332" w:rsidP="00EB6332">
      <w:pPr>
        <w:rPr>
          <w:rFonts w:ascii="Times New Roman" w:eastAsiaTheme="minorEastAsia" w:hAnsi="Times New Roman" w:cs="Times New Roman"/>
          <w:bCs/>
          <w:color w:val="000000" w:themeColor="text1"/>
          <w:kern w:val="24"/>
          <w:sz w:val="28"/>
          <w:szCs w:val="28"/>
          <w:lang w:eastAsia="ro-RO"/>
        </w:rPr>
      </w:pPr>
      <w:r w:rsidRPr="00E75B06">
        <w:rPr>
          <w:rFonts w:ascii="Times New Roman" w:eastAsiaTheme="minorEastAsia" w:hAnsi="Times New Roman" w:cs="Times New Roman"/>
          <w:bCs/>
          <w:color w:val="000000" w:themeColor="text1"/>
          <w:kern w:val="24"/>
          <w:sz w:val="28"/>
          <w:szCs w:val="28"/>
          <w:lang w:eastAsia="ro-RO"/>
        </w:rPr>
        <w:t>V</w:t>
      </w:r>
      <w:r w:rsidRPr="00E75B06">
        <w:rPr>
          <w:rFonts w:ascii="Times New Roman" w:eastAsiaTheme="minorEastAsia" w:hAnsi="Times New Roman" w:cs="Times New Roman"/>
          <w:bCs/>
          <w:color w:val="000000" w:themeColor="text1"/>
          <w:kern w:val="24"/>
          <w:position w:val="-10"/>
          <w:sz w:val="28"/>
          <w:szCs w:val="28"/>
          <w:vertAlign w:val="subscript"/>
          <w:lang w:eastAsia="ro-RO"/>
        </w:rPr>
        <w:t>E</w:t>
      </w:r>
      <w:r w:rsidRPr="00E75B06">
        <w:rPr>
          <w:rFonts w:ascii="Times New Roman" w:eastAsiaTheme="minorEastAsia" w:hAnsi="Times New Roman" w:cs="Times New Roman"/>
          <w:bCs/>
          <w:color w:val="000000" w:themeColor="text1"/>
          <w:kern w:val="24"/>
          <w:sz w:val="28"/>
          <w:szCs w:val="28"/>
          <w:lang w:eastAsia="ro-RO"/>
        </w:rPr>
        <w:t>(cal) = 115.56 kcal</w:t>
      </w:r>
    </w:p>
    <w:p w:rsidR="00EB6332" w:rsidRPr="009F3B01" w:rsidRDefault="00EB6332" w:rsidP="009F3B01">
      <w:pPr>
        <w:spacing w:after="0" w:line="240" w:lineRule="auto"/>
        <w:jc w:val="center"/>
        <w:textAlignment w:val="baseline"/>
        <w:rPr>
          <w:rFonts w:ascii="Times New Roman" w:eastAsiaTheme="minorEastAsia" w:hAnsi="Times New Roman" w:cs="Times New Roman"/>
          <w:b/>
          <w:bCs/>
          <w:color w:val="002060"/>
          <w:kern w:val="24"/>
          <w:sz w:val="48"/>
          <w:szCs w:val="48"/>
          <w:lang w:eastAsia="ro-RO"/>
        </w:rPr>
      </w:pPr>
      <w:r w:rsidRPr="009F3B01">
        <w:rPr>
          <w:rFonts w:ascii="Times New Roman" w:eastAsiaTheme="minorEastAsia" w:hAnsi="Times New Roman" w:cs="Times New Roman"/>
          <w:b/>
          <w:bCs/>
          <w:color w:val="002060"/>
          <w:kern w:val="24"/>
          <w:sz w:val="48"/>
          <w:szCs w:val="48"/>
          <w:lang w:eastAsia="ro-RO"/>
        </w:rPr>
        <w:t>Calculul valorii energetice a sucului de portocale</w:t>
      </w:r>
    </w:p>
    <w:p w:rsidR="00EB6332" w:rsidRPr="00EB6332" w:rsidRDefault="00EB6332" w:rsidP="00EB6332">
      <w:pPr>
        <w:spacing w:after="0" w:line="240" w:lineRule="auto"/>
        <w:textAlignment w:val="baseline"/>
        <w:rPr>
          <w:rFonts w:ascii="Times New Roman" w:eastAsia="Times New Roman" w:hAnsi="Times New Roman" w:cs="Times New Roman"/>
          <w:color w:val="002060"/>
          <w:sz w:val="36"/>
          <w:szCs w:val="36"/>
          <w:lang w:eastAsia="ro-RO"/>
        </w:rPr>
      </w:pPr>
    </w:p>
    <w:p w:rsidR="00EB6332" w:rsidRPr="00E75B06"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E75B06">
        <w:rPr>
          <w:rFonts w:ascii="Times New Roman" w:eastAsiaTheme="minorEastAsia" w:hAnsi="Times New Roman" w:cs="Times New Roman"/>
          <w:b/>
          <w:bCs/>
          <w:color w:val="000000" w:themeColor="text1"/>
          <w:kern w:val="24"/>
          <w:sz w:val="28"/>
          <w:szCs w:val="28"/>
          <w:lang w:eastAsia="ro-RO"/>
        </w:rPr>
        <w:t>Suc de portocale</w:t>
      </w:r>
    </w:p>
    <w:p w:rsidR="00EB6332" w:rsidRPr="00E75B06"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E75B06">
        <w:rPr>
          <w:rFonts w:ascii="Times New Roman" w:eastAsiaTheme="minorEastAsia" w:hAnsi="Times New Roman" w:cs="Times New Roman"/>
          <w:b/>
          <w:color w:val="000000" w:themeColor="text1"/>
          <w:kern w:val="24"/>
          <w:sz w:val="28"/>
          <w:szCs w:val="28"/>
          <w:lang w:eastAsia="ro-RO"/>
        </w:rPr>
        <w:t>100 ml suc portocale…………………… 0.8 % proteine</w:t>
      </w:r>
    </w:p>
    <w:p w:rsidR="00EB6332" w:rsidRPr="00E75B06"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E75B06">
        <w:rPr>
          <w:rFonts w:ascii="Times New Roman" w:eastAsiaTheme="minorEastAsia" w:hAnsi="Times New Roman" w:cs="Times New Roman"/>
          <w:b/>
          <w:color w:val="000000" w:themeColor="text1"/>
          <w:kern w:val="24"/>
          <w:sz w:val="28"/>
          <w:szCs w:val="28"/>
          <w:lang w:eastAsia="ro-RO"/>
        </w:rPr>
        <w:t>150 ml suc portocale……………………….X</w:t>
      </w:r>
    </w:p>
    <w:p w:rsidR="00EB6332" w:rsidRPr="00E75B06"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E75B06">
        <w:rPr>
          <w:rFonts w:ascii="Times New Roman" w:eastAsiaTheme="minorEastAsia" w:hAnsi="Times New Roman" w:cs="Times New Roman"/>
          <w:b/>
          <w:color w:val="000000" w:themeColor="text1"/>
          <w:kern w:val="24"/>
          <w:sz w:val="28"/>
          <w:szCs w:val="28"/>
          <w:lang w:eastAsia="ro-RO"/>
        </w:rPr>
        <w:t>X= 1.2 % proteine</w:t>
      </w:r>
    </w:p>
    <w:p w:rsidR="00EB6332" w:rsidRPr="00102588" w:rsidRDefault="00EB6332" w:rsidP="00EB6332">
      <w:pPr>
        <w:spacing w:after="0" w:line="240" w:lineRule="auto"/>
        <w:textAlignment w:val="baseline"/>
        <w:rPr>
          <w:rFonts w:ascii="Times New Roman" w:eastAsia="Times New Roman" w:hAnsi="Times New Roman" w:cs="Times New Roman"/>
          <w:sz w:val="28"/>
          <w:szCs w:val="28"/>
          <w:lang w:eastAsia="ro-RO"/>
        </w:rPr>
      </w:pPr>
      <w:r w:rsidRPr="00EB6332">
        <w:rPr>
          <w:rFonts w:ascii="Garamond" w:eastAsiaTheme="minorEastAsia" w:hAnsi="Garamond" w:cs="Arial"/>
          <w:color w:val="000000" w:themeColor="text1"/>
          <w:kern w:val="24"/>
          <w:sz w:val="40"/>
          <w:szCs w:val="40"/>
          <w:lang w:eastAsia="ro-RO"/>
        </w:rPr>
        <w:t> </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100 ml suc portocale…………………… 0,2% lipide</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150 ml suc portocale……………………y</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Y=0.3% lipide</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lastRenderedPageBreak/>
        <w:t> </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100 ml suc portocale……………………10.1 % zaharuri</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150 ml suc portocale……………………z</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Z=15,15</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 </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bCs/>
          <w:color w:val="000000" w:themeColor="text1"/>
          <w:kern w:val="24"/>
          <w:sz w:val="28"/>
          <w:szCs w:val="28"/>
          <w:lang w:eastAsia="ro-RO"/>
        </w:rPr>
        <w:t>V</w:t>
      </w:r>
      <w:r w:rsidRPr="00102588">
        <w:rPr>
          <w:rFonts w:ascii="Times New Roman" w:eastAsiaTheme="minorEastAsia" w:hAnsi="Times New Roman" w:cs="Times New Roman"/>
          <w:b/>
          <w:bCs/>
          <w:color w:val="000000" w:themeColor="text1"/>
          <w:kern w:val="24"/>
          <w:position w:val="-10"/>
          <w:sz w:val="28"/>
          <w:szCs w:val="28"/>
          <w:vertAlign w:val="subscript"/>
          <w:lang w:eastAsia="ro-RO"/>
        </w:rPr>
        <w:t>E</w:t>
      </w:r>
      <w:r w:rsidRPr="00102588">
        <w:rPr>
          <w:rFonts w:ascii="Times New Roman" w:eastAsiaTheme="minorEastAsia" w:hAnsi="Times New Roman" w:cs="Times New Roman"/>
          <w:b/>
          <w:bCs/>
          <w:color w:val="000000" w:themeColor="text1"/>
          <w:kern w:val="24"/>
          <w:sz w:val="28"/>
          <w:szCs w:val="28"/>
          <w:lang w:eastAsia="ro-RO"/>
        </w:rPr>
        <w:t>(cal)</w:t>
      </w:r>
      <w:r w:rsidRPr="00102588">
        <w:rPr>
          <w:rFonts w:ascii="Times New Roman" w:eastAsiaTheme="minorEastAsia" w:hAnsi="Times New Roman" w:cs="Times New Roman"/>
          <w:b/>
          <w:color w:val="000000" w:themeColor="text1"/>
          <w:kern w:val="24"/>
          <w:sz w:val="28"/>
          <w:szCs w:val="28"/>
          <w:lang w:eastAsia="ro-RO"/>
        </w:rPr>
        <w:t xml:space="preserve"> = P(g) x 4,1 (cal/g) + L(g) x 9,3 (cal/g) + G(g) x 4,1 (cal/g)</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 </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color w:val="000000" w:themeColor="text1"/>
          <w:kern w:val="24"/>
          <w:sz w:val="28"/>
          <w:szCs w:val="28"/>
          <w:lang w:eastAsia="ro-RO"/>
        </w:rPr>
        <w:t>V</w:t>
      </w:r>
      <w:r w:rsidRPr="00102588">
        <w:rPr>
          <w:rFonts w:ascii="Times New Roman" w:eastAsiaTheme="minorEastAsia" w:hAnsi="Times New Roman" w:cs="Times New Roman"/>
          <w:b/>
          <w:color w:val="000000" w:themeColor="text1"/>
          <w:kern w:val="24"/>
          <w:position w:val="-10"/>
          <w:sz w:val="28"/>
          <w:szCs w:val="28"/>
          <w:vertAlign w:val="subscript"/>
          <w:lang w:eastAsia="ro-RO"/>
        </w:rPr>
        <w:t>E</w:t>
      </w:r>
      <w:r w:rsidRPr="00102588">
        <w:rPr>
          <w:rFonts w:ascii="Times New Roman" w:eastAsiaTheme="minorEastAsia" w:hAnsi="Times New Roman" w:cs="Times New Roman"/>
          <w:b/>
          <w:color w:val="000000" w:themeColor="text1"/>
          <w:kern w:val="24"/>
          <w:sz w:val="28"/>
          <w:szCs w:val="28"/>
          <w:lang w:eastAsia="ro-RO"/>
        </w:rPr>
        <w:t>(cal) = 1.2 x 4.1 + 0.3 x 9.3 +15.15 x 4.1</w:t>
      </w:r>
    </w:p>
    <w:p w:rsidR="00EB6332" w:rsidRPr="00102588" w:rsidRDefault="00EB6332" w:rsidP="00EB6332">
      <w:pPr>
        <w:spacing w:after="0" w:line="240" w:lineRule="auto"/>
        <w:textAlignment w:val="baseline"/>
        <w:rPr>
          <w:rFonts w:ascii="Times New Roman" w:eastAsia="Times New Roman" w:hAnsi="Times New Roman" w:cs="Times New Roman"/>
          <w:b/>
          <w:sz w:val="28"/>
          <w:szCs w:val="28"/>
          <w:lang w:eastAsia="ro-RO"/>
        </w:rPr>
      </w:pPr>
      <w:r w:rsidRPr="00102588">
        <w:rPr>
          <w:rFonts w:ascii="Times New Roman" w:eastAsiaTheme="minorEastAsia" w:hAnsi="Times New Roman" w:cs="Times New Roman"/>
          <w:b/>
          <w:bCs/>
          <w:color w:val="000000" w:themeColor="text1"/>
          <w:kern w:val="24"/>
          <w:sz w:val="28"/>
          <w:szCs w:val="28"/>
          <w:lang w:eastAsia="ro-RO"/>
        </w:rPr>
        <w:t>V</w:t>
      </w:r>
      <w:r w:rsidRPr="00102588">
        <w:rPr>
          <w:rFonts w:ascii="Times New Roman" w:eastAsiaTheme="minorEastAsia" w:hAnsi="Times New Roman" w:cs="Times New Roman"/>
          <w:b/>
          <w:bCs/>
          <w:color w:val="000000" w:themeColor="text1"/>
          <w:kern w:val="24"/>
          <w:position w:val="-10"/>
          <w:sz w:val="28"/>
          <w:szCs w:val="28"/>
          <w:vertAlign w:val="subscript"/>
          <w:lang w:eastAsia="ro-RO"/>
        </w:rPr>
        <w:t>E</w:t>
      </w:r>
      <w:r w:rsidRPr="00102588">
        <w:rPr>
          <w:rFonts w:ascii="Times New Roman" w:eastAsiaTheme="minorEastAsia" w:hAnsi="Times New Roman" w:cs="Times New Roman"/>
          <w:b/>
          <w:bCs/>
          <w:color w:val="000000" w:themeColor="text1"/>
          <w:kern w:val="24"/>
          <w:sz w:val="28"/>
          <w:szCs w:val="28"/>
          <w:lang w:eastAsia="ro-RO"/>
        </w:rPr>
        <w:t>(cal) = 76.635 kcal</w:t>
      </w:r>
    </w:p>
    <w:p w:rsidR="00EB6332" w:rsidRPr="00102588" w:rsidRDefault="00EB6332" w:rsidP="00EB6332">
      <w:pPr>
        <w:rPr>
          <w:rFonts w:ascii="Times New Roman" w:hAnsi="Times New Roman" w:cs="Times New Roman"/>
          <w:b/>
          <w:bCs/>
          <w:sz w:val="28"/>
          <w:szCs w:val="28"/>
        </w:rPr>
      </w:pPr>
    </w:p>
    <w:p w:rsidR="00EB6332" w:rsidRPr="00EB6332" w:rsidRDefault="00EB6332" w:rsidP="00EB6332">
      <w:pPr>
        <w:spacing w:after="0" w:line="240" w:lineRule="auto"/>
        <w:jc w:val="center"/>
        <w:textAlignment w:val="baseline"/>
        <w:rPr>
          <w:rFonts w:ascii="Times New Roman" w:eastAsia="Times New Roman" w:hAnsi="Times New Roman" w:cs="Times New Roman"/>
          <w:sz w:val="24"/>
          <w:szCs w:val="24"/>
          <w:lang w:eastAsia="ro-RO"/>
        </w:rPr>
      </w:pPr>
      <w:r w:rsidRPr="00EB6332">
        <w:rPr>
          <w:rFonts w:ascii="Garamond" w:eastAsiaTheme="minorEastAsia" w:hAnsi="Garamond" w:cs="Arial"/>
          <w:b/>
          <w:bCs/>
          <w:color w:val="000000" w:themeColor="text1"/>
          <w:kern w:val="24"/>
          <w:sz w:val="40"/>
          <w:szCs w:val="40"/>
          <w:lang w:eastAsia="ro-RO"/>
        </w:rPr>
        <w:t>Determinarea valorii energetice a cocktail-urilor de fructe</w:t>
      </w:r>
    </w:p>
    <w:p w:rsidR="00EB6332" w:rsidRDefault="00EB6332" w:rsidP="00EB6332">
      <w:pPr>
        <w:spacing w:after="0" w:line="240" w:lineRule="auto"/>
        <w:jc w:val="center"/>
        <w:textAlignment w:val="baseline"/>
        <w:rPr>
          <w:rFonts w:ascii="Garamond" w:eastAsiaTheme="minorEastAsia" w:hAnsi="Garamond" w:cs="Arial"/>
          <w:b/>
          <w:bCs/>
          <w:color w:val="000000" w:themeColor="text1"/>
          <w:kern w:val="24"/>
          <w:sz w:val="40"/>
          <w:szCs w:val="40"/>
          <w:lang w:eastAsia="ro-RO"/>
        </w:rPr>
      </w:pPr>
      <w:r w:rsidRPr="00EB6332">
        <w:rPr>
          <w:rFonts w:ascii="Garamond" w:eastAsiaTheme="minorEastAsia" w:hAnsi="Garamond" w:cs="Arial"/>
          <w:b/>
          <w:bCs/>
          <w:color w:val="000000" w:themeColor="text1"/>
          <w:kern w:val="24"/>
          <w:sz w:val="40"/>
          <w:szCs w:val="40"/>
          <w:lang w:eastAsia="ro-RO"/>
        </w:rPr>
        <w:t>Cocktail de mere şi portocale</w:t>
      </w:r>
    </w:p>
    <w:p w:rsidR="00EB6332" w:rsidRPr="00EB6332" w:rsidRDefault="00EB6332" w:rsidP="00EB6332">
      <w:pPr>
        <w:spacing w:after="0" w:line="240" w:lineRule="auto"/>
        <w:textAlignment w:val="baseline"/>
        <w:rPr>
          <w:rFonts w:ascii="Times New Roman" w:eastAsia="Times New Roman" w:hAnsi="Times New Roman" w:cs="Times New Roman"/>
          <w:sz w:val="24"/>
          <w:szCs w:val="24"/>
          <w:lang w:eastAsia="ro-RO"/>
        </w:rPr>
      </w:pPr>
    </w:p>
    <w:tbl>
      <w:tblPr>
        <w:tblStyle w:val="MediumGrid2-Accent6"/>
        <w:tblW w:w="12580" w:type="dxa"/>
        <w:tblLayout w:type="fixed"/>
        <w:tblLook w:val="0600" w:firstRow="0" w:lastRow="0" w:firstColumn="0" w:lastColumn="0" w:noHBand="1" w:noVBand="1"/>
      </w:tblPr>
      <w:tblGrid>
        <w:gridCol w:w="1384"/>
        <w:gridCol w:w="1223"/>
        <w:gridCol w:w="543"/>
        <w:gridCol w:w="927"/>
        <w:gridCol w:w="999"/>
        <w:gridCol w:w="573"/>
        <w:gridCol w:w="696"/>
        <w:gridCol w:w="1371"/>
        <w:gridCol w:w="756"/>
        <w:gridCol w:w="2496"/>
        <w:gridCol w:w="1612"/>
      </w:tblGrid>
      <w:tr w:rsidR="00AE6A92" w:rsidRPr="00AE6A92" w:rsidTr="00BD503B">
        <w:trPr>
          <w:trHeight w:val="468"/>
        </w:trPr>
        <w:tc>
          <w:tcPr>
            <w:tcW w:w="1384" w:type="dxa"/>
            <w:vMerge w:val="restart"/>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Compoziţie</w:t>
            </w:r>
          </w:p>
        </w:tc>
        <w:tc>
          <w:tcPr>
            <w:tcW w:w="1223" w:type="dxa"/>
            <w:vMerge w:val="restart"/>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Cantitatea</w:t>
            </w:r>
          </w:p>
        </w:tc>
        <w:tc>
          <w:tcPr>
            <w:tcW w:w="543" w:type="dxa"/>
            <w:vMerge w:val="restart"/>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UM</w:t>
            </w:r>
          </w:p>
        </w:tc>
        <w:tc>
          <w:tcPr>
            <w:tcW w:w="2499" w:type="dxa"/>
            <w:gridSpan w:val="3"/>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Proteine</w:t>
            </w:r>
          </w:p>
        </w:tc>
        <w:tc>
          <w:tcPr>
            <w:tcW w:w="2067"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Lip</w:t>
            </w:r>
            <w:r>
              <w:rPr>
                <w:rFonts w:ascii="Tahoma" w:eastAsia="Times New Roman" w:hAnsi="Tahoma" w:cs="Arial"/>
                <w:b/>
                <w:bCs/>
                <w:kern w:val="24"/>
                <w:sz w:val="20"/>
                <w:szCs w:val="20"/>
                <w:lang w:eastAsia="ro-RO"/>
              </w:rPr>
              <w:t>i</w:t>
            </w:r>
            <w:r w:rsidRPr="00AE6A92">
              <w:rPr>
                <w:rFonts w:ascii="Tahoma" w:eastAsia="Times New Roman" w:hAnsi="Tahoma" w:cs="Arial"/>
                <w:b/>
                <w:bCs/>
                <w:kern w:val="24"/>
                <w:sz w:val="20"/>
                <w:szCs w:val="20"/>
                <w:lang w:eastAsia="ro-RO"/>
              </w:rPr>
              <w:t>de</w:t>
            </w:r>
          </w:p>
        </w:tc>
        <w:tc>
          <w:tcPr>
            <w:tcW w:w="3252"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Glucide</w:t>
            </w:r>
          </w:p>
        </w:tc>
        <w:tc>
          <w:tcPr>
            <w:tcW w:w="1612" w:type="dxa"/>
            <w:vMerge w:val="restart"/>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val="vi-VN" w:eastAsia="ro-RO"/>
              </w:rPr>
              <w:t>Valoare</w:t>
            </w:r>
          </w:p>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val="vi-VN" w:eastAsia="ro-RO"/>
              </w:rPr>
              <w:t xml:space="preserve">energetică </w:t>
            </w:r>
          </w:p>
        </w:tc>
      </w:tr>
      <w:tr w:rsidR="00AE6A92" w:rsidRPr="00AE6A92" w:rsidTr="00BD503B">
        <w:trPr>
          <w:trHeight w:val="1403"/>
        </w:trPr>
        <w:tc>
          <w:tcPr>
            <w:tcW w:w="1384" w:type="dxa"/>
            <w:vMerge/>
            <w:hideMark/>
          </w:tcPr>
          <w:p w:rsidR="00AE6A92" w:rsidRPr="00AE6A92" w:rsidRDefault="00AE6A92" w:rsidP="00AE6A92">
            <w:pPr>
              <w:rPr>
                <w:rFonts w:ascii="Arial" w:eastAsia="Times New Roman" w:hAnsi="Arial" w:cs="Arial"/>
                <w:sz w:val="20"/>
                <w:szCs w:val="20"/>
                <w:lang w:eastAsia="ro-RO"/>
              </w:rPr>
            </w:pPr>
          </w:p>
        </w:tc>
        <w:tc>
          <w:tcPr>
            <w:tcW w:w="1223" w:type="dxa"/>
            <w:vMerge/>
            <w:hideMark/>
          </w:tcPr>
          <w:p w:rsidR="00AE6A92" w:rsidRPr="00AE6A92" w:rsidRDefault="00AE6A92" w:rsidP="00AE6A92">
            <w:pPr>
              <w:rPr>
                <w:rFonts w:ascii="Arial" w:eastAsia="Times New Roman" w:hAnsi="Arial" w:cs="Arial"/>
                <w:sz w:val="20"/>
                <w:szCs w:val="20"/>
                <w:lang w:eastAsia="ro-RO"/>
              </w:rPr>
            </w:pPr>
          </w:p>
        </w:tc>
        <w:tc>
          <w:tcPr>
            <w:tcW w:w="543" w:type="dxa"/>
            <w:vMerge/>
            <w:hideMark/>
          </w:tcPr>
          <w:p w:rsidR="00AE6A92" w:rsidRPr="00AE6A92" w:rsidRDefault="00AE6A92" w:rsidP="00AE6A92">
            <w:pPr>
              <w:rPr>
                <w:rFonts w:ascii="Arial" w:eastAsia="Times New Roman" w:hAnsi="Arial" w:cs="Arial"/>
                <w:sz w:val="20"/>
                <w:szCs w:val="20"/>
                <w:lang w:eastAsia="ro-RO"/>
              </w:rPr>
            </w:pPr>
          </w:p>
        </w:tc>
        <w:tc>
          <w:tcPr>
            <w:tcW w:w="927"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P%</w:t>
            </w:r>
          </w:p>
        </w:tc>
        <w:tc>
          <w:tcPr>
            <w:tcW w:w="999"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P calculat</w:t>
            </w:r>
          </w:p>
        </w:tc>
        <w:tc>
          <w:tcPr>
            <w:tcW w:w="1269"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L%</w:t>
            </w:r>
          </w:p>
        </w:tc>
        <w:tc>
          <w:tcPr>
            <w:tcW w:w="1371"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L calculat</w:t>
            </w:r>
          </w:p>
        </w:tc>
        <w:tc>
          <w:tcPr>
            <w:tcW w:w="75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G%</w:t>
            </w:r>
          </w:p>
        </w:tc>
        <w:tc>
          <w:tcPr>
            <w:tcW w:w="249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b/>
                <w:bCs/>
                <w:kern w:val="24"/>
                <w:sz w:val="20"/>
                <w:szCs w:val="20"/>
                <w:lang w:eastAsia="ro-RO"/>
              </w:rPr>
              <w:t>G calculat</w:t>
            </w:r>
          </w:p>
        </w:tc>
        <w:tc>
          <w:tcPr>
            <w:tcW w:w="1612" w:type="dxa"/>
            <w:vMerge/>
            <w:hideMark/>
          </w:tcPr>
          <w:p w:rsidR="00AE6A92" w:rsidRPr="00AE6A92" w:rsidRDefault="00AE6A92" w:rsidP="00AE6A92">
            <w:pPr>
              <w:rPr>
                <w:rFonts w:ascii="Arial" w:eastAsia="Times New Roman" w:hAnsi="Arial" w:cs="Arial"/>
                <w:sz w:val="20"/>
                <w:szCs w:val="20"/>
                <w:lang w:eastAsia="ro-RO"/>
              </w:rPr>
            </w:pPr>
          </w:p>
        </w:tc>
      </w:tr>
      <w:tr w:rsidR="00AE6A92" w:rsidRPr="00AE6A92" w:rsidTr="00BD503B">
        <w:trPr>
          <w:trHeight w:val="468"/>
        </w:trPr>
        <w:tc>
          <w:tcPr>
            <w:tcW w:w="1384"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Suc mere</w:t>
            </w:r>
          </w:p>
        </w:tc>
        <w:tc>
          <w:tcPr>
            <w:tcW w:w="1223"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75</w:t>
            </w:r>
          </w:p>
        </w:tc>
        <w:tc>
          <w:tcPr>
            <w:tcW w:w="543"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ml</w:t>
            </w:r>
          </w:p>
        </w:tc>
        <w:tc>
          <w:tcPr>
            <w:tcW w:w="927"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0,3</w:t>
            </w:r>
          </w:p>
        </w:tc>
        <w:tc>
          <w:tcPr>
            <w:tcW w:w="999"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0.225</w:t>
            </w:r>
          </w:p>
        </w:tc>
        <w:tc>
          <w:tcPr>
            <w:tcW w:w="1269"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0.4</w:t>
            </w:r>
          </w:p>
        </w:tc>
        <w:tc>
          <w:tcPr>
            <w:tcW w:w="1371"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0.3</w:t>
            </w:r>
          </w:p>
        </w:tc>
        <w:tc>
          <w:tcPr>
            <w:tcW w:w="75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16.9</w:t>
            </w:r>
          </w:p>
        </w:tc>
        <w:tc>
          <w:tcPr>
            <w:tcW w:w="249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12.675</w:t>
            </w:r>
          </w:p>
        </w:tc>
        <w:tc>
          <w:tcPr>
            <w:tcW w:w="1612" w:type="dxa"/>
            <w:vMerge w:val="restart"/>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 </w:t>
            </w:r>
          </w:p>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90.58</w:t>
            </w:r>
          </w:p>
        </w:tc>
      </w:tr>
      <w:tr w:rsidR="00AE6A92" w:rsidRPr="00AE6A92" w:rsidTr="00BD503B">
        <w:trPr>
          <w:trHeight w:val="936"/>
        </w:trPr>
        <w:tc>
          <w:tcPr>
            <w:tcW w:w="1384"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Suc portocale</w:t>
            </w:r>
          </w:p>
        </w:tc>
        <w:tc>
          <w:tcPr>
            <w:tcW w:w="1223"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75</w:t>
            </w:r>
          </w:p>
        </w:tc>
        <w:tc>
          <w:tcPr>
            <w:tcW w:w="543"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ml</w:t>
            </w:r>
          </w:p>
        </w:tc>
        <w:tc>
          <w:tcPr>
            <w:tcW w:w="927"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0.8</w:t>
            </w:r>
          </w:p>
        </w:tc>
        <w:tc>
          <w:tcPr>
            <w:tcW w:w="999"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0.6</w:t>
            </w:r>
          </w:p>
        </w:tc>
        <w:tc>
          <w:tcPr>
            <w:tcW w:w="1269"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0.2</w:t>
            </w:r>
          </w:p>
        </w:tc>
        <w:tc>
          <w:tcPr>
            <w:tcW w:w="1371"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0.15</w:t>
            </w:r>
          </w:p>
        </w:tc>
        <w:tc>
          <w:tcPr>
            <w:tcW w:w="75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10.1</w:t>
            </w:r>
          </w:p>
        </w:tc>
        <w:tc>
          <w:tcPr>
            <w:tcW w:w="249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7.575</w:t>
            </w:r>
          </w:p>
        </w:tc>
        <w:tc>
          <w:tcPr>
            <w:tcW w:w="1612" w:type="dxa"/>
            <w:vMerge/>
            <w:hideMark/>
          </w:tcPr>
          <w:p w:rsidR="00AE6A92" w:rsidRPr="00AE6A92" w:rsidRDefault="00AE6A92" w:rsidP="00AE6A92">
            <w:pPr>
              <w:rPr>
                <w:rFonts w:ascii="Arial" w:eastAsia="Times New Roman" w:hAnsi="Arial" w:cs="Arial"/>
                <w:sz w:val="20"/>
                <w:szCs w:val="20"/>
                <w:lang w:eastAsia="ro-RO"/>
              </w:rPr>
            </w:pPr>
          </w:p>
        </w:tc>
      </w:tr>
      <w:tr w:rsidR="00AE6A92" w:rsidRPr="00AE6A92" w:rsidTr="00BD503B">
        <w:trPr>
          <w:trHeight w:val="468"/>
        </w:trPr>
        <w:tc>
          <w:tcPr>
            <w:tcW w:w="2607"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Total</w:t>
            </w:r>
          </w:p>
        </w:tc>
        <w:tc>
          <w:tcPr>
            <w:tcW w:w="543"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 </w:t>
            </w:r>
          </w:p>
        </w:tc>
        <w:tc>
          <w:tcPr>
            <w:tcW w:w="927"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 </w:t>
            </w:r>
          </w:p>
        </w:tc>
        <w:tc>
          <w:tcPr>
            <w:tcW w:w="999"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0.8225</w:t>
            </w:r>
          </w:p>
        </w:tc>
        <w:tc>
          <w:tcPr>
            <w:tcW w:w="1269" w:type="dxa"/>
            <w:gridSpan w:val="2"/>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 </w:t>
            </w:r>
          </w:p>
        </w:tc>
        <w:tc>
          <w:tcPr>
            <w:tcW w:w="1371"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0.45</w:t>
            </w:r>
          </w:p>
        </w:tc>
        <w:tc>
          <w:tcPr>
            <w:tcW w:w="75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 </w:t>
            </w:r>
          </w:p>
        </w:tc>
        <w:tc>
          <w:tcPr>
            <w:tcW w:w="2496" w:type="dxa"/>
            <w:hideMark/>
          </w:tcPr>
          <w:p w:rsidR="00AE6A92" w:rsidRPr="00AE6A92" w:rsidRDefault="00AE6A92" w:rsidP="00AE6A92">
            <w:pPr>
              <w:rPr>
                <w:rFonts w:ascii="Arial" w:eastAsia="Times New Roman" w:hAnsi="Arial" w:cs="Arial"/>
                <w:sz w:val="20"/>
                <w:szCs w:val="20"/>
                <w:lang w:eastAsia="ro-RO"/>
              </w:rPr>
            </w:pPr>
            <w:r w:rsidRPr="00AE6A92">
              <w:rPr>
                <w:rFonts w:ascii="Tahoma" w:eastAsia="Times New Roman" w:hAnsi="Tahoma" w:cs="Arial"/>
                <w:kern w:val="24"/>
                <w:sz w:val="20"/>
                <w:szCs w:val="20"/>
                <w:lang w:eastAsia="ro-RO"/>
              </w:rPr>
              <w:t>20.25</w:t>
            </w:r>
          </w:p>
        </w:tc>
        <w:tc>
          <w:tcPr>
            <w:tcW w:w="1612" w:type="dxa"/>
            <w:vMerge/>
            <w:hideMark/>
          </w:tcPr>
          <w:p w:rsidR="00AE6A92" w:rsidRPr="00AE6A92" w:rsidRDefault="00AE6A92" w:rsidP="00AE6A92">
            <w:pPr>
              <w:rPr>
                <w:rFonts w:ascii="Arial" w:eastAsia="Times New Roman" w:hAnsi="Arial" w:cs="Arial"/>
                <w:sz w:val="20"/>
                <w:szCs w:val="20"/>
                <w:lang w:eastAsia="ro-RO"/>
              </w:rPr>
            </w:pPr>
          </w:p>
        </w:tc>
      </w:tr>
    </w:tbl>
    <w:p w:rsidR="00EB6332" w:rsidRDefault="00EB6332" w:rsidP="00EB6332">
      <w:pPr>
        <w:rPr>
          <w:rFonts w:ascii="Times New Roman" w:hAnsi="Times New Roman" w:cs="Times New Roman"/>
          <w:b/>
          <w:bCs/>
          <w:sz w:val="28"/>
          <w:szCs w:val="28"/>
        </w:rPr>
      </w:pPr>
    </w:p>
    <w:p w:rsidR="00102588" w:rsidRDefault="00102588" w:rsidP="00EB6332">
      <w:pPr>
        <w:rPr>
          <w:rFonts w:ascii="Times New Roman" w:hAnsi="Times New Roman" w:cs="Times New Roman"/>
          <w:b/>
          <w:bCs/>
          <w:sz w:val="28"/>
          <w:szCs w:val="28"/>
        </w:rPr>
      </w:pPr>
    </w:p>
    <w:p w:rsidR="00102588" w:rsidRPr="00F07A15" w:rsidRDefault="00102588" w:rsidP="00F96220">
      <w:pPr>
        <w:spacing w:after="0" w:line="240" w:lineRule="auto"/>
        <w:jc w:val="center"/>
        <w:textAlignment w:val="baseline"/>
        <w:rPr>
          <w:rFonts w:ascii="Times New Roman" w:eastAsiaTheme="minorEastAsia" w:hAnsi="Times New Roman" w:cs="Times New Roman"/>
          <w:b/>
          <w:bCs/>
          <w:caps/>
          <w:color w:val="FF0000"/>
          <w:kern w:val="24"/>
          <w:sz w:val="36"/>
          <w:szCs w:val="36"/>
          <w:lang w:eastAsia="ro-RO"/>
        </w:rPr>
      </w:pPr>
      <w:r w:rsidRPr="00F07A15">
        <w:rPr>
          <w:rFonts w:ascii="Times New Roman" w:eastAsiaTheme="minorEastAsia" w:hAnsi="Times New Roman" w:cs="Times New Roman"/>
          <w:b/>
          <w:bCs/>
          <w:caps/>
          <w:color w:val="FF0000"/>
          <w:kern w:val="24"/>
          <w:sz w:val="36"/>
          <w:szCs w:val="36"/>
          <w:lang w:eastAsia="ro-RO"/>
        </w:rPr>
        <w:t>Determinarea valorii nutritivea unui produs alimentar presupune evidenţierea raportului dintre necesarul de substanţe nutritive zilnic şi aportul în aceste substanţe furnizat de o unitate de produs (de obicei 100 g).</w:t>
      </w:r>
    </w:p>
    <w:p w:rsidR="00102588" w:rsidRPr="00102588" w:rsidRDefault="00102588" w:rsidP="00102588">
      <w:pPr>
        <w:spacing w:after="0" w:line="240" w:lineRule="auto"/>
        <w:textAlignment w:val="baseline"/>
        <w:rPr>
          <w:rFonts w:ascii="Times New Roman" w:eastAsiaTheme="minorEastAsia" w:hAnsi="Times New Roman" w:cs="Times New Roman"/>
          <w:b/>
          <w:bCs/>
          <w:caps/>
          <w:kern w:val="24"/>
          <w:sz w:val="36"/>
          <w:szCs w:val="36"/>
          <w:lang w:eastAsia="ro-RO"/>
        </w:rPr>
      </w:pPr>
    </w:p>
    <w:p w:rsidR="00102588" w:rsidRPr="00102588" w:rsidRDefault="00102588" w:rsidP="00102588">
      <w:pPr>
        <w:spacing w:after="0" w:line="240" w:lineRule="auto"/>
        <w:textAlignment w:val="baseline"/>
        <w:rPr>
          <w:rFonts w:ascii="Times New Roman" w:eastAsia="Times New Roman" w:hAnsi="Times New Roman" w:cs="Times New Roman"/>
          <w:sz w:val="28"/>
          <w:szCs w:val="28"/>
          <w:lang w:eastAsia="ro-RO"/>
        </w:rPr>
      </w:pPr>
      <w:r w:rsidRPr="00102588">
        <w:rPr>
          <w:rFonts w:ascii="Times New Roman" w:eastAsiaTheme="minorEastAsia" w:hAnsi="Times New Roman" w:cs="Times New Roman"/>
          <w:b/>
          <w:bCs/>
          <w:kern w:val="24"/>
          <w:sz w:val="28"/>
          <w:szCs w:val="28"/>
          <w:lang w:val="vi-VN" w:eastAsia="ro-RO"/>
        </w:rPr>
        <w:t xml:space="preserve">Valoarea nutritivă reprezintă capacitatea alimentelor de a asigura organismului substanţele nutritive de care are nevoie şi se exprimă prin: </w:t>
      </w:r>
      <w:r w:rsidRPr="00102588">
        <w:rPr>
          <w:rFonts w:ascii="Times New Roman" w:eastAsiaTheme="minorEastAsia" w:hAnsi="Times New Roman" w:cs="Times New Roman"/>
          <w:b/>
          <w:bCs/>
          <w:kern w:val="24"/>
          <w:sz w:val="28"/>
          <w:szCs w:val="28"/>
          <w:lang w:val="vi-VN" w:eastAsia="ro-RO"/>
        </w:rPr>
        <w:lastRenderedPageBreak/>
        <w:t>valoarea energetică (calorică), valoarea biologică, prin calitaţile gustative, gradul de asimilare, valoarea igienico-sanitară.</w:t>
      </w:r>
    </w:p>
    <w:p w:rsidR="00102588" w:rsidRPr="00102588" w:rsidRDefault="00102588" w:rsidP="00102588">
      <w:pPr>
        <w:spacing w:after="0" w:line="240" w:lineRule="auto"/>
        <w:textAlignment w:val="baseline"/>
        <w:rPr>
          <w:rFonts w:ascii="Times New Roman" w:eastAsia="Times New Roman" w:hAnsi="Times New Roman" w:cs="Times New Roman"/>
          <w:b/>
          <w:caps/>
          <w:sz w:val="28"/>
          <w:szCs w:val="28"/>
          <w:lang w:eastAsia="ro-RO"/>
        </w:rPr>
      </w:pPr>
    </w:p>
    <w:p w:rsidR="00102588" w:rsidRPr="00102588" w:rsidRDefault="00102588" w:rsidP="00102588">
      <w:pPr>
        <w:spacing w:after="0" w:line="240" w:lineRule="auto"/>
        <w:textAlignment w:val="baseline"/>
        <w:rPr>
          <w:rFonts w:ascii="Times New Roman" w:eastAsia="Times New Roman" w:hAnsi="Times New Roman" w:cs="Times New Roman"/>
          <w:sz w:val="24"/>
          <w:szCs w:val="24"/>
          <w:lang w:eastAsia="ro-RO"/>
        </w:rPr>
      </w:pPr>
      <w:r w:rsidRPr="00102588">
        <w:rPr>
          <w:rFonts w:ascii="Garamond" w:eastAsiaTheme="minorEastAsia" w:hAnsi="Garamond" w:cs="Arial"/>
          <w:b/>
          <w:bCs/>
          <w:color w:val="000000" w:themeColor="text1"/>
          <w:kern w:val="24"/>
          <w:sz w:val="36"/>
          <w:szCs w:val="36"/>
          <w:lang w:eastAsia="ro-RO"/>
        </w:rPr>
        <w:t>VN</w:t>
      </w:r>
      <w:r w:rsidRPr="00102588">
        <w:rPr>
          <w:rFonts w:ascii="Garamond" w:eastAsiaTheme="minorEastAsia" w:hAnsi="Garamond" w:cs="Arial"/>
          <w:b/>
          <w:bCs/>
          <w:color w:val="000000" w:themeColor="text1"/>
          <w:kern w:val="24"/>
          <w:position w:val="-9"/>
          <w:sz w:val="36"/>
          <w:szCs w:val="36"/>
          <w:vertAlign w:val="subscript"/>
          <w:lang w:eastAsia="ro-RO"/>
        </w:rPr>
        <w:t>10</w:t>
      </w:r>
      <w:r w:rsidRPr="00102588">
        <w:rPr>
          <w:rFonts w:ascii="Garamond" w:eastAsiaTheme="minorEastAsia" w:hAnsi="Garamond" w:cs="Arial"/>
          <w:b/>
          <w:bCs/>
          <w:color w:val="000000" w:themeColor="text1"/>
          <w:kern w:val="24"/>
          <w:sz w:val="36"/>
          <w:szCs w:val="36"/>
          <w:lang w:eastAsia="ro-RO"/>
        </w:rPr>
        <w:t xml:space="preserve"> = </w:t>
      </w:r>
      <w:r w:rsidRPr="00102588">
        <w:rPr>
          <w:rFonts w:ascii="Garamond" w:eastAsiaTheme="minorEastAsia" w:hAnsi="Garamond" w:cs="Arial"/>
          <w:b/>
          <w:bCs/>
          <w:color w:val="000000" w:themeColor="text1"/>
          <w:kern w:val="24"/>
          <w:position w:val="11"/>
          <w:sz w:val="36"/>
          <w:szCs w:val="36"/>
          <w:vertAlign w:val="superscript"/>
          <w:lang w:eastAsia="ro-RO"/>
        </w:rPr>
        <w:t>1</w:t>
      </w:r>
      <w:r w:rsidRPr="00102588">
        <w:rPr>
          <w:rFonts w:ascii="Garamond" w:eastAsiaTheme="minorEastAsia" w:hAnsi="Garamond" w:cs="Arial"/>
          <w:b/>
          <w:bCs/>
          <w:color w:val="000000" w:themeColor="text1"/>
          <w:kern w:val="24"/>
          <w:sz w:val="36"/>
          <w:szCs w:val="36"/>
          <w:lang w:eastAsia="ro-RO"/>
        </w:rPr>
        <w:t>/</w:t>
      </w:r>
      <w:r w:rsidRPr="00102588">
        <w:rPr>
          <w:rFonts w:ascii="Garamond" w:eastAsiaTheme="minorEastAsia" w:hAnsi="Garamond" w:cs="Arial"/>
          <w:b/>
          <w:bCs/>
          <w:color w:val="000000" w:themeColor="text1"/>
          <w:kern w:val="24"/>
          <w:position w:val="-9"/>
          <w:sz w:val="36"/>
          <w:szCs w:val="36"/>
          <w:vertAlign w:val="subscript"/>
          <w:lang w:eastAsia="ro-RO"/>
        </w:rPr>
        <w:t>10</w:t>
      </w:r>
      <w:r w:rsidRPr="00102588">
        <w:rPr>
          <w:rFonts w:ascii="Garamond" w:eastAsiaTheme="minorEastAsia" w:hAnsi="Garamond" w:cs="Arial"/>
          <w:b/>
          <w:bCs/>
          <w:color w:val="000000" w:themeColor="text1"/>
          <w:kern w:val="24"/>
          <w:sz w:val="36"/>
          <w:szCs w:val="36"/>
          <w:lang w:eastAsia="ro-RO"/>
        </w:rPr>
        <w:t xml:space="preserve"> x (Pr x F</w:t>
      </w:r>
      <w:r w:rsidRPr="00102588">
        <w:rPr>
          <w:rFonts w:ascii="Garamond" w:eastAsiaTheme="minorEastAsia" w:hAnsi="Garamond" w:cs="Arial"/>
          <w:b/>
          <w:bCs/>
          <w:color w:val="000000" w:themeColor="text1"/>
          <w:kern w:val="24"/>
          <w:position w:val="-9"/>
          <w:sz w:val="36"/>
          <w:szCs w:val="36"/>
          <w:vertAlign w:val="subscript"/>
          <w:lang w:eastAsia="ro-RO"/>
        </w:rPr>
        <w:t>Pr</w:t>
      </w:r>
      <w:r w:rsidRPr="00102588">
        <w:rPr>
          <w:rFonts w:ascii="Garamond" w:eastAsiaTheme="minorEastAsia" w:hAnsi="Garamond" w:cs="Arial"/>
          <w:b/>
          <w:bCs/>
          <w:color w:val="000000" w:themeColor="text1"/>
          <w:kern w:val="24"/>
          <w:sz w:val="36"/>
          <w:szCs w:val="36"/>
          <w:lang w:eastAsia="ro-RO"/>
        </w:rPr>
        <w:t xml:space="preserve"> + L x F</w:t>
      </w:r>
      <w:r w:rsidRPr="00102588">
        <w:rPr>
          <w:rFonts w:ascii="Garamond" w:eastAsiaTheme="minorEastAsia" w:hAnsi="Garamond" w:cs="Arial"/>
          <w:b/>
          <w:bCs/>
          <w:color w:val="000000" w:themeColor="text1"/>
          <w:kern w:val="24"/>
          <w:position w:val="-9"/>
          <w:sz w:val="36"/>
          <w:szCs w:val="36"/>
          <w:vertAlign w:val="subscript"/>
          <w:lang w:eastAsia="ro-RO"/>
        </w:rPr>
        <w:t>L</w:t>
      </w:r>
      <w:r w:rsidRPr="00102588">
        <w:rPr>
          <w:rFonts w:ascii="Garamond" w:eastAsiaTheme="minorEastAsia" w:hAnsi="Garamond" w:cs="Arial"/>
          <w:b/>
          <w:bCs/>
          <w:color w:val="000000" w:themeColor="text1"/>
          <w:kern w:val="24"/>
          <w:sz w:val="36"/>
          <w:szCs w:val="36"/>
          <w:lang w:eastAsia="ro-RO"/>
        </w:rPr>
        <w:t xml:space="preserve"> + G x F</w:t>
      </w:r>
      <w:r w:rsidRPr="00102588">
        <w:rPr>
          <w:rFonts w:ascii="Garamond" w:eastAsiaTheme="minorEastAsia" w:hAnsi="Garamond" w:cs="Arial"/>
          <w:b/>
          <w:bCs/>
          <w:color w:val="000000" w:themeColor="text1"/>
          <w:kern w:val="24"/>
          <w:position w:val="-9"/>
          <w:sz w:val="36"/>
          <w:szCs w:val="36"/>
          <w:vertAlign w:val="subscript"/>
          <w:lang w:eastAsia="ro-RO"/>
        </w:rPr>
        <w:t>G</w:t>
      </w:r>
      <w:r w:rsidRPr="00102588">
        <w:rPr>
          <w:rFonts w:ascii="Garamond" w:eastAsiaTheme="minorEastAsia" w:hAnsi="Garamond" w:cs="Arial"/>
          <w:b/>
          <w:bCs/>
          <w:color w:val="000000" w:themeColor="text1"/>
          <w:kern w:val="24"/>
          <w:sz w:val="36"/>
          <w:szCs w:val="36"/>
          <w:lang w:eastAsia="ro-RO"/>
        </w:rPr>
        <w:t xml:space="preserve"> + Ca x F</w:t>
      </w:r>
      <w:r w:rsidRPr="00102588">
        <w:rPr>
          <w:rFonts w:ascii="Garamond" w:eastAsiaTheme="minorEastAsia" w:hAnsi="Garamond" w:cs="Arial"/>
          <w:b/>
          <w:bCs/>
          <w:color w:val="000000" w:themeColor="text1"/>
          <w:kern w:val="24"/>
          <w:position w:val="-9"/>
          <w:sz w:val="36"/>
          <w:szCs w:val="36"/>
          <w:vertAlign w:val="subscript"/>
          <w:lang w:eastAsia="ro-RO"/>
        </w:rPr>
        <w:t>Ca</w:t>
      </w:r>
      <w:r w:rsidRPr="00102588">
        <w:rPr>
          <w:rFonts w:ascii="Garamond" w:eastAsiaTheme="minorEastAsia" w:hAnsi="Garamond" w:cs="Arial"/>
          <w:b/>
          <w:bCs/>
          <w:color w:val="000000" w:themeColor="text1"/>
          <w:kern w:val="24"/>
          <w:sz w:val="36"/>
          <w:szCs w:val="36"/>
          <w:lang w:eastAsia="ro-RO"/>
        </w:rPr>
        <w:t xml:space="preserve"> + P x F</w:t>
      </w:r>
      <w:r w:rsidRPr="00102588">
        <w:rPr>
          <w:rFonts w:ascii="Garamond" w:eastAsiaTheme="minorEastAsia" w:hAnsi="Garamond" w:cs="Arial"/>
          <w:b/>
          <w:bCs/>
          <w:color w:val="000000" w:themeColor="text1"/>
          <w:kern w:val="24"/>
          <w:position w:val="-9"/>
          <w:sz w:val="36"/>
          <w:szCs w:val="36"/>
          <w:vertAlign w:val="subscript"/>
          <w:lang w:eastAsia="ro-RO"/>
        </w:rPr>
        <w:t>P</w:t>
      </w:r>
      <w:r w:rsidRPr="00102588">
        <w:rPr>
          <w:rFonts w:ascii="Garamond" w:eastAsiaTheme="minorEastAsia" w:hAnsi="Garamond" w:cs="Arial"/>
          <w:b/>
          <w:bCs/>
          <w:color w:val="000000" w:themeColor="text1"/>
          <w:kern w:val="24"/>
          <w:sz w:val="36"/>
          <w:szCs w:val="36"/>
          <w:lang w:eastAsia="ro-RO"/>
        </w:rPr>
        <w:t xml:space="preserve"> + Fe x F</w:t>
      </w:r>
      <w:r w:rsidRPr="00102588">
        <w:rPr>
          <w:rFonts w:ascii="Garamond" w:eastAsiaTheme="minorEastAsia" w:hAnsi="Garamond" w:cs="Arial"/>
          <w:b/>
          <w:bCs/>
          <w:color w:val="000000" w:themeColor="text1"/>
          <w:kern w:val="24"/>
          <w:position w:val="-9"/>
          <w:sz w:val="36"/>
          <w:szCs w:val="36"/>
          <w:vertAlign w:val="subscript"/>
          <w:lang w:eastAsia="ro-RO"/>
        </w:rPr>
        <w:t xml:space="preserve">Fe </w:t>
      </w:r>
      <w:r w:rsidRPr="00102588">
        <w:rPr>
          <w:rFonts w:ascii="Garamond" w:eastAsiaTheme="minorEastAsia" w:hAnsi="Garamond" w:cs="Arial"/>
          <w:b/>
          <w:bCs/>
          <w:color w:val="000000" w:themeColor="text1"/>
          <w:kern w:val="24"/>
          <w:sz w:val="36"/>
          <w:szCs w:val="36"/>
          <w:lang w:eastAsia="ro-RO"/>
        </w:rPr>
        <w:t>+ A x F</w:t>
      </w:r>
      <w:r w:rsidRPr="00102588">
        <w:rPr>
          <w:rFonts w:ascii="Garamond" w:eastAsiaTheme="minorEastAsia" w:hAnsi="Garamond" w:cs="Arial"/>
          <w:b/>
          <w:bCs/>
          <w:color w:val="000000" w:themeColor="text1"/>
          <w:kern w:val="24"/>
          <w:position w:val="-9"/>
          <w:sz w:val="36"/>
          <w:szCs w:val="36"/>
          <w:vertAlign w:val="subscript"/>
          <w:lang w:eastAsia="ro-RO"/>
        </w:rPr>
        <w:t>A</w:t>
      </w:r>
      <w:r w:rsidRPr="00102588">
        <w:rPr>
          <w:rFonts w:ascii="Garamond" w:eastAsiaTheme="minorEastAsia" w:hAnsi="Garamond" w:cs="Arial"/>
          <w:b/>
          <w:bCs/>
          <w:color w:val="000000" w:themeColor="text1"/>
          <w:kern w:val="24"/>
          <w:sz w:val="36"/>
          <w:szCs w:val="36"/>
          <w:lang w:eastAsia="ro-RO"/>
        </w:rPr>
        <w:t xml:space="preserve"> + B</w:t>
      </w:r>
      <w:r w:rsidRPr="00102588">
        <w:rPr>
          <w:rFonts w:ascii="Garamond" w:eastAsiaTheme="minorEastAsia" w:hAnsi="Garamond" w:cs="Arial"/>
          <w:b/>
          <w:bCs/>
          <w:color w:val="000000" w:themeColor="text1"/>
          <w:kern w:val="24"/>
          <w:position w:val="-9"/>
          <w:sz w:val="36"/>
          <w:szCs w:val="36"/>
          <w:vertAlign w:val="subscript"/>
          <w:lang w:eastAsia="ro-RO"/>
        </w:rPr>
        <w:t>1</w:t>
      </w:r>
      <w:r w:rsidRPr="00102588">
        <w:rPr>
          <w:rFonts w:ascii="Garamond" w:eastAsiaTheme="minorEastAsia" w:hAnsi="Garamond" w:cs="Arial"/>
          <w:b/>
          <w:bCs/>
          <w:color w:val="000000" w:themeColor="text1"/>
          <w:kern w:val="24"/>
          <w:sz w:val="36"/>
          <w:szCs w:val="36"/>
          <w:lang w:eastAsia="ro-RO"/>
        </w:rPr>
        <w:t xml:space="preserve"> x F</w:t>
      </w:r>
      <w:r w:rsidRPr="00102588">
        <w:rPr>
          <w:rFonts w:ascii="Garamond" w:eastAsiaTheme="minorEastAsia" w:hAnsi="Garamond" w:cs="Arial"/>
          <w:b/>
          <w:bCs/>
          <w:color w:val="000000" w:themeColor="text1"/>
          <w:kern w:val="24"/>
          <w:position w:val="-9"/>
          <w:sz w:val="36"/>
          <w:szCs w:val="36"/>
          <w:vertAlign w:val="subscript"/>
          <w:lang w:eastAsia="ro-RO"/>
        </w:rPr>
        <w:t>B1</w:t>
      </w:r>
      <w:r w:rsidRPr="00102588">
        <w:rPr>
          <w:rFonts w:ascii="Garamond" w:eastAsiaTheme="minorEastAsia" w:hAnsi="Garamond" w:cs="Arial"/>
          <w:b/>
          <w:bCs/>
          <w:color w:val="000000" w:themeColor="text1"/>
          <w:kern w:val="24"/>
          <w:sz w:val="36"/>
          <w:szCs w:val="36"/>
          <w:lang w:eastAsia="ro-RO"/>
        </w:rPr>
        <w:t xml:space="preserve"> + B</w:t>
      </w:r>
      <w:r w:rsidRPr="00102588">
        <w:rPr>
          <w:rFonts w:ascii="Garamond" w:eastAsiaTheme="minorEastAsia" w:hAnsi="Garamond" w:cs="Arial"/>
          <w:b/>
          <w:bCs/>
          <w:color w:val="000000" w:themeColor="text1"/>
          <w:kern w:val="24"/>
          <w:position w:val="-9"/>
          <w:sz w:val="36"/>
          <w:szCs w:val="36"/>
          <w:vertAlign w:val="subscript"/>
          <w:lang w:eastAsia="ro-RO"/>
        </w:rPr>
        <w:t>2</w:t>
      </w:r>
      <w:r w:rsidRPr="00102588">
        <w:rPr>
          <w:rFonts w:ascii="Garamond" w:eastAsiaTheme="minorEastAsia" w:hAnsi="Garamond" w:cs="Arial"/>
          <w:b/>
          <w:bCs/>
          <w:color w:val="000000" w:themeColor="text1"/>
          <w:kern w:val="24"/>
          <w:sz w:val="36"/>
          <w:szCs w:val="36"/>
          <w:lang w:eastAsia="ro-RO"/>
        </w:rPr>
        <w:t xml:space="preserve"> x F</w:t>
      </w:r>
      <w:r w:rsidRPr="00102588">
        <w:rPr>
          <w:rFonts w:ascii="Garamond" w:eastAsiaTheme="minorEastAsia" w:hAnsi="Garamond" w:cs="Arial"/>
          <w:b/>
          <w:bCs/>
          <w:color w:val="000000" w:themeColor="text1"/>
          <w:kern w:val="24"/>
          <w:position w:val="-9"/>
          <w:sz w:val="36"/>
          <w:szCs w:val="36"/>
          <w:vertAlign w:val="subscript"/>
          <w:lang w:eastAsia="ro-RO"/>
        </w:rPr>
        <w:t>B2</w:t>
      </w:r>
      <w:r w:rsidRPr="00102588">
        <w:rPr>
          <w:rFonts w:ascii="Garamond" w:eastAsiaTheme="minorEastAsia" w:hAnsi="Garamond" w:cs="Arial"/>
          <w:b/>
          <w:bCs/>
          <w:color w:val="000000" w:themeColor="text1"/>
          <w:kern w:val="24"/>
          <w:sz w:val="36"/>
          <w:szCs w:val="36"/>
          <w:lang w:eastAsia="ro-RO"/>
        </w:rPr>
        <w:t xml:space="preserve"> + C x F</w:t>
      </w:r>
      <w:r w:rsidRPr="00102588">
        <w:rPr>
          <w:rFonts w:ascii="Garamond" w:eastAsiaTheme="minorEastAsia" w:hAnsi="Garamond" w:cs="Arial"/>
          <w:b/>
          <w:bCs/>
          <w:color w:val="000000" w:themeColor="text1"/>
          <w:kern w:val="24"/>
          <w:position w:val="-9"/>
          <w:sz w:val="36"/>
          <w:szCs w:val="36"/>
          <w:vertAlign w:val="subscript"/>
          <w:lang w:eastAsia="ro-RO"/>
        </w:rPr>
        <w:t>C</w:t>
      </w:r>
      <w:r w:rsidRPr="00102588">
        <w:rPr>
          <w:rFonts w:ascii="Garamond" w:eastAsiaTheme="minorEastAsia" w:hAnsi="Garamond" w:cs="Arial"/>
          <w:b/>
          <w:bCs/>
          <w:color w:val="000000" w:themeColor="text1"/>
          <w:kern w:val="24"/>
          <w:sz w:val="36"/>
          <w:szCs w:val="36"/>
          <w:lang w:eastAsia="ro-RO"/>
        </w:rPr>
        <w:t>)</w:t>
      </w:r>
    </w:p>
    <w:p w:rsidR="00AE6A92" w:rsidRDefault="00AE6A92" w:rsidP="00EB6332">
      <w:pPr>
        <w:rPr>
          <w:rFonts w:ascii="Times New Roman" w:hAnsi="Times New Roman" w:cs="Times New Roman"/>
          <w:b/>
          <w:bCs/>
          <w:sz w:val="28"/>
          <w:szCs w:val="28"/>
        </w:rPr>
      </w:pP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VN</w:t>
      </w:r>
      <w:r w:rsidRPr="00F96220">
        <w:rPr>
          <w:rFonts w:ascii="Times New Roman" w:eastAsiaTheme="minorEastAsia" w:hAnsi="Times New Roman" w:cs="Times New Roman"/>
          <w:b/>
          <w:bCs/>
          <w:color w:val="000000" w:themeColor="text1"/>
          <w:kern w:val="24"/>
          <w:position w:val="-9"/>
          <w:sz w:val="36"/>
          <w:szCs w:val="36"/>
          <w:vertAlign w:val="subscript"/>
          <w:lang w:val="vi-VN" w:eastAsia="ro-RO"/>
        </w:rPr>
        <w:t>10</w:t>
      </w:r>
      <w:r w:rsidRPr="00F96220">
        <w:rPr>
          <w:rFonts w:ascii="Times New Roman" w:eastAsiaTheme="minorEastAsia" w:hAnsi="Times New Roman" w:cs="Times New Roman"/>
          <w:b/>
          <w:bCs/>
          <w:color w:val="000000" w:themeColor="text1"/>
          <w:kern w:val="24"/>
          <w:sz w:val="36"/>
          <w:szCs w:val="36"/>
          <w:lang w:val="vi-VN" w:eastAsia="ro-RO"/>
        </w:rPr>
        <w:t xml:space="preserve"> – indicele de valoare nutritivă</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Pr – conţinutul în proteine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L – conţinutul în lipide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G – conţinutul în glucide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Ca – conţinutul în calciu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P – conţinutul în fosfor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Fe – conţinutul în fier al produsului, g/100g</w:t>
      </w:r>
    </w:p>
    <w:p w:rsidR="00102588" w:rsidRPr="00F96220" w:rsidRDefault="00102588" w:rsidP="00102588">
      <w:pPr>
        <w:spacing w:after="0" w:line="240" w:lineRule="auto"/>
        <w:textAlignment w:val="baseline"/>
        <w:rPr>
          <w:rFonts w:ascii="Times New Roman" w:eastAsia="Times New Roman" w:hAnsi="Times New Roman" w:cs="Times New Roman"/>
          <w:sz w:val="24"/>
          <w:szCs w:val="24"/>
          <w:lang w:eastAsia="ro-RO"/>
        </w:rPr>
      </w:pPr>
      <w:r w:rsidRPr="00F96220">
        <w:rPr>
          <w:rFonts w:ascii="Times New Roman" w:eastAsiaTheme="minorEastAsia" w:hAnsi="Times New Roman" w:cs="Times New Roman"/>
          <w:b/>
          <w:bCs/>
          <w:color w:val="000000" w:themeColor="text1"/>
          <w:kern w:val="24"/>
          <w:sz w:val="36"/>
          <w:szCs w:val="36"/>
          <w:lang w:val="vi-VN" w:eastAsia="ro-RO"/>
        </w:rPr>
        <w:t>A, B</w:t>
      </w:r>
      <w:r w:rsidRPr="00F96220">
        <w:rPr>
          <w:rFonts w:ascii="Times New Roman" w:eastAsiaTheme="minorEastAsia" w:hAnsi="Times New Roman" w:cs="Times New Roman"/>
          <w:b/>
          <w:bCs/>
          <w:color w:val="000000" w:themeColor="text1"/>
          <w:kern w:val="24"/>
          <w:position w:val="-9"/>
          <w:sz w:val="36"/>
          <w:szCs w:val="36"/>
          <w:vertAlign w:val="subscript"/>
          <w:lang w:val="vi-VN" w:eastAsia="ro-RO"/>
        </w:rPr>
        <w:t>1</w:t>
      </w:r>
      <w:r w:rsidRPr="00F96220">
        <w:rPr>
          <w:rFonts w:ascii="Times New Roman" w:eastAsiaTheme="minorEastAsia" w:hAnsi="Times New Roman" w:cs="Times New Roman"/>
          <w:b/>
          <w:bCs/>
          <w:color w:val="000000" w:themeColor="text1"/>
          <w:kern w:val="24"/>
          <w:sz w:val="36"/>
          <w:szCs w:val="36"/>
          <w:lang w:val="vi-VN" w:eastAsia="ro-RO"/>
        </w:rPr>
        <w:t>, B</w:t>
      </w:r>
      <w:r w:rsidRPr="00F96220">
        <w:rPr>
          <w:rFonts w:ascii="Times New Roman" w:eastAsiaTheme="minorEastAsia" w:hAnsi="Times New Roman" w:cs="Times New Roman"/>
          <w:b/>
          <w:bCs/>
          <w:color w:val="000000" w:themeColor="text1"/>
          <w:kern w:val="24"/>
          <w:position w:val="-9"/>
          <w:sz w:val="36"/>
          <w:szCs w:val="36"/>
          <w:vertAlign w:val="subscript"/>
          <w:lang w:val="vi-VN" w:eastAsia="ro-RO"/>
        </w:rPr>
        <w:t>2</w:t>
      </w:r>
      <w:r w:rsidRPr="00F96220">
        <w:rPr>
          <w:rFonts w:ascii="Times New Roman" w:eastAsiaTheme="minorEastAsia" w:hAnsi="Times New Roman" w:cs="Times New Roman"/>
          <w:b/>
          <w:bCs/>
          <w:color w:val="000000" w:themeColor="text1"/>
          <w:kern w:val="24"/>
          <w:sz w:val="36"/>
          <w:szCs w:val="36"/>
          <w:lang w:val="vi-VN" w:eastAsia="ro-RO"/>
        </w:rPr>
        <w:t>, C – conţinutul în vitaminele A, B</w:t>
      </w:r>
      <w:r w:rsidRPr="00F96220">
        <w:rPr>
          <w:rFonts w:ascii="Times New Roman" w:eastAsiaTheme="minorEastAsia" w:hAnsi="Times New Roman" w:cs="Times New Roman"/>
          <w:b/>
          <w:bCs/>
          <w:color w:val="000000" w:themeColor="text1"/>
          <w:kern w:val="24"/>
          <w:position w:val="-9"/>
          <w:sz w:val="36"/>
          <w:szCs w:val="36"/>
          <w:vertAlign w:val="subscript"/>
          <w:lang w:val="vi-VN" w:eastAsia="ro-RO"/>
        </w:rPr>
        <w:t>1</w:t>
      </w:r>
      <w:r w:rsidRPr="00F96220">
        <w:rPr>
          <w:rFonts w:ascii="Times New Roman" w:eastAsiaTheme="minorEastAsia" w:hAnsi="Times New Roman" w:cs="Times New Roman"/>
          <w:b/>
          <w:bCs/>
          <w:color w:val="000000" w:themeColor="text1"/>
          <w:kern w:val="24"/>
          <w:sz w:val="36"/>
          <w:szCs w:val="36"/>
          <w:lang w:val="vi-VN" w:eastAsia="ro-RO"/>
        </w:rPr>
        <w:t>, B</w:t>
      </w:r>
      <w:r w:rsidRPr="00F96220">
        <w:rPr>
          <w:rFonts w:ascii="Times New Roman" w:eastAsiaTheme="minorEastAsia" w:hAnsi="Times New Roman" w:cs="Times New Roman"/>
          <w:b/>
          <w:bCs/>
          <w:color w:val="000000" w:themeColor="text1"/>
          <w:kern w:val="24"/>
          <w:position w:val="-9"/>
          <w:sz w:val="36"/>
          <w:szCs w:val="36"/>
          <w:vertAlign w:val="subscript"/>
          <w:lang w:val="vi-VN" w:eastAsia="ro-RO"/>
        </w:rPr>
        <w:t>2</w:t>
      </w:r>
      <w:r w:rsidRPr="00F96220">
        <w:rPr>
          <w:rFonts w:ascii="Times New Roman" w:eastAsiaTheme="minorEastAsia" w:hAnsi="Times New Roman" w:cs="Times New Roman"/>
          <w:b/>
          <w:bCs/>
          <w:color w:val="000000" w:themeColor="text1"/>
          <w:kern w:val="24"/>
          <w:sz w:val="36"/>
          <w:szCs w:val="36"/>
          <w:lang w:val="vi-VN" w:eastAsia="ro-RO"/>
        </w:rPr>
        <w:t>, C al produsului, mg/100g</w:t>
      </w:r>
    </w:p>
    <w:p w:rsidR="00102588" w:rsidRPr="00F96220" w:rsidRDefault="00102588" w:rsidP="00102588">
      <w:pPr>
        <w:spacing w:after="0" w:line="240" w:lineRule="auto"/>
        <w:textAlignment w:val="baseline"/>
        <w:rPr>
          <w:rFonts w:ascii="Times New Roman" w:eastAsiaTheme="minorEastAsia" w:hAnsi="Times New Roman" w:cs="Times New Roman"/>
          <w:b/>
          <w:bCs/>
          <w:color w:val="000000" w:themeColor="text1"/>
          <w:kern w:val="24"/>
          <w:sz w:val="36"/>
          <w:szCs w:val="36"/>
          <w:lang w:eastAsia="ro-RO"/>
        </w:rPr>
      </w:pPr>
      <w:r w:rsidRPr="00F96220">
        <w:rPr>
          <w:rFonts w:ascii="Times New Roman" w:eastAsiaTheme="minorEastAsia" w:hAnsi="Times New Roman" w:cs="Times New Roman"/>
          <w:b/>
          <w:bCs/>
          <w:color w:val="000000" w:themeColor="text1"/>
          <w:kern w:val="24"/>
          <w:sz w:val="36"/>
          <w:szCs w:val="36"/>
          <w:lang w:val="vi-VN" w:eastAsia="ro-RO"/>
        </w:rPr>
        <w:t>F – coeficientul pentru substanţele nutritive din principalele grupe de produse alimentare</w:t>
      </w:r>
      <w:r w:rsidRPr="00F96220">
        <w:rPr>
          <w:rFonts w:ascii="Times New Roman" w:eastAsiaTheme="minorEastAsia" w:hAnsi="Times New Roman" w:cs="Times New Roman"/>
          <w:b/>
          <w:bCs/>
          <w:color w:val="000000" w:themeColor="text1"/>
          <w:kern w:val="24"/>
          <w:sz w:val="36"/>
          <w:szCs w:val="36"/>
          <w:lang w:eastAsia="ro-RO"/>
        </w:rPr>
        <w:t>.</w:t>
      </w:r>
    </w:p>
    <w:p w:rsidR="00102588" w:rsidRPr="00F96220" w:rsidRDefault="00102588" w:rsidP="00102588">
      <w:pPr>
        <w:spacing w:after="0" w:line="240" w:lineRule="auto"/>
        <w:textAlignment w:val="baseline"/>
        <w:rPr>
          <w:rFonts w:ascii="Times New Roman" w:eastAsiaTheme="minorEastAsia" w:hAnsi="Times New Roman" w:cs="Times New Roman"/>
          <w:b/>
          <w:bCs/>
          <w:color w:val="000000" w:themeColor="text1"/>
          <w:kern w:val="24"/>
          <w:sz w:val="36"/>
          <w:szCs w:val="36"/>
          <w:lang w:eastAsia="ro-RO"/>
        </w:rPr>
      </w:pPr>
    </w:p>
    <w:p w:rsidR="00AE6A92" w:rsidRDefault="00AE6A92" w:rsidP="00EB6332">
      <w:pPr>
        <w:rPr>
          <w:rFonts w:ascii="Times New Roman" w:hAnsi="Times New Roman" w:cs="Times New Roman"/>
          <w:b/>
          <w:bCs/>
          <w:sz w:val="20"/>
          <w:szCs w:val="20"/>
        </w:rPr>
      </w:pPr>
    </w:p>
    <w:p w:rsidR="00102588" w:rsidRPr="00102588" w:rsidRDefault="00102588" w:rsidP="00102588">
      <w:pPr>
        <w:spacing w:after="0" w:line="240" w:lineRule="auto"/>
        <w:textAlignment w:val="baseline"/>
        <w:rPr>
          <w:rFonts w:ascii="Times New Roman" w:eastAsia="Times New Roman" w:hAnsi="Times New Roman" w:cs="Times New Roman"/>
          <w:sz w:val="24"/>
          <w:szCs w:val="24"/>
          <w:lang w:eastAsia="ro-RO"/>
        </w:rPr>
      </w:pPr>
      <w:r w:rsidRPr="00102588">
        <w:rPr>
          <w:rFonts w:ascii="Times New Roman" w:eastAsiaTheme="minorEastAsia" w:hAnsi="Times New Roman" w:cs="Times New Roman"/>
          <w:b/>
          <w:bCs/>
          <w:kern w:val="24"/>
          <w:sz w:val="56"/>
          <w:szCs w:val="56"/>
          <w:lang w:eastAsia="ro-RO"/>
        </w:rPr>
        <w:t xml:space="preserve">Calculul valorii nutritive a laptelui </w:t>
      </w:r>
    </w:p>
    <w:p w:rsidR="00102588" w:rsidRDefault="00102588" w:rsidP="00EB6332">
      <w:pPr>
        <w:rPr>
          <w:rFonts w:ascii="Times New Roman" w:hAnsi="Times New Roman" w:cs="Times New Roman"/>
          <w:b/>
          <w:bCs/>
          <w:sz w:val="20"/>
          <w:szCs w:val="20"/>
        </w:rPr>
      </w:pPr>
    </w:p>
    <w:tbl>
      <w:tblPr>
        <w:tblW w:w="14340" w:type="dxa"/>
        <w:tblCellMar>
          <w:left w:w="0" w:type="dxa"/>
          <w:right w:w="0" w:type="dxa"/>
        </w:tblCellMar>
        <w:tblLook w:val="04A0" w:firstRow="1" w:lastRow="0" w:firstColumn="1" w:lastColumn="0" w:noHBand="0" w:noVBand="1"/>
      </w:tblPr>
      <w:tblGrid>
        <w:gridCol w:w="1555"/>
        <w:gridCol w:w="1152"/>
        <w:gridCol w:w="945"/>
        <w:gridCol w:w="1039"/>
        <w:gridCol w:w="804"/>
        <w:gridCol w:w="643"/>
        <w:gridCol w:w="643"/>
        <w:gridCol w:w="840"/>
        <w:gridCol w:w="4176"/>
        <w:gridCol w:w="1269"/>
        <w:gridCol w:w="1274"/>
      </w:tblGrid>
      <w:tr w:rsidR="00102588" w:rsidRPr="00102588" w:rsidTr="00102588">
        <w:trPr>
          <w:trHeight w:val="304"/>
        </w:trPr>
        <w:tc>
          <w:tcPr>
            <w:tcW w:w="1555"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Produsul</w:t>
            </w:r>
          </w:p>
        </w:tc>
        <w:tc>
          <w:tcPr>
            <w:tcW w:w="1152"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Proteine</w:t>
            </w:r>
          </w:p>
        </w:tc>
        <w:tc>
          <w:tcPr>
            <w:tcW w:w="945"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Lipide</w:t>
            </w:r>
          </w:p>
        </w:tc>
        <w:tc>
          <w:tcPr>
            <w:tcW w:w="1039"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Glucide</w:t>
            </w:r>
          </w:p>
        </w:tc>
        <w:tc>
          <w:tcPr>
            <w:tcW w:w="804"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Ca</w:t>
            </w:r>
          </w:p>
        </w:tc>
        <w:tc>
          <w:tcPr>
            <w:tcW w:w="643"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P</w:t>
            </w:r>
          </w:p>
        </w:tc>
        <w:tc>
          <w:tcPr>
            <w:tcW w:w="643"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Fe</w:t>
            </w:r>
          </w:p>
        </w:tc>
        <w:tc>
          <w:tcPr>
            <w:tcW w:w="84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A</w:t>
            </w:r>
          </w:p>
        </w:tc>
        <w:tc>
          <w:tcPr>
            <w:tcW w:w="4176"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B</w:t>
            </w:r>
            <w:r w:rsidRPr="00102588">
              <w:rPr>
                <w:rFonts w:ascii="Tahoma" w:eastAsia="Times New Roman" w:hAnsi="Tahoma" w:cs="Arial"/>
                <w:b/>
                <w:bCs/>
                <w:color w:val="000000" w:themeColor="dark1"/>
                <w:kern w:val="24"/>
                <w:position w:val="-6"/>
                <w:sz w:val="24"/>
                <w:szCs w:val="24"/>
                <w:vertAlign w:val="subscript"/>
                <w:lang w:eastAsia="ro-RO"/>
              </w:rPr>
              <w:t>1</w:t>
            </w:r>
          </w:p>
        </w:tc>
        <w:tc>
          <w:tcPr>
            <w:tcW w:w="1269"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36"/>
                <w:szCs w:val="36"/>
                <w:lang w:eastAsia="ro-RO"/>
              </w:rPr>
            </w:pPr>
            <w:r w:rsidRPr="00102588">
              <w:rPr>
                <w:rFonts w:ascii="Tahoma" w:eastAsia="Times New Roman" w:hAnsi="Tahoma" w:cs="Arial"/>
                <w:b/>
                <w:bCs/>
                <w:color w:val="000000" w:themeColor="dark1"/>
                <w:kern w:val="24"/>
                <w:lang w:eastAsia="ro-RO"/>
              </w:rPr>
              <w:t>B</w:t>
            </w:r>
            <w:r w:rsidRPr="00102588">
              <w:rPr>
                <w:rFonts w:ascii="Tahoma" w:eastAsia="Times New Roman" w:hAnsi="Tahoma" w:cs="Arial"/>
                <w:b/>
                <w:bCs/>
                <w:color w:val="000000" w:themeColor="dark1"/>
                <w:kern w:val="24"/>
                <w:position w:val="-6"/>
                <w:vertAlign w:val="subscript"/>
                <w:lang w:eastAsia="ro-RO"/>
              </w:rPr>
              <w:t>2</w:t>
            </w:r>
          </w:p>
        </w:tc>
        <w:tc>
          <w:tcPr>
            <w:tcW w:w="1274"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line="304" w:lineRule="atLeast"/>
              <w:rPr>
                <w:rFonts w:ascii="Arial" w:eastAsia="Times New Roman" w:hAnsi="Arial" w:cs="Arial"/>
                <w:sz w:val="36"/>
                <w:szCs w:val="36"/>
                <w:lang w:eastAsia="ro-RO"/>
              </w:rPr>
            </w:pPr>
            <w:r w:rsidRPr="00102588">
              <w:rPr>
                <w:rFonts w:ascii="Tahoma" w:eastAsia="Times New Roman" w:hAnsi="Tahoma" w:cs="Arial"/>
                <w:b/>
                <w:bCs/>
                <w:color w:val="000000" w:themeColor="dark1"/>
                <w:kern w:val="24"/>
                <w:lang w:eastAsia="ro-RO"/>
              </w:rPr>
              <w:t>C</w:t>
            </w:r>
          </w:p>
        </w:tc>
      </w:tr>
      <w:tr w:rsidR="00102588" w:rsidRPr="00102588" w:rsidTr="00102588">
        <w:trPr>
          <w:trHeight w:val="1519"/>
        </w:trPr>
        <w:tc>
          <w:tcPr>
            <w:tcW w:w="1555"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Lapte</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 xml:space="preserve">(Compoziția </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Chimică %)</w:t>
            </w:r>
          </w:p>
        </w:tc>
        <w:tc>
          <w:tcPr>
            <w:tcW w:w="1152"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3,5</w:t>
            </w:r>
          </w:p>
        </w:tc>
        <w:tc>
          <w:tcPr>
            <w:tcW w:w="945"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3,6</w:t>
            </w:r>
          </w:p>
        </w:tc>
        <w:tc>
          <w:tcPr>
            <w:tcW w:w="1039"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4,8</w:t>
            </w:r>
          </w:p>
        </w:tc>
        <w:tc>
          <w:tcPr>
            <w:tcW w:w="804"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0,125</w:t>
            </w:r>
          </w:p>
        </w:tc>
        <w:tc>
          <w:tcPr>
            <w:tcW w:w="643"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0,09</w:t>
            </w:r>
          </w:p>
        </w:tc>
        <w:tc>
          <w:tcPr>
            <w:tcW w:w="643"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0,05</w:t>
            </w:r>
          </w:p>
        </w:tc>
        <w:tc>
          <w:tcPr>
            <w:tcW w:w="840"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0,05</w:t>
            </w:r>
          </w:p>
        </w:tc>
        <w:tc>
          <w:tcPr>
            <w:tcW w:w="4176"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0,14</w:t>
            </w:r>
          </w:p>
        </w:tc>
        <w:tc>
          <w:tcPr>
            <w:tcW w:w="1269"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0,2</w:t>
            </w:r>
          </w:p>
        </w:tc>
        <w:tc>
          <w:tcPr>
            <w:tcW w:w="1274" w:type="dxa"/>
            <w:tcBorders>
              <w:top w:val="single" w:sz="8" w:space="0" w:color="003300"/>
              <w:left w:val="single" w:sz="8" w:space="0" w:color="003300"/>
              <w:bottom w:val="single" w:sz="8" w:space="0" w:color="003300"/>
              <w:right w:val="single" w:sz="8" w:space="0" w:color="003300"/>
            </w:tcBorders>
            <w:shd w:val="clear" w:color="auto" w:fill="CBCDCB"/>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1,5</w:t>
            </w:r>
          </w:p>
        </w:tc>
      </w:tr>
      <w:tr w:rsidR="00102588" w:rsidRPr="00102588" w:rsidTr="00102588">
        <w:trPr>
          <w:trHeight w:val="608"/>
        </w:trPr>
        <w:tc>
          <w:tcPr>
            <w:tcW w:w="1555"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b/>
                <w:bCs/>
                <w:color w:val="000000" w:themeColor="dark1"/>
                <w:kern w:val="24"/>
                <w:sz w:val="24"/>
                <w:szCs w:val="24"/>
                <w:vertAlign w:val="subscript"/>
                <w:lang w:eastAsia="ro-RO"/>
              </w:rPr>
              <w:t>Coef. asimilare</w:t>
            </w:r>
          </w:p>
        </w:tc>
        <w:tc>
          <w:tcPr>
            <w:tcW w:w="1152"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 pr</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1,02</w:t>
            </w:r>
          </w:p>
        </w:tc>
        <w:tc>
          <w:tcPr>
            <w:tcW w:w="945"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L</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0,95</w:t>
            </w:r>
          </w:p>
        </w:tc>
        <w:tc>
          <w:tcPr>
            <w:tcW w:w="1039"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g</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0,22</w:t>
            </w:r>
          </w:p>
        </w:tc>
        <w:tc>
          <w:tcPr>
            <w:tcW w:w="804"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Ca</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69</w:t>
            </w:r>
          </w:p>
        </w:tc>
        <w:tc>
          <w:tcPr>
            <w:tcW w:w="643"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p</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80</w:t>
            </w:r>
          </w:p>
        </w:tc>
        <w:tc>
          <w:tcPr>
            <w:tcW w:w="643"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Fe</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6,9</w:t>
            </w:r>
          </w:p>
        </w:tc>
        <w:tc>
          <w:tcPr>
            <w:tcW w:w="840"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A</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67</w:t>
            </w:r>
          </w:p>
        </w:tc>
        <w:tc>
          <w:tcPr>
            <w:tcW w:w="4176"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F</w:t>
            </w:r>
            <w:r w:rsidRPr="00102588">
              <w:rPr>
                <w:rFonts w:ascii="Tahoma" w:eastAsia="Times New Roman" w:hAnsi="Tahoma" w:cs="Arial"/>
                <w:color w:val="000000" w:themeColor="dark1"/>
                <w:kern w:val="24"/>
                <w:position w:val="-6"/>
                <w:sz w:val="24"/>
                <w:szCs w:val="24"/>
                <w:vertAlign w:val="subscript"/>
                <w:lang w:eastAsia="ro-RO"/>
              </w:rPr>
              <w:t>B1</w:t>
            </w:r>
          </w:p>
          <w:p w:rsidR="00102588" w:rsidRPr="00102588" w:rsidRDefault="00102588" w:rsidP="00102588">
            <w:pPr>
              <w:spacing w:after="0"/>
              <w:rPr>
                <w:rFonts w:ascii="Arial" w:eastAsia="Times New Roman" w:hAnsi="Arial" w:cs="Arial"/>
                <w:sz w:val="24"/>
                <w:szCs w:val="24"/>
                <w:vertAlign w:val="subscript"/>
                <w:lang w:eastAsia="ro-RO"/>
              </w:rPr>
            </w:pPr>
            <w:r w:rsidRPr="00102588">
              <w:rPr>
                <w:rFonts w:ascii="Tahoma" w:eastAsia="Times New Roman" w:hAnsi="Tahoma" w:cs="Arial"/>
                <w:color w:val="000000" w:themeColor="dark1"/>
                <w:kern w:val="24"/>
                <w:sz w:val="24"/>
                <w:szCs w:val="24"/>
                <w:vertAlign w:val="subscript"/>
                <w:lang w:eastAsia="ro-RO"/>
              </w:rPr>
              <w:t>67</w:t>
            </w:r>
          </w:p>
        </w:tc>
        <w:tc>
          <w:tcPr>
            <w:tcW w:w="1269"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F</w:t>
            </w:r>
            <w:r w:rsidRPr="00102588">
              <w:rPr>
                <w:rFonts w:ascii="Tahoma" w:eastAsia="Times New Roman" w:hAnsi="Tahoma" w:cs="Arial"/>
                <w:color w:val="000000" w:themeColor="dark1"/>
                <w:kern w:val="24"/>
                <w:position w:val="-6"/>
                <w:vertAlign w:val="subscript"/>
                <w:lang w:eastAsia="ro-RO"/>
              </w:rPr>
              <w:t>B2</w:t>
            </w:r>
          </w:p>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52</w:t>
            </w:r>
          </w:p>
        </w:tc>
        <w:tc>
          <w:tcPr>
            <w:tcW w:w="1274" w:type="dxa"/>
            <w:tcBorders>
              <w:top w:val="single" w:sz="8" w:space="0" w:color="003300"/>
              <w:left w:val="single" w:sz="8" w:space="0" w:color="003300"/>
              <w:bottom w:val="single" w:sz="8" w:space="0" w:color="003300"/>
              <w:right w:val="single" w:sz="8" w:space="0" w:color="003300"/>
            </w:tcBorders>
            <w:shd w:val="clear" w:color="auto" w:fill="E7E8E7"/>
            <w:tcMar>
              <w:top w:w="15" w:type="dxa"/>
              <w:left w:w="108" w:type="dxa"/>
              <w:bottom w:w="0" w:type="dxa"/>
              <w:right w:w="108" w:type="dxa"/>
            </w:tcMar>
            <w:hideMark/>
          </w:tcPr>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F</w:t>
            </w:r>
            <w:r w:rsidRPr="00102588">
              <w:rPr>
                <w:rFonts w:ascii="Tahoma" w:eastAsia="Times New Roman" w:hAnsi="Tahoma" w:cs="Arial"/>
                <w:color w:val="000000" w:themeColor="dark1"/>
                <w:kern w:val="24"/>
                <w:position w:val="-6"/>
                <w:vertAlign w:val="subscript"/>
                <w:lang w:eastAsia="ro-RO"/>
              </w:rPr>
              <w:t>C</w:t>
            </w:r>
          </w:p>
          <w:p w:rsidR="00102588" w:rsidRPr="00102588" w:rsidRDefault="00102588" w:rsidP="00102588">
            <w:pPr>
              <w:spacing w:after="0"/>
              <w:rPr>
                <w:rFonts w:ascii="Arial" w:eastAsia="Times New Roman" w:hAnsi="Arial" w:cs="Arial"/>
                <w:sz w:val="36"/>
                <w:szCs w:val="36"/>
                <w:lang w:eastAsia="ro-RO"/>
              </w:rPr>
            </w:pPr>
            <w:r w:rsidRPr="00102588">
              <w:rPr>
                <w:rFonts w:ascii="Tahoma" w:eastAsia="Times New Roman" w:hAnsi="Tahoma" w:cs="Arial"/>
                <w:color w:val="000000" w:themeColor="dark1"/>
                <w:kern w:val="24"/>
                <w:lang w:eastAsia="ro-RO"/>
              </w:rPr>
              <w:t>1.25</w:t>
            </w:r>
          </w:p>
        </w:tc>
      </w:tr>
    </w:tbl>
    <w:p w:rsidR="00102588" w:rsidRDefault="00102588" w:rsidP="00EB6332">
      <w:pPr>
        <w:rPr>
          <w:rFonts w:ascii="Times New Roman" w:hAnsi="Times New Roman" w:cs="Times New Roman"/>
          <w:b/>
          <w:bCs/>
          <w:sz w:val="20"/>
          <w:szCs w:val="20"/>
        </w:rPr>
      </w:pPr>
    </w:p>
    <w:p w:rsidR="00102588" w:rsidRPr="00102588" w:rsidRDefault="00102588" w:rsidP="00102588">
      <w:pPr>
        <w:spacing w:after="0" w:line="240" w:lineRule="auto"/>
        <w:textAlignment w:val="baseline"/>
        <w:rPr>
          <w:rFonts w:ascii="Times New Roman" w:eastAsia="Times New Roman" w:hAnsi="Times New Roman" w:cs="Times New Roman"/>
          <w:sz w:val="24"/>
          <w:szCs w:val="24"/>
          <w:lang w:eastAsia="ro-RO"/>
        </w:rPr>
      </w:pPr>
      <w:r w:rsidRPr="00102588">
        <w:rPr>
          <w:rFonts w:ascii="Times New Roman" w:eastAsiaTheme="minorEastAsia" w:hAnsi="Times New Roman" w:cs="Times New Roman"/>
          <w:b/>
          <w:bCs/>
          <w:kern w:val="24"/>
          <w:sz w:val="32"/>
          <w:szCs w:val="32"/>
          <w:lang w:eastAsia="ro-RO"/>
        </w:rPr>
        <w:t>VN</w:t>
      </w:r>
      <w:r w:rsidRPr="00102588">
        <w:rPr>
          <w:rFonts w:ascii="Times New Roman" w:eastAsiaTheme="minorEastAsia" w:hAnsi="Times New Roman" w:cs="Times New Roman"/>
          <w:b/>
          <w:bCs/>
          <w:kern w:val="24"/>
          <w:position w:val="-8"/>
          <w:sz w:val="32"/>
          <w:szCs w:val="32"/>
          <w:vertAlign w:val="subscript"/>
          <w:lang w:eastAsia="ro-RO"/>
        </w:rPr>
        <w:t>100</w:t>
      </w:r>
      <w:r w:rsidRPr="00102588">
        <w:rPr>
          <w:rFonts w:ascii="Times New Roman" w:eastAsiaTheme="minorEastAsia" w:hAnsi="Times New Roman" w:cs="Times New Roman"/>
          <w:b/>
          <w:bCs/>
          <w:kern w:val="24"/>
          <w:sz w:val="32"/>
          <w:szCs w:val="32"/>
          <w:lang w:eastAsia="ro-RO"/>
        </w:rPr>
        <w:t>=3,5x1,02+3,6x0,95+4,8x0,22+0,125x69+0,09x80+0,05x6,9+0,05x67+0,14x67+0,2x52+1,5x1,25</w:t>
      </w:r>
    </w:p>
    <w:p w:rsidR="00102588" w:rsidRDefault="00102588" w:rsidP="00EB6332">
      <w:pPr>
        <w:rPr>
          <w:rFonts w:ascii="Times New Roman" w:hAnsi="Times New Roman" w:cs="Times New Roman"/>
          <w:b/>
          <w:bCs/>
          <w:sz w:val="20"/>
          <w:szCs w:val="20"/>
        </w:rPr>
      </w:pPr>
    </w:p>
    <w:p w:rsidR="00A70302" w:rsidRDefault="00A70302" w:rsidP="00EB6332">
      <w:pPr>
        <w:rPr>
          <w:rFonts w:ascii="Times New Roman" w:hAnsi="Times New Roman" w:cs="Times New Roman"/>
          <w:b/>
          <w:bCs/>
          <w:sz w:val="20"/>
          <w:szCs w:val="20"/>
        </w:rPr>
      </w:pPr>
    </w:p>
    <w:p w:rsidR="00A70302" w:rsidRDefault="00A70302" w:rsidP="00EB6332">
      <w:pPr>
        <w:rPr>
          <w:rFonts w:ascii="Times New Roman" w:hAnsi="Times New Roman" w:cs="Times New Roman"/>
          <w:b/>
          <w:bCs/>
          <w:sz w:val="20"/>
          <w:szCs w:val="20"/>
        </w:rPr>
      </w:pPr>
    </w:p>
    <w:p w:rsidR="00A70302" w:rsidRDefault="00A70302" w:rsidP="00EB6332">
      <w:pPr>
        <w:rPr>
          <w:rFonts w:ascii="Times New Roman" w:hAnsi="Times New Roman" w:cs="Times New Roman"/>
          <w:b/>
          <w:bCs/>
          <w:sz w:val="20"/>
          <w:szCs w:val="20"/>
        </w:rPr>
      </w:pPr>
    </w:p>
    <w:p w:rsidR="00A70302" w:rsidRDefault="005B31A7" w:rsidP="00BD50B9">
      <w:pPr>
        <w:spacing w:after="0"/>
        <w:rPr>
          <w:b/>
          <w:i/>
          <w:sz w:val="28"/>
          <w:szCs w:val="28"/>
        </w:rPr>
      </w:pPr>
      <w:r>
        <w:rPr>
          <w:b/>
          <w:i/>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6" type="#_x0000_t152" style="width:407.25pt;height:76.5pt" adj="8717" fillcolor="gray" strokeweight="1pt">
            <v:fill r:id="rId26" o:title="Narrow vertical" color2="yellow" type="pattern"/>
            <v:stroke r:id="rId13" o:title=""/>
            <v:shadow on="t" opacity="52429f" offset="3pt"/>
            <v:textpath style="font-family:&quot;Arial Black&quot;;font-size:20pt;v-text-kern:t" trim="t" fitpath="t" xscale="f" string="Interviul luat elevului Moldovan Horațiu-campion național"/>
          </v:shape>
        </w:pict>
      </w:r>
    </w:p>
    <w:p w:rsidR="000F13FF" w:rsidRPr="000F13FF" w:rsidRDefault="000F13FF" w:rsidP="00BD50B9">
      <w:pPr>
        <w:spacing w:after="0"/>
        <w:rPr>
          <w:b/>
          <w:i/>
          <w:color w:val="002060"/>
          <w:sz w:val="28"/>
          <w:szCs w:val="28"/>
        </w:rPr>
      </w:pPr>
      <w:r w:rsidRPr="000F13FF">
        <w:rPr>
          <w:b/>
          <w:i/>
          <w:color w:val="002060"/>
          <w:sz w:val="28"/>
          <w:szCs w:val="28"/>
        </w:rPr>
        <w:t>Reporter-</w:t>
      </w:r>
      <w:r w:rsidR="00187F6B">
        <w:rPr>
          <w:b/>
          <w:i/>
          <w:sz w:val="28"/>
          <w:szCs w:val="28"/>
        </w:rPr>
        <w:t>Domnule</w:t>
      </w:r>
      <w:r w:rsidRPr="000F13FF">
        <w:rPr>
          <w:b/>
          <w:i/>
          <w:color w:val="002060"/>
          <w:sz w:val="28"/>
          <w:szCs w:val="28"/>
        </w:rPr>
        <w:t>Moldovan Horațiu te rog să te prezinți</w:t>
      </w:r>
      <w:r w:rsidR="00187F6B">
        <w:rPr>
          <w:b/>
          <w:i/>
          <w:color w:val="002060"/>
          <w:sz w:val="28"/>
          <w:szCs w:val="28"/>
        </w:rPr>
        <w:t>!</w:t>
      </w:r>
    </w:p>
    <w:p w:rsidR="00BD50B9" w:rsidRDefault="000F13FF" w:rsidP="00BD50B9">
      <w:pPr>
        <w:spacing w:after="0"/>
        <w:rPr>
          <w:b/>
          <w:i/>
          <w:sz w:val="28"/>
          <w:szCs w:val="28"/>
        </w:rPr>
      </w:pPr>
      <w:r w:rsidRPr="00F00832">
        <w:rPr>
          <w:b/>
          <w:i/>
          <w:color w:val="002060"/>
          <w:sz w:val="28"/>
          <w:szCs w:val="28"/>
        </w:rPr>
        <w:t>MH</w:t>
      </w:r>
      <w:r>
        <w:rPr>
          <w:b/>
          <w:i/>
          <w:sz w:val="28"/>
          <w:szCs w:val="28"/>
        </w:rPr>
        <w:t xml:space="preserve">-Bună ziua , mănumesc Moldovan </w:t>
      </w:r>
      <w:r w:rsidR="00A4452C">
        <w:rPr>
          <w:b/>
          <w:i/>
          <w:sz w:val="28"/>
          <w:szCs w:val="28"/>
        </w:rPr>
        <w:t>Horatiu, sunt elev la seral în clasa a XIII-a</w:t>
      </w:r>
      <w:r>
        <w:rPr>
          <w:b/>
          <w:i/>
          <w:sz w:val="28"/>
          <w:szCs w:val="28"/>
        </w:rPr>
        <w:t xml:space="preserve"> ș</w:t>
      </w:r>
      <w:r w:rsidR="00BD50B9">
        <w:rPr>
          <w:b/>
          <w:i/>
          <w:sz w:val="28"/>
          <w:szCs w:val="28"/>
        </w:rPr>
        <w:t>i fac parte din grupul</w:t>
      </w:r>
      <w:r w:rsidR="00C51BD2">
        <w:rPr>
          <w:b/>
          <w:i/>
          <w:sz w:val="28"/>
          <w:szCs w:val="28"/>
        </w:rPr>
        <w:t xml:space="preserve"> </w:t>
      </w:r>
      <w:r w:rsidR="00BD50B9" w:rsidRPr="000F13FF">
        <w:rPr>
          <w:b/>
          <w:i/>
          <w:color w:val="FF0000"/>
          <w:sz w:val="36"/>
          <w:szCs w:val="36"/>
        </w:rPr>
        <w:t>E-on</w:t>
      </w:r>
      <w:r>
        <w:rPr>
          <w:b/>
          <w:i/>
          <w:sz w:val="28"/>
          <w:szCs w:val="28"/>
        </w:rPr>
        <w:t xml:space="preserve"> din 15 septembrie 2014</w:t>
      </w:r>
      <w:r w:rsidR="00187F6B">
        <w:rPr>
          <w:b/>
          <w:i/>
          <w:sz w:val="28"/>
          <w:szCs w:val="28"/>
        </w:rPr>
        <w:t>,</w:t>
      </w:r>
      <w:r>
        <w:rPr>
          <w:b/>
          <w:i/>
          <w:sz w:val="28"/>
          <w:szCs w:val="28"/>
        </w:rPr>
        <w:t xml:space="preserve"> în cadrul Formației Operative de Lucru Mediaș</w:t>
      </w:r>
      <w:r w:rsidR="00BD50B9">
        <w:rPr>
          <w:b/>
          <w:i/>
          <w:sz w:val="28"/>
          <w:szCs w:val="28"/>
        </w:rPr>
        <w:t>.</w:t>
      </w:r>
    </w:p>
    <w:p w:rsidR="00BD50B9" w:rsidRDefault="00BD50B9" w:rsidP="00BD50B9">
      <w:pPr>
        <w:spacing w:after="0"/>
        <w:rPr>
          <w:b/>
          <w:i/>
          <w:sz w:val="28"/>
          <w:szCs w:val="28"/>
        </w:rPr>
      </w:pPr>
      <w:r>
        <w:rPr>
          <w:b/>
          <w:i/>
          <w:sz w:val="28"/>
          <w:szCs w:val="28"/>
        </w:rPr>
        <w:t>M-am angajat prin programul “</w:t>
      </w:r>
      <w:r w:rsidRPr="00187F6B">
        <w:rPr>
          <w:b/>
          <w:i/>
          <w:sz w:val="36"/>
          <w:szCs w:val="36"/>
        </w:rPr>
        <w:t>Start pentru Instalatori</w:t>
      </w:r>
      <w:r>
        <w:rPr>
          <w:b/>
          <w:i/>
          <w:sz w:val="28"/>
          <w:szCs w:val="28"/>
        </w:rPr>
        <w:t>” desp</w:t>
      </w:r>
      <w:r w:rsidR="00187F6B">
        <w:rPr>
          <w:b/>
          <w:i/>
          <w:sz w:val="28"/>
          <w:szCs w:val="28"/>
        </w:rPr>
        <w:t>re care am doar cuvinte de laudă și pot spune că</w:t>
      </w:r>
      <w:r>
        <w:rPr>
          <w:b/>
          <w:i/>
          <w:sz w:val="28"/>
          <w:szCs w:val="28"/>
        </w:rPr>
        <w:t xml:space="preserve"> este deosebit de benefic pentru tinerii i</w:t>
      </w:r>
      <w:r w:rsidR="00187F6B">
        <w:rPr>
          <w:b/>
          <w:i/>
          <w:sz w:val="28"/>
          <w:szCs w:val="28"/>
        </w:rPr>
        <w:t>nstalatori ieșiți de pe băncile ș</w:t>
      </w:r>
      <w:r>
        <w:rPr>
          <w:b/>
          <w:i/>
          <w:sz w:val="28"/>
          <w:szCs w:val="28"/>
        </w:rPr>
        <w:t>colii.</w:t>
      </w:r>
    </w:p>
    <w:p w:rsidR="000F13FF" w:rsidRPr="000F13FF" w:rsidRDefault="000F13FF" w:rsidP="00BD50B9">
      <w:pPr>
        <w:spacing w:after="0"/>
        <w:rPr>
          <w:b/>
          <w:i/>
          <w:color w:val="002060"/>
          <w:sz w:val="28"/>
          <w:szCs w:val="28"/>
        </w:rPr>
      </w:pPr>
      <w:r w:rsidRPr="000F13FF">
        <w:rPr>
          <w:b/>
          <w:i/>
          <w:color w:val="002060"/>
          <w:sz w:val="28"/>
          <w:szCs w:val="28"/>
        </w:rPr>
        <w:t>Reporter-Ce impact a avut pentru tine acest program?</w:t>
      </w:r>
    </w:p>
    <w:p w:rsidR="00BD50B9" w:rsidRDefault="000F13FF" w:rsidP="00BD50B9">
      <w:pPr>
        <w:spacing w:after="0"/>
        <w:rPr>
          <w:b/>
          <w:i/>
          <w:sz w:val="28"/>
          <w:szCs w:val="28"/>
        </w:rPr>
      </w:pPr>
      <w:r w:rsidRPr="00F00832">
        <w:rPr>
          <w:b/>
          <w:i/>
          <w:color w:val="002060"/>
          <w:sz w:val="28"/>
          <w:szCs w:val="28"/>
        </w:rPr>
        <w:t>MH</w:t>
      </w:r>
      <w:r>
        <w:rPr>
          <w:b/>
          <w:i/>
          <w:sz w:val="28"/>
          <w:szCs w:val="28"/>
        </w:rPr>
        <w:t>-Acest program m-a ajutat să devin o persoană</w:t>
      </w:r>
      <w:r w:rsidR="00BD50B9">
        <w:rPr>
          <w:b/>
          <w:i/>
          <w:sz w:val="28"/>
          <w:szCs w:val="28"/>
        </w:rPr>
        <w:t xml:space="preserve"> independe</w:t>
      </w:r>
      <w:r>
        <w:rPr>
          <w:b/>
          <w:i/>
          <w:sz w:val="28"/>
          <w:szCs w:val="28"/>
        </w:rPr>
        <w:t>ntă</w:t>
      </w:r>
      <w:r w:rsidR="00BD50B9">
        <w:rPr>
          <w:b/>
          <w:i/>
          <w:sz w:val="28"/>
          <w:szCs w:val="28"/>
        </w:rPr>
        <w:t xml:space="preserve"> pe </w:t>
      </w:r>
      <w:r w:rsidR="00187F6B">
        <w:rPr>
          <w:b/>
          <w:i/>
          <w:sz w:val="28"/>
          <w:szCs w:val="28"/>
        </w:rPr>
        <w:t>mai multe planuri . Pentru mine</w:t>
      </w:r>
      <w:r w:rsidR="00BD50B9">
        <w:rPr>
          <w:b/>
          <w:i/>
          <w:sz w:val="28"/>
          <w:szCs w:val="28"/>
        </w:rPr>
        <w:t>, programul a fost un real succes.</w:t>
      </w:r>
    </w:p>
    <w:p w:rsidR="00BD50B9" w:rsidRDefault="00634D58" w:rsidP="00BD50B9">
      <w:pPr>
        <w:spacing w:after="0"/>
        <w:rPr>
          <w:b/>
          <w:i/>
          <w:sz w:val="28"/>
          <w:szCs w:val="28"/>
        </w:rPr>
      </w:pPr>
      <w:r>
        <w:rPr>
          <w:b/>
          <w:i/>
          <w:sz w:val="28"/>
          <w:szCs w:val="28"/>
        </w:rPr>
        <w:t>La inceput nu a fost atât de sim</w:t>
      </w:r>
      <w:r w:rsidR="00187F6B">
        <w:rPr>
          <w:b/>
          <w:i/>
          <w:sz w:val="28"/>
          <w:szCs w:val="28"/>
        </w:rPr>
        <w:t>plu , însă</w:t>
      </w:r>
      <w:r>
        <w:rPr>
          <w:b/>
          <w:i/>
          <w:sz w:val="28"/>
          <w:szCs w:val="28"/>
        </w:rPr>
        <w:t xml:space="preserve"> mai târziu , parcurgând toate activităț</w:t>
      </w:r>
      <w:r w:rsidR="00BD50B9">
        <w:rPr>
          <w:b/>
          <w:i/>
          <w:sz w:val="28"/>
          <w:szCs w:val="28"/>
        </w:rPr>
        <w:t>ile din cadr</w:t>
      </w:r>
      <w:r>
        <w:rPr>
          <w:b/>
          <w:i/>
          <w:sz w:val="28"/>
          <w:szCs w:val="28"/>
        </w:rPr>
        <w:t>ul formaț</w:t>
      </w:r>
      <w:r w:rsidR="00BD50B9">
        <w:rPr>
          <w:b/>
          <w:i/>
          <w:sz w:val="28"/>
          <w:szCs w:val="28"/>
        </w:rPr>
        <w:t>iei , m-</w:t>
      </w:r>
      <w:r>
        <w:rPr>
          <w:b/>
          <w:i/>
          <w:sz w:val="28"/>
          <w:szCs w:val="28"/>
        </w:rPr>
        <w:t>am familiariz</w:t>
      </w:r>
      <w:r w:rsidR="00187F6B">
        <w:rPr>
          <w:b/>
          <w:i/>
          <w:sz w:val="28"/>
          <w:szCs w:val="28"/>
        </w:rPr>
        <w:t>at cu tot ceea ce ține de Formaț</w:t>
      </w:r>
      <w:r>
        <w:rPr>
          <w:b/>
          <w:i/>
          <w:sz w:val="28"/>
          <w:szCs w:val="28"/>
        </w:rPr>
        <w:t>ia Operativă de Lucru Mediaș</w:t>
      </w:r>
      <w:r w:rsidR="00BD50B9">
        <w:rPr>
          <w:b/>
          <w:i/>
          <w:sz w:val="28"/>
          <w:szCs w:val="28"/>
        </w:rPr>
        <w:t>.</w:t>
      </w:r>
    </w:p>
    <w:p w:rsidR="00A4452C" w:rsidRPr="00F00832" w:rsidRDefault="00A4452C" w:rsidP="00BD50B9">
      <w:pPr>
        <w:spacing w:after="0"/>
        <w:rPr>
          <w:b/>
          <w:i/>
          <w:color w:val="002060"/>
          <w:sz w:val="28"/>
          <w:szCs w:val="28"/>
        </w:rPr>
      </w:pPr>
      <w:r w:rsidRPr="00F00832">
        <w:rPr>
          <w:b/>
          <w:i/>
          <w:color w:val="002060"/>
          <w:sz w:val="28"/>
          <w:szCs w:val="28"/>
        </w:rPr>
        <w:t>Reporter</w:t>
      </w:r>
      <w:r>
        <w:rPr>
          <w:b/>
          <w:i/>
          <w:sz w:val="28"/>
          <w:szCs w:val="28"/>
        </w:rPr>
        <w:t>-</w:t>
      </w:r>
      <w:r w:rsidRPr="00F00832">
        <w:rPr>
          <w:b/>
          <w:i/>
          <w:color w:val="002060"/>
          <w:sz w:val="28"/>
          <w:szCs w:val="28"/>
        </w:rPr>
        <w:t>Ce au însemnat anii 2016 și 2017 pentru tine?</w:t>
      </w:r>
    </w:p>
    <w:p w:rsidR="00BD50B9" w:rsidRDefault="00A4452C" w:rsidP="00BD50B9">
      <w:pPr>
        <w:spacing w:after="0"/>
        <w:rPr>
          <w:b/>
          <w:i/>
          <w:sz w:val="28"/>
          <w:szCs w:val="28"/>
        </w:rPr>
      </w:pPr>
      <w:r w:rsidRPr="00F00832">
        <w:rPr>
          <w:b/>
          <w:i/>
          <w:color w:val="002060"/>
          <w:sz w:val="28"/>
          <w:szCs w:val="28"/>
        </w:rPr>
        <w:t>MH</w:t>
      </w:r>
      <w:r>
        <w:rPr>
          <w:b/>
          <w:i/>
          <w:sz w:val="28"/>
          <w:szCs w:val="28"/>
        </w:rPr>
        <w:t>-</w:t>
      </w:r>
      <w:r w:rsidR="00187F6B">
        <w:rPr>
          <w:b/>
          <w:i/>
          <w:sz w:val="28"/>
          <w:szCs w:val="28"/>
        </w:rPr>
        <w:t>Anul 2016 a insemnat , până în momentul de față , apogeul carierei mele</w:t>
      </w:r>
      <w:r w:rsidR="00BD50B9">
        <w:rPr>
          <w:b/>
          <w:i/>
          <w:sz w:val="28"/>
          <w:szCs w:val="28"/>
        </w:rPr>
        <w:t>, deoarece cu mult devo</w:t>
      </w:r>
      <w:r>
        <w:rPr>
          <w:b/>
          <w:i/>
          <w:sz w:val="28"/>
          <w:szCs w:val="28"/>
        </w:rPr>
        <w:t>tament , ambiție și seriozitate am reușit să obțin locul I la Fazele Locală și Națională</w:t>
      </w:r>
      <w:r w:rsidR="00BD50B9">
        <w:rPr>
          <w:b/>
          <w:i/>
          <w:sz w:val="28"/>
          <w:szCs w:val="28"/>
        </w:rPr>
        <w:t xml:space="preserve"> a Olimpiadei Tehnice.</w:t>
      </w:r>
    </w:p>
    <w:p w:rsidR="00BD50B9" w:rsidRDefault="00BD50B9" w:rsidP="00BD50B9">
      <w:pPr>
        <w:spacing w:after="0"/>
        <w:rPr>
          <w:b/>
          <w:sz w:val="28"/>
          <w:szCs w:val="28"/>
        </w:rPr>
      </w:pPr>
      <w:r>
        <w:rPr>
          <w:b/>
          <w:sz w:val="28"/>
          <w:szCs w:val="28"/>
        </w:rPr>
        <w:t>Pot spune ca a</w:t>
      </w:r>
      <w:r w:rsidR="00A4452C">
        <w:rPr>
          <w:b/>
          <w:sz w:val="28"/>
          <w:szCs w:val="28"/>
        </w:rPr>
        <w:t>m fost mereu preocupat la învățătură , perfecț</w:t>
      </w:r>
      <w:r w:rsidRPr="00321383">
        <w:rPr>
          <w:b/>
          <w:sz w:val="28"/>
          <w:szCs w:val="28"/>
        </w:rPr>
        <w:t>ion</w:t>
      </w:r>
      <w:r>
        <w:rPr>
          <w:b/>
          <w:sz w:val="28"/>
          <w:szCs w:val="28"/>
        </w:rPr>
        <w:t>a</w:t>
      </w:r>
      <w:r w:rsidR="00A4452C">
        <w:rPr>
          <w:b/>
          <w:sz w:val="28"/>
          <w:szCs w:val="28"/>
        </w:rPr>
        <w:t>re ș</w:t>
      </w:r>
      <w:r w:rsidRPr="00321383">
        <w:rPr>
          <w:b/>
          <w:sz w:val="28"/>
          <w:szCs w:val="28"/>
        </w:rPr>
        <w:t>i adapta</w:t>
      </w:r>
      <w:r w:rsidR="00A4452C">
        <w:rPr>
          <w:b/>
          <w:sz w:val="28"/>
          <w:szCs w:val="28"/>
        </w:rPr>
        <w:t>re</w:t>
      </w:r>
      <w:r w:rsidRPr="00321383">
        <w:rPr>
          <w:b/>
          <w:sz w:val="28"/>
          <w:szCs w:val="28"/>
        </w:rPr>
        <w:t xml:space="preserve"> la noile cerinte.</w:t>
      </w:r>
    </w:p>
    <w:p w:rsidR="00A4452C" w:rsidRPr="00F00832" w:rsidRDefault="00A4452C" w:rsidP="00BD50B9">
      <w:pPr>
        <w:spacing w:after="0"/>
        <w:rPr>
          <w:b/>
          <w:color w:val="002060"/>
          <w:sz w:val="28"/>
          <w:szCs w:val="28"/>
        </w:rPr>
      </w:pPr>
      <w:r w:rsidRPr="00F00832">
        <w:rPr>
          <w:b/>
          <w:color w:val="002060"/>
          <w:sz w:val="28"/>
          <w:szCs w:val="28"/>
        </w:rPr>
        <w:t>Reporter-Afost greu să obții locul I ?</w:t>
      </w:r>
    </w:p>
    <w:p w:rsidR="00BD50B9" w:rsidRDefault="00A4452C" w:rsidP="00BD50B9">
      <w:pPr>
        <w:spacing w:after="0"/>
        <w:rPr>
          <w:b/>
          <w:i/>
          <w:sz w:val="28"/>
          <w:szCs w:val="28"/>
        </w:rPr>
      </w:pPr>
      <w:r>
        <w:rPr>
          <w:b/>
          <w:i/>
          <w:sz w:val="28"/>
          <w:szCs w:val="28"/>
        </w:rPr>
        <w:t>MH-</w:t>
      </w:r>
      <w:r w:rsidR="00BD50B9">
        <w:rPr>
          <w:b/>
          <w:i/>
          <w:sz w:val="28"/>
          <w:szCs w:val="28"/>
        </w:rPr>
        <w:t>Intr-adevar am depus un efort suplimentar , insa obtinerea loculul I la Olimpiada Tehnica este o satisfactie deosebita pentru mine.</w:t>
      </w:r>
    </w:p>
    <w:p w:rsidR="00BD50B9" w:rsidRPr="00F00832" w:rsidRDefault="00F00832" w:rsidP="00BD50B9">
      <w:pPr>
        <w:spacing w:after="0"/>
        <w:rPr>
          <w:b/>
          <w:i/>
          <w:color w:val="002060"/>
          <w:sz w:val="28"/>
          <w:szCs w:val="28"/>
        </w:rPr>
      </w:pPr>
      <w:r w:rsidRPr="00F00832">
        <w:rPr>
          <w:b/>
          <w:i/>
          <w:color w:val="002060"/>
          <w:sz w:val="28"/>
          <w:szCs w:val="28"/>
        </w:rPr>
        <w:t>Reporter-Ce sf</w:t>
      </w:r>
      <w:r w:rsidR="00A4452C" w:rsidRPr="00F00832">
        <w:rPr>
          <w:b/>
          <w:i/>
          <w:color w:val="002060"/>
          <w:sz w:val="28"/>
          <w:szCs w:val="28"/>
        </w:rPr>
        <w:t>aturi le dai colegilor tăi mai tineri?</w:t>
      </w:r>
    </w:p>
    <w:p w:rsidR="00BD50B9" w:rsidRDefault="00A4452C" w:rsidP="00BD50B9">
      <w:pPr>
        <w:spacing w:after="0"/>
        <w:rPr>
          <w:b/>
          <w:i/>
          <w:sz w:val="28"/>
          <w:szCs w:val="28"/>
        </w:rPr>
      </w:pPr>
      <w:r w:rsidRPr="00F00832">
        <w:rPr>
          <w:b/>
          <w:i/>
          <w:color w:val="002060"/>
          <w:sz w:val="28"/>
          <w:szCs w:val="28"/>
        </w:rPr>
        <w:t>MH</w:t>
      </w:r>
      <w:r>
        <w:rPr>
          <w:b/>
          <w:i/>
          <w:sz w:val="28"/>
          <w:szCs w:val="28"/>
        </w:rPr>
        <w:t>-</w:t>
      </w:r>
      <w:r w:rsidR="00BD50B9">
        <w:rPr>
          <w:b/>
          <w:i/>
          <w:sz w:val="28"/>
          <w:szCs w:val="28"/>
        </w:rPr>
        <w:t>Un prim sfat p</w:t>
      </w:r>
      <w:r>
        <w:rPr>
          <w:b/>
          <w:i/>
          <w:sz w:val="28"/>
          <w:szCs w:val="28"/>
        </w:rPr>
        <w:t>entru tinerii angajați este de a interacționa cu șeful și oamenii din echipă</w:t>
      </w:r>
      <w:r w:rsidR="00FF78E1">
        <w:rPr>
          <w:b/>
          <w:i/>
          <w:sz w:val="28"/>
          <w:szCs w:val="28"/>
        </w:rPr>
        <w:t>,</w:t>
      </w:r>
      <w:r w:rsidR="00BD50B9">
        <w:rPr>
          <w:b/>
          <w:i/>
          <w:sz w:val="28"/>
          <w:szCs w:val="28"/>
        </w:rPr>
        <w:t xml:space="preserve"> deoarece succesul nu depinde d</w:t>
      </w:r>
      <w:r w:rsidR="00FF78E1">
        <w:rPr>
          <w:b/>
          <w:i/>
          <w:sz w:val="28"/>
          <w:szCs w:val="28"/>
        </w:rPr>
        <w:t>oar de propriile eforturi , ci și de eforturile partenerilor tăi – așa cum îmi place mie să</w:t>
      </w:r>
      <w:r w:rsidR="00BD50B9">
        <w:rPr>
          <w:b/>
          <w:i/>
          <w:sz w:val="28"/>
          <w:szCs w:val="28"/>
        </w:rPr>
        <w:t xml:space="preserve"> spun – echipa ta este </w:t>
      </w:r>
      <w:r w:rsidR="00FF78E1">
        <w:rPr>
          <w:b/>
          <w:i/>
          <w:sz w:val="28"/>
          <w:szCs w:val="28"/>
        </w:rPr>
        <w:t>vehiculul tă</w:t>
      </w:r>
      <w:r w:rsidR="00BD50B9">
        <w:rPr>
          <w:b/>
          <w:i/>
          <w:sz w:val="28"/>
          <w:szCs w:val="28"/>
        </w:rPr>
        <w:t>u spre succes.</w:t>
      </w:r>
    </w:p>
    <w:p w:rsidR="00BD50B9" w:rsidRDefault="00F00832" w:rsidP="00BD50B9">
      <w:pPr>
        <w:spacing w:after="0"/>
        <w:rPr>
          <w:b/>
          <w:i/>
          <w:sz w:val="28"/>
          <w:szCs w:val="28"/>
        </w:rPr>
      </w:pPr>
      <w:r>
        <w:rPr>
          <w:b/>
          <w:i/>
          <w:sz w:val="28"/>
          <w:szCs w:val="28"/>
        </w:rPr>
        <w:lastRenderedPageBreak/>
        <w:t xml:space="preserve">   Tratează-ți toți colegii în mod egal, apreciază-i și fii receptiv la ideile ș</w:t>
      </w:r>
      <w:r w:rsidR="00BD50B9">
        <w:rPr>
          <w:b/>
          <w:i/>
          <w:sz w:val="28"/>
          <w:szCs w:val="28"/>
        </w:rPr>
        <w:t>i propunerile lor.</w:t>
      </w:r>
    </w:p>
    <w:p w:rsidR="00A70302" w:rsidRDefault="00BD50B9" w:rsidP="00BD50B9">
      <w:pPr>
        <w:spacing w:after="0"/>
        <w:rPr>
          <w:b/>
          <w:i/>
          <w:sz w:val="28"/>
          <w:szCs w:val="28"/>
        </w:rPr>
      </w:pPr>
      <w:r>
        <w:rPr>
          <w:b/>
          <w:i/>
          <w:sz w:val="28"/>
          <w:szCs w:val="28"/>
        </w:rPr>
        <w:t>Alt sfat</w:t>
      </w:r>
      <w:r w:rsidR="00F00832">
        <w:rPr>
          <w:b/>
          <w:i/>
          <w:sz w:val="28"/>
          <w:szCs w:val="28"/>
        </w:rPr>
        <w:t xml:space="preserve"> este de a trata totul cu maximă seriozitate</w:t>
      </w:r>
      <w:r>
        <w:rPr>
          <w:b/>
          <w:i/>
          <w:sz w:val="28"/>
          <w:szCs w:val="28"/>
        </w:rPr>
        <w:t xml:space="preserve">, de a </w:t>
      </w:r>
      <w:r w:rsidR="00F00832">
        <w:rPr>
          <w:b/>
          <w:i/>
          <w:sz w:val="28"/>
          <w:szCs w:val="28"/>
        </w:rPr>
        <w:t>folosi eficient timpul pe care îl ai la dispoziție și de a învăț</w:t>
      </w:r>
      <w:r>
        <w:rPr>
          <w:b/>
          <w:i/>
          <w:sz w:val="28"/>
          <w:szCs w:val="28"/>
        </w:rPr>
        <w:t>a mereu mai</w:t>
      </w:r>
      <w:r w:rsidR="00F00832">
        <w:rPr>
          <w:b/>
          <w:i/>
          <w:sz w:val="28"/>
          <w:szCs w:val="28"/>
        </w:rPr>
        <w:t xml:space="preserve"> mult, pentru că doar așa poți ajunge să</w:t>
      </w:r>
      <w:r>
        <w:rPr>
          <w:b/>
          <w:i/>
          <w:sz w:val="28"/>
          <w:szCs w:val="28"/>
        </w:rPr>
        <w:t xml:space="preserve"> ai un viitor frumos .  </w:t>
      </w:r>
    </w:p>
    <w:p w:rsidR="00A70302" w:rsidRPr="00F00832" w:rsidRDefault="00F00832" w:rsidP="00A70302">
      <w:pPr>
        <w:spacing w:after="0"/>
        <w:rPr>
          <w:b/>
          <w:i/>
          <w:color w:val="002060"/>
          <w:sz w:val="28"/>
          <w:szCs w:val="28"/>
        </w:rPr>
      </w:pPr>
      <w:r w:rsidRPr="00F00832">
        <w:rPr>
          <w:b/>
          <w:i/>
          <w:color w:val="002060"/>
          <w:sz w:val="28"/>
          <w:szCs w:val="28"/>
        </w:rPr>
        <w:t>Reporter-Mult succes în continuare !</w:t>
      </w:r>
    </w:p>
    <w:p w:rsidR="00A70302" w:rsidRDefault="00A70302" w:rsidP="00A70302">
      <w:pPr>
        <w:spacing w:after="0"/>
        <w:rPr>
          <w:b/>
          <w:i/>
          <w:sz w:val="28"/>
          <w:szCs w:val="28"/>
        </w:rPr>
      </w:pPr>
    </w:p>
    <w:p w:rsidR="00A70302" w:rsidRDefault="00A70302" w:rsidP="00A70302">
      <w:pPr>
        <w:spacing w:after="0"/>
        <w:rPr>
          <w:b/>
          <w:i/>
          <w:sz w:val="28"/>
          <w:szCs w:val="28"/>
        </w:rPr>
      </w:pPr>
      <w:r>
        <w:rPr>
          <w:rFonts w:ascii="Times New Roman" w:hAnsi="Times New Roman" w:cs="Times New Roman"/>
          <w:b/>
          <w:i/>
          <w:noProof/>
          <w:sz w:val="28"/>
          <w:szCs w:val="28"/>
          <w:shd w:val="clear" w:color="auto" w:fill="FFFFFF"/>
          <w:lang w:eastAsia="ro-RO"/>
        </w:rPr>
        <w:drawing>
          <wp:inline distT="0" distB="0" distL="0" distR="0">
            <wp:extent cx="2841625" cy="2131219"/>
            <wp:effectExtent l="0" t="0" r="0" b="0"/>
            <wp:docPr id="31" name="Picture 31" descr="C:\Users\sb1246169\Desktop\poze revistă\SAM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b1246169\Desktop\poze revistă\SAM_35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0542" cy="2137907"/>
                    </a:xfrm>
                    <a:prstGeom prst="rect">
                      <a:avLst/>
                    </a:prstGeom>
                    <a:noFill/>
                    <a:ln>
                      <a:noFill/>
                    </a:ln>
                  </pic:spPr>
                </pic:pic>
              </a:graphicData>
            </a:graphic>
          </wp:inline>
        </w:drawing>
      </w:r>
      <w:r w:rsidR="00803588">
        <w:rPr>
          <w:rFonts w:ascii="Times New Roman" w:hAnsi="Times New Roman" w:cs="Times New Roman"/>
          <w:b/>
          <w:i/>
          <w:noProof/>
          <w:sz w:val="28"/>
          <w:szCs w:val="28"/>
          <w:shd w:val="clear" w:color="auto" w:fill="FFFFFF"/>
          <w:lang w:eastAsia="ro-RO"/>
        </w:rPr>
        <w:drawing>
          <wp:inline distT="0" distB="0" distL="0" distR="0">
            <wp:extent cx="2905125" cy="2178844"/>
            <wp:effectExtent l="0" t="0" r="0" b="0"/>
            <wp:docPr id="1025" name="Picture 1025" descr="C:\Users\sb1246169\Desktop\poze revistă\SAM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b1246169\Desktop\poze revistă\SAM_35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894" cy="2184670"/>
                    </a:xfrm>
                    <a:prstGeom prst="rect">
                      <a:avLst/>
                    </a:prstGeom>
                    <a:noFill/>
                    <a:ln>
                      <a:noFill/>
                    </a:ln>
                  </pic:spPr>
                </pic:pic>
              </a:graphicData>
            </a:graphic>
          </wp:inline>
        </w:drawing>
      </w:r>
    </w:p>
    <w:p w:rsidR="00BD50B9" w:rsidRDefault="00BD50B9" w:rsidP="00BD50B9">
      <w:pPr>
        <w:spacing w:after="0"/>
        <w:rPr>
          <w:b/>
          <w:i/>
          <w:sz w:val="28"/>
          <w:szCs w:val="28"/>
        </w:rPr>
      </w:pPr>
    </w:p>
    <w:p w:rsidR="00763F19" w:rsidRDefault="00763F19" w:rsidP="008F7647">
      <w:pPr>
        <w:tabs>
          <w:tab w:val="left" w:pos="3105"/>
        </w:tabs>
        <w:ind w:firstLine="708"/>
        <w:rPr>
          <w:rFonts w:ascii="Times New Roman" w:eastAsiaTheme="minorEastAsia" w:hAnsi="Times New Roman" w:cs="Times New Roman"/>
          <w:b/>
          <w:bCs/>
          <w:kern w:val="24"/>
          <w:sz w:val="36"/>
          <w:szCs w:val="36"/>
          <w:lang w:eastAsia="ro-RO"/>
        </w:rPr>
      </w:pPr>
    </w:p>
    <w:p w:rsidR="00F96220" w:rsidRDefault="00F96220" w:rsidP="008F7647">
      <w:pPr>
        <w:tabs>
          <w:tab w:val="left" w:pos="3105"/>
        </w:tabs>
        <w:ind w:firstLine="708"/>
        <w:rPr>
          <w:rFonts w:ascii="Times New Roman" w:eastAsiaTheme="minorEastAsia" w:hAnsi="Times New Roman" w:cs="Times New Roman"/>
          <w:b/>
          <w:bCs/>
          <w:kern w:val="24"/>
          <w:sz w:val="36"/>
          <w:szCs w:val="36"/>
          <w:lang w:eastAsia="ro-RO"/>
        </w:rPr>
      </w:pPr>
    </w:p>
    <w:p w:rsidR="00F96220" w:rsidRDefault="00F96220" w:rsidP="008F7647">
      <w:pPr>
        <w:tabs>
          <w:tab w:val="left" w:pos="3105"/>
        </w:tabs>
        <w:ind w:firstLine="708"/>
        <w:rPr>
          <w:rFonts w:ascii="Times New Roman" w:eastAsiaTheme="minorEastAsia" w:hAnsi="Times New Roman" w:cs="Times New Roman"/>
          <w:b/>
          <w:bCs/>
          <w:kern w:val="24"/>
          <w:sz w:val="36"/>
          <w:szCs w:val="36"/>
          <w:lang w:eastAsia="ro-RO"/>
        </w:rPr>
      </w:pPr>
    </w:p>
    <w:p w:rsidR="00F96220" w:rsidRDefault="00F96220"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632ACB" w:rsidRDefault="00632ACB" w:rsidP="008F7647">
      <w:pPr>
        <w:tabs>
          <w:tab w:val="left" w:pos="3105"/>
        </w:tabs>
        <w:ind w:firstLine="708"/>
        <w:rPr>
          <w:rFonts w:ascii="Times New Roman" w:eastAsiaTheme="minorEastAsia" w:hAnsi="Times New Roman" w:cs="Times New Roman"/>
          <w:b/>
          <w:bCs/>
          <w:kern w:val="24"/>
          <w:sz w:val="36"/>
          <w:szCs w:val="36"/>
          <w:lang w:eastAsia="ro-RO"/>
        </w:rPr>
      </w:pPr>
    </w:p>
    <w:p w:rsidR="00BD50B9" w:rsidRDefault="00BD50B9" w:rsidP="008F7647">
      <w:pPr>
        <w:tabs>
          <w:tab w:val="left" w:pos="3105"/>
        </w:tabs>
        <w:ind w:firstLine="708"/>
        <w:rPr>
          <w:rFonts w:ascii="Times New Roman" w:hAnsi="Times New Roman" w:cs="Times New Roman"/>
          <w:b/>
          <w:bCs/>
          <w:sz w:val="28"/>
          <w:szCs w:val="28"/>
        </w:rPr>
      </w:pPr>
    </w:p>
    <w:p w:rsidR="007D2E6D" w:rsidRDefault="00AB0D66" w:rsidP="008F7647">
      <w:pPr>
        <w:tabs>
          <w:tab w:val="left" w:pos="3105"/>
        </w:tabs>
        <w:ind w:firstLine="708"/>
        <w:rPr>
          <w:rFonts w:ascii="Times New Roman" w:hAnsi="Times New Roman" w:cs="Times New Roman"/>
          <w:b/>
          <w:bCs/>
          <w:sz w:val="28"/>
          <w:szCs w:val="28"/>
        </w:rPr>
      </w:pPr>
      <w:r>
        <w:rPr>
          <w:noProof/>
          <w:lang w:eastAsia="ro-RO"/>
        </w:rPr>
        <w:lastRenderedPageBreak/>
        <w:pict>
          <v:shape id="Text Box 9" o:spid="_x0000_s1029" type="#_x0000_t202" style="position:absolute;left:0;text-align:left;margin-left:0;margin-top:0;width:2in;height:2in;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" fillcolor="#002060" stroked="f">
            <v:textbox style="mso-fit-shape-to-text:t">
              <w:txbxContent>
                <w:p w:rsidR="00521F4F" w:rsidRPr="007D2E6D" w:rsidRDefault="00521F4F" w:rsidP="007D2E6D">
                  <w:pPr>
                    <w:tabs>
                      <w:tab w:val="left" w:pos="3105"/>
                    </w:tabs>
                    <w:ind w:firstLine="708"/>
                    <w:jc w:val="center"/>
                    <w:rPr>
                      <w:rFonts w:ascii="Times New Roman" w:hAnsi="Times New Roman" w:cs="Times New Roman"/>
                      <w:b/>
                      <w:bCs/>
                      <w:sz w:val="72"/>
                      <w:szCs w:val="72"/>
                    </w:rPr>
                  </w:pPr>
                  <w:r>
                    <w:rPr>
                      <w:rFonts w:ascii="Times New Roman" w:hAnsi="Times New Roman" w:cs="Times New Roman"/>
                      <w:b/>
                      <w:bCs/>
                      <w:sz w:val="72"/>
                      <w:szCs w:val="72"/>
                    </w:rPr>
                    <w:t>Să înțelegem matematica</w:t>
                  </w:r>
                </w:p>
              </w:txbxContent>
            </v:textbox>
          </v:shape>
        </w:pict>
      </w:r>
    </w:p>
    <w:p w:rsidR="007D2E6D" w:rsidRDefault="007D2E6D" w:rsidP="008F7647">
      <w:pPr>
        <w:tabs>
          <w:tab w:val="left" w:pos="3105"/>
        </w:tabs>
        <w:ind w:firstLine="708"/>
        <w:rPr>
          <w:rFonts w:ascii="Times New Roman" w:hAnsi="Times New Roman" w:cs="Times New Roman"/>
          <w:b/>
          <w:bCs/>
          <w:sz w:val="28"/>
          <w:szCs w:val="28"/>
        </w:rPr>
      </w:pPr>
    </w:p>
    <w:p w:rsidR="007D2E6D" w:rsidRDefault="007D2E6D" w:rsidP="008F7647">
      <w:pPr>
        <w:tabs>
          <w:tab w:val="left" w:pos="3105"/>
        </w:tabs>
        <w:ind w:firstLine="708"/>
        <w:rPr>
          <w:rFonts w:ascii="Times New Roman" w:hAnsi="Times New Roman" w:cs="Times New Roman"/>
          <w:b/>
          <w:bCs/>
          <w:sz w:val="28"/>
          <w:szCs w:val="28"/>
        </w:rPr>
      </w:pPr>
    </w:p>
    <w:p w:rsidR="00BD24DF" w:rsidRDefault="00BD24DF"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sz w:val="28"/>
          <w:szCs w:val="28"/>
        </w:rPr>
        <w:t>Autor ing.prof. Rău Gheorghe</w:t>
      </w:r>
    </w:p>
    <w:p w:rsidR="00BD24DF" w:rsidRDefault="00BD24DF" w:rsidP="008F7647">
      <w:pPr>
        <w:tabs>
          <w:tab w:val="left" w:pos="3105"/>
        </w:tabs>
        <w:ind w:firstLine="708"/>
        <w:rPr>
          <w:rFonts w:ascii="Times New Roman" w:hAnsi="Times New Roman" w:cs="Times New Roman"/>
          <w:b/>
          <w:bCs/>
          <w:sz w:val="28"/>
          <w:szCs w:val="28"/>
        </w:rPr>
      </w:pPr>
    </w:p>
    <w:p w:rsidR="005426AE" w:rsidRDefault="00AB0D66" w:rsidP="008F7647">
      <w:pPr>
        <w:tabs>
          <w:tab w:val="left" w:pos="3105"/>
        </w:tabs>
        <w:ind w:firstLine="708"/>
        <w:rPr>
          <w:rFonts w:ascii="Times New Roman" w:hAnsi="Times New Roman" w:cs="Times New Roman"/>
          <w:b/>
          <w:bCs/>
          <w:position w:val="-10"/>
          <w:sz w:val="28"/>
          <w:szCs w:val="28"/>
        </w:rPr>
      </w:pPr>
      <w:r>
        <w:rPr>
          <w:noProof/>
          <w:lang w:eastAsia="ro-RO"/>
        </w:rPr>
        <w:pict>
          <v:shape id="Text Box 10" o:spid="_x0000_s1030" type="#_x0000_t202" style="position:absolute;left:0;text-align:left;margin-left:0;margin-top:0;width:2in;height:2in;z-index:251680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nUYB8mAgAAXgQAAA4AAAAAAAAAAAAAAAAALgIAAGRycy9lMm9Eb2MueG1sUEsB&#10;Ai0AFAAGAAgAAAAhAEuJJs3WAAAABQEAAA8AAAAAAAAAAAAAAAAAgAQAAGRycy9kb3ducmV2Lnht&#10;bFBLBQYAAAAABAAEAPMAAACDBQAAAAA=&#10;" filled="f" stroked="f">
            <v:textbox style="mso-fit-shape-to-text:t">
              <w:txbxContent>
                <w:p w:rsidR="00521F4F" w:rsidRPr="005426AE" w:rsidRDefault="00521F4F" w:rsidP="005426AE">
                  <w:pPr>
                    <w:tabs>
                      <w:tab w:val="left" w:pos="3105"/>
                    </w:tabs>
                    <w:ind w:firstLine="708"/>
                    <w:jc w:val="center"/>
                    <w:rPr>
                      <w:rFonts w:ascii="Times New Roman" w:hAnsi="Times New Roman" w:cs="Times New Roman"/>
                      <w:b/>
                      <w:bCs/>
                      <w:caps/>
                      <w:sz w:val="40"/>
                      <w:szCs w:val="40"/>
                    </w:rPr>
                  </w:pPr>
                  <w:r w:rsidRPr="005426AE">
                    <w:rPr>
                      <w:rFonts w:ascii="Times New Roman" w:hAnsi="Times New Roman" w:cs="Times New Roman"/>
                      <w:b/>
                      <w:bCs/>
                      <w:caps/>
                      <w:sz w:val="40"/>
                      <w:szCs w:val="40"/>
                    </w:rPr>
                    <w:t>Limite remarcabile</w:t>
                  </w:r>
                </w:p>
              </w:txbxContent>
            </v:textbox>
            <w10:wrap type="square"/>
          </v:shape>
        </w:pict>
      </w:r>
      <w:r w:rsidR="0029056F" w:rsidRPr="0029056F">
        <w:rPr>
          <w:rFonts w:ascii="Times New Roman" w:hAnsi="Times New Roman" w:cs="Times New Roman"/>
          <w:b/>
          <w:bCs/>
          <w:position w:val="-10"/>
          <w:sz w:val="28"/>
          <w:szCs w:val="28"/>
        </w:rPr>
        <w:object w:dxaOrig="180" w:dyaOrig="340">
          <v:shape id="_x0000_i1037" type="#_x0000_t75" style="width:9pt;height:17.25pt" o:ole="">
            <v:imagedata r:id="rId9" o:title=""/>
          </v:shape>
          <o:OLEObject Type="Embed" ProgID="Equation.3" ShapeID="_x0000_i1037" DrawAspect="Content" ObjectID="_1596264928" r:id="rId29"/>
        </w:object>
      </w:r>
    </w:p>
    <w:p w:rsidR="005426AE" w:rsidRDefault="005426AE" w:rsidP="008F7647">
      <w:pPr>
        <w:tabs>
          <w:tab w:val="left" w:pos="3105"/>
        </w:tabs>
        <w:ind w:firstLine="708"/>
        <w:rPr>
          <w:rFonts w:ascii="Times New Roman" w:hAnsi="Times New Roman" w:cs="Times New Roman"/>
          <w:b/>
          <w:bCs/>
          <w:position w:val="-10"/>
          <w:sz w:val="28"/>
          <w:szCs w:val="28"/>
        </w:rPr>
      </w:pPr>
    </w:p>
    <w:p w:rsidR="005426AE" w:rsidRDefault="005426AE" w:rsidP="008F7647">
      <w:pPr>
        <w:tabs>
          <w:tab w:val="left" w:pos="3105"/>
        </w:tabs>
        <w:ind w:firstLine="708"/>
        <w:rPr>
          <w:rFonts w:ascii="Times New Roman" w:hAnsi="Times New Roman" w:cs="Times New Roman"/>
          <w:b/>
          <w:bCs/>
          <w:sz w:val="28"/>
          <w:szCs w:val="28"/>
        </w:rPr>
      </w:pPr>
      <w:r w:rsidRPr="004B1EE0">
        <w:rPr>
          <w:position w:val="-64"/>
        </w:rPr>
        <w:object w:dxaOrig="1575" w:dyaOrig="1395">
          <v:shape id="_x0000_i1038" type="#_x0000_t75" style="width:152.25pt;height:105.75pt" o:ole="">
            <v:imagedata r:id="rId30" o:title=""/>
          </v:shape>
          <o:OLEObject Type="Embed" ProgID="Equation.3" ShapeID="_x0000_i1038" DrawAspect="Content" ObjectID="_1596264929" r:id="rId31"/>
        </w:object>
      </w:r>
      <w:r w:rsidRPr="005426AE">
        <w:rPr>
          <w:position w:val="-28"/>
        </w:rPr>
        <w:object w:dxaOrig="180" w:dyaOrig="520">
          <v:shape id="_x0000_i1039" type="#_x0000_t75" style="width:9pt;height:26.25pt" o:ole="">
            <v:imagedata r:id="rId32" o:title=""/>
          </v:shape>
          <o:OLEObject Type="Embed" ProgID="Equation.3" ShapeID="_x0000_i1039" DrawAspect="Content" ObjectID="_1596264930" r:id="rId33"/>
        </w:object>
      </w:r>
      <w:r w:rsidRPr="004B1EE0">
        <w:rPr>
          <w:position w:val="-108"/>
        </w:rPr>
        <w:object w:dxaOrig="1515" w:dyaOrig="2280">
          <v:shape id="_x0000_i1040" type="#_x0000_t75" style="width:158.25pt;height:157.5pt" o:ole="">
            <v:imagedata r:id="rId34" o:title=""/>
          </v:shape>
          <o:OLEObject Type="Embed" ProgID="Equation.3" ShapeID="_x0000_i1040" DrawAspect="Content" ObjectID="_1596264931" r:id="rId35"/>
        </w:object>
      </w:r>
    </w:p>
    <w:p w:rsidR="005426AE" w:rsidRDefault="00174F9A" w:rsidP="008F7647">
      <w:pPr>
        <w:tabs>
          <w:tab w:val="left" w:pos="3105"/>
        </w:tabs>
        <w:ind w:firstLine="708"/>
      </w:pPr>
      <w:r w:rsidRPr="00812416">
        <w:rPr>
          <w:position w:val="-24"/>
        </w:rPr>
        <w:object w:dxaOrig="1560" w:dyaOrig="620">
          <v:shape id="_x0000_i1041" type="#_x0000_t75" style="width:129pt;height:51pt" o:ole="">
            <v:imagedata r:id="rId36" o:title=""/>
          </v:shape>
          <o:OLEObject Type="Embed" ProgID="Equation.3" ShapeID="_x0000_i1041" DrawAspect="Content" ObjectID="_1596264932" r:id="rId37"/>
        </w:object>
      </w:r>
      <w:r w:rsidRPr="00812416">
        <w:rPr>
          <w:position w:val="-20"/>
        </w:rPr>
        <w:object w:dxaOrig="1440" w:dyaOrig="480">
          <v:shape id="_x0000_i1042" type="#_x0000_t75" style="width:125.25pt;height:42pt" o:ole="">
            <v:imagedata r:id="rId38" o:title=""/>
          </v:shape>
          <o:OLEObject Type="Embed" ProgID="Equation.3" ShapeID="_x0000_i1042" DrawAspect="Content" ObjectID="_1596264933" r:id="rId39"/>
        </w:object>
      </w:r>
    </w:p>
    <w:p w:rsidR="00174F9A" w:rsidRDefault="00806145" w:rsidP="008F7647">
      <w:pPr>
        <w:tabs>
          <w:tab w:val="left" w:pos="3105"/>
        </w:tabs>
        <w:ind w:firstLine="708"/>
      </w:pPr>
      <w:r w:rsidRPr="00812416">
        <w:rPr>
          <w:position w:val="-24"/>
        </w:rPr>
        <w:object w:dxaOrig="1620" w:dyaOrig="660">
          <v:shape id="_x0000_i1043" type="#_x0000_t75" style="width:107.25pt;height:43.5pt" o:ole="">
            <v:imagedata r:id="rId40" o:title=""/>
          </v:shape>
          <o:OLEObject Type="Embed" ProgID="Equation.3" ShapeID="_x0000_i1043" DrawAspect="Content" ObjectID="_1596264934" r:id="rId41"/>
        </w:object>
      </w:r>
      <w:r w:rsidRPr="00812416">
        <w:rPr>
          <w:position w:val="-24"/>
        </w:rPr>
        <w:object w:dxaOrig="1820" w:dyaOrig="680">
          <v:shape id="_x0000_i1044" type="#_x0000_t75" style="width:120.75pt;height:45pt" o:ole="">
            <v:imagedata r:id="rId42" o:title=""/>
          </v:shape>
          <o:OLEObject Type="Embed" ProgID="Equation.3" ShapeID="_x0000_i1044" DrawAspect="Content" ObjectID="_1596264935" r:id="rId43"/>
        </w:object>
      </w:r>
    </w:p>
    <w:p w:rsidR="00806145" w:rsidRDefault="00806145" w:rsidP="008F7647">
      <w:pPr>
        <w:tabs>
          <w:tab w:val="left" w:pos="3105"/>
        </w:tabs>
        <w:ind w:firstLine="708"/>
      </w:pPr>
      <w:r w:rsidRPr="00233837">
        <w:rPr>
          <w:position w:val="-24"/>
        </w:rPr>
        <w:object w:dxaOrig="1100" w:dyaOrig="660">
          <v:shape id="_x0000_i1045" type="#_x0000_t75" style="width:88.5pt;height:53.25pt" o:ole="">
            <v:imagedata r:id="rId44" o:title=""/>
          </v:shape>
          <o:OLEObject Type="Embed" ProgID="Equation.3" ShapeID="_x0000_i1045" DrawAspect="Content" ObjectID="_1596264936" r:id="rId45"/>
        </w:object>
      </w:r>
      <w:r w:rsidRPr="00233837">
        <w:rPr>
          <w:position w:val="-24"/>
        </w:rPr>
        <w:object w:dxaOrig="1180" w:dyaOrig="620">
          <v:shape id="_x0000_i1046" type="#_x0000_t75" style="width:94.5pt;height:48.75pt" o:ole="">
            <v:imagedata r:id="rId46" o:title=""/>
          </v:shape>
          <o:OLEObject Type="Embed" ProgID="Equation.3" ShapeID="_x0000_i1046" DrawAspect="Content" ObjectID="_1596264937" r:id="rId47"/>
        </w:object>
      </w:r>
    </w:p>
    <w:p w:rsidR="005426AE" w:rsidRDefault="005426AE" w:rsidP="008F7647">
      <w:pPr>
        <w:tabs>
          <w:tab w:val="left" w:pos="3105"/>
        </w:tabs>
        <w:ind w:firstLine="708"/>
        <w:rPr>
          <w:rFonts w:ascii="Times New Roman" w:hAnsi="Times New Roman" w:cs="Times New Roman"/>
          <w:b/>
          <w:bCs/>
          <w:sz w:val="28"/>
          <w:szCs w:val="28"/>
        </w:rPr>
      </w:pPr>
    </w:p>
    <w:p w:rsidR="007B2808" w:rsidRPr="00F92F09" w:rsidRDefault="007B2808" w:rsidP="00F92F09">
      <w:pPr>
        <w:jc w:val="center"/>
        <w:rPr>
          <w:rFonts w:ascii="Times New Roman" w:hAnsi="Times New Roman" w:cs="Times New Roman"/>
          <w:b/>
          <w:sz w:val="28"/>
          <w:szCs w:val="28"/>
        </w:rPr>
      </w:pPr>
      <w:r w:rsidRPr="00F92F09">
        <w:rPr>
          <w:rFonts w:ascii="Times New Roman" w:hAnsi="Times New Roman" w:cs="Times New Roman"/>
          <w:b/>
          <w:sz w:val="28"/>
          <w:szCs w:val="28"/>
        </w:rPr>
        <w:t>SĂ SE CALCULEZE LIMITELE URMĂTOARELOR FUNCȚII ÎN PUNCTELE INDICATE:</w:t>
      </w:r>
    </w:p>
    <w:p w:rsidR="007B2808" w:rsidRDefault="007B2808" w:rsidP="007B2808">
      <w:r>
        <w:t xml:space="preserve">1) </w:t>
      </w:r>
      <w:r w:rsidRPr="00CB34A1">
        <w:rPr>
          <w:position w:val="-54"/>
        </w:rPr>
        <w:object w:dxaOrig="2260" w:dyaOrig="980">
          <v:shape id="_x0000_i1047" type="#_x0000_t75" style="width:113.25pt;height:48.75pt" o:ole="">
            <v:imagedata r:id="rId48" o:title=""/>
          </v:shape>
          <o:OLEObject Type="Embed" ProgID="Equation.3" ShapeID="_x0000_i1047" DrawAspect="Content" ObjectID="_1596264938" r:id="rId49"/>
        </w:object>
      </w:r>
    </w:p>
    <w:p w:rsidR="007B2808" w:rsidRDefault="007B2808" w:rsidP="007B2808">
      <w:r>
        <w:lastRenderedPageBreak/>
        <w:t xml:space="preserve">2) </w:t>
      </w:r>
      <w:r w:rsidRPr="00DD3A77">
        <w:rPr>
          <w:position w:val="-28"/>
        </w:rPr>
        <w:object w:dxaOrig="2920" w:dyaOrig="660">
          <v:shape id="_x0000_i1048" type="#_x0000_t75" style="width:146.25pt;height:33pt" o:ole="">
            <v:imagedata r:id="rId50" o:title=""/>
          </v:shape>
          <o:OLEObject Type="Embed" ProgID="Equation.3" ShapeID="_x0000_i1048" DrawAspect="Content" ObjectID="_1596264939" r:id="rId51"/>
        </w:object>
      </w:r>
    </w:p>
    <w:p w:rsidR="007B2808" w:rsidRPr="007B2808" w:rsidRDefault="007B2808" w:rsidP="007B2808">
      <w:pPr>
        <w:rPr>
          <w:sz w:val="28"/>
          <w:szCs w:val="28"/>
        </w:rPr>
      </w:pPr>
      <w:r w:rsidRPr="007B2808">
        <w:rPr>
          <w:sz w:val="28"/>
          <w:szCs w:val="28"/>
        </w:rPr>
        <w:t xml:space="preserve">3) </w:t>
      </w:r>
      <w:r w:rsidRPr="007B2808">
        <w:rPr>
          <w:position w:val="-24"/>
          <w:sz w:val="28"/>
          <w:szCs w:val="28"/>
        </w:rPr>
        <w:object w:dxaOrig="1660" w:dyaOrig="620">
          <v:shape id="_x0000_i1049" type="#_x0000_t75" style="width:83.25pt;height:30.75pt" o:ole="">
            <v:imagedata r:id="rId52" o:title=""/>
          </v:shape>
          <o:OLEObject Type="Embed" ProgID="Equation.3" ShapeID="_x0000_i1049" DrawAspect="Content" ObjectID="_1596264940" r:id="rId53"/>
        </w:object>
      </w:r>
    </w:p>
    <w:p w:rsidR="007B2808" w:rsidRPr="007B2808" w:rsidRDefault="007B2808" w:rsidP="007B2808">
      <w:pPr>
        <w:rPr>
          <w:sz w:val="28"/>
          <w:szCs w:val="28"/>
        </w:rPr>
      </w:pPr>
      <w:r w:rsidRPr="007B2808">
        <w:rPr>
          <w:sz w:val="28"/>
          <w:szCs w:val="28"/>
        </w:rPr>
        <w:t xml:space="preserve">4) </w:t>
      </w:r>
      <w:r w:rsidRPr="007B2808">
        <w:rPr>
          <w:position w:val="-24"/>
          <w:sz w:val="28"/>
          <w:szCs w:val="28"/>
        </w:rPr>
        <w:object w:dxaOrig="1380" w:dyaOrig="680">
          <v:shape id="_x0000_i1050" type="#_x0000_t75" style="width:69pt;height:33.75pt" o:ole="">
            <v:imagedata r:id="rId54" o:title=""/>
          </v:shape>
          <o:OLEObject Type="Embed" ProgID="Equation.3" ShapeID="_x0000_i1050" DrawAspect="Content" ObjectID="_1596264941" r:id="rId55"/>
        </w:object>
      </w:r>
    </w:p>
    <w:p w:rsidR="007B2808" w:rsidRPr="007B2808" w:rsidRDefault="007B2808" w:rsidP="007B2808">
      <w:pPr>
        <w:rPr>
          <w:sz w:val="28"/>
          <w:szCs w:val="28"/>
        </w:rPr>
      </w:pPr>
      <w:r w:rsidRPr="007B2808">
        <w:rPr>
          <w:sz w:val="28"/>
          <w:szCs w:val="28"/>
        </w:rPr>
        <w:t xml:space="preserve">5) </w:t>
      </w:r>
      <w:r w:rsidRPr="007B2808">
        <w:rPr>
          <w:position w:val="-24"/>
          <w:sz w:val="28"/>
          <w:szCs w:val="28"/>
        </w:rPr>
        <w:object w:dxaOrig="2020" w:dyaOrig="620">
          <v:shape id="_x0000_i1051" type="#_x0000_t75" style="width:101.25pt;height:30.75pt" o:ole="">
            <v:imagedata r:id="rId56" o:title=""/>
          </v:shape>
          <o:OLEObject Type="Embed" ProgID="Equation.3" ShapeID="_x0000_i1051" DrawAspect="Content" ObjectID="_1596264942" r:id="rId57"/>
        </w:object>
      </w:r>
    </w:p>
    <w:p w:rsidR="007B2808" w:rsidRPr="007B2808" w:rsidRDefault="007B2808" w:rsidP="007B2808">
      <w:pPr>
        <w:rPr>
          <w:sz w:val="28"/>
          <w:szCs w:val="28"/>
        </w:rPr>
      </w:pPr>
      <w:r w:rsidRPr="007B2808">
        <w:rPr>
          <w:sz w:val="28"/>
          <w:szCs w:val="28"/>
        </w:rPr>
        <w:t xml:space="preserve">6) </w:t>
      </w:r>
      <w:r w:rsidRPr="007B2808">
        <w:rPr>
          <w:position w:val="-38"/>
          <w:sz w:val="28"/>
          <w:szCs w:val="28"/>
        </w:rPr>
        <w:object w:dxaOrig="1760" w:dyaOrig="820">
          <v:shape id="_x0000_i1052" type="#_x0000_t75" style="width:87.75pt;height:41.25pt" o:ole="">
            <v:imagedata r:id="rId58" o:title=""/>
          </v:shape>
          <o:OLEObject Type="Embed" ProgID="Equation.3" ShapeID="_x0000_i1052" DrawAspect="Content" ObjectID="_1596264943" r:id="rId59"/>
        </w:object>
      </w:r>
    </w:p>
    <w:p w:rsidR="007B2808" w:rsidRPr="007B2808" w:rsidRDefault="007B2808" w:rsidP="007B2808">
      <w:pPr>
        <w:rPr>
          <w:sz w:val="28"/>
          <w:szCs w:val="28"/>
        </w:rPr>
      </w:pPr>
      <w:r w:rsidRPr="007B2808">
        <w:rPr>
          <w:sz w:val="28"/>
          <w:szCs w:val="28"/>
        </w:rPr>
        <w:t xml:space="preserve">7) </w:t>
      </w:r>
      <w:r w:rsidRPr="007B2808">
        <w:rPr>
          <w:position w:val="-24"/>
          <w:sz w:val="28"/>
          <w:szCs w:val="28"/>
        </w:rPr>
        <w:object w:dxaOrig="2200" w:dyaOrig="680">
          <v:shape id="_x0000_i1053" type="#_x0000_t75" style="width:110.25pt;height:33.75pt" o:ole="">
            <v:imagedata r:id="rId60" o:title=""/>
          </v:shape>
          <o:OLEObject Type="Embed" ProgID="Equation.3" ShapeID="_x0000_i1053" DrawAspect="Content" ObjectID="_1596264944" r:id="rId61"/>
        </w:object>
      </w:r>
    </w:p>
    <w:p w:rsidR="007B2808" w:rsidRPr="007B2808" w:rsidRDefault="007B2808" w:rsidP="007B2808">
      <w:pPr>
        <w:rPr>
          <w:sz w:val="28"/>
          <w:szCs w:val="28"/>
        </w:rPr>
      </w:pPr>
      <w:r w:rsidRPr="007B2808">
        <w:rPr>
          <w:sz w:val="28"/>
          <w:szCs w:val="28"/>
        </w:rPr>
        <w:t xml:space="preserve">8) </w:t>
      </w:r>
      <w:r w:rsidRPr="007B2808">
        <w:rPr>
          <w:position w:val="-24"/>
          <w:sz w:val="28"/>
          <w:szCs w:val="28"/>
        </w:rPr>
        <w:object w:dxaOrig="3280" w:dyaOrig="620">
          <v:shape id="_x0000_i1054" type="#_x0000_t75" style="width:164.25pt;height:30.75pt" o:ole="">
            <v:imagedata r:id="rId62" o:title=""/>
          </v:shape>
          <o:OLEObject Type="Embed" ProgID="Equation.3" ShapeID="_x0000_i1054" DrawAspect="Content" ObjectID="_1596264945" r:id="rId63"/>
        </w:object>
      </w:r>
    </w:p>
    <w:p w:rsidR="007B2808" w:rsidRPr="007B2808" w:rsidRDefault="007B2808" w:rsidP="007B2808">
      <w:pPr>
        <w:rPr>
          <w:sz w:val="28"/>
          <w:szCs w:val="28"/>
        </w:rPr>
      </w:pPr>
      <w:r w:rsidRPr="007B2808">
        <w:rPr>
          <w:sz w:val="28"/>
          <w:szCs w:val="28"/>
        </w:rPr>
        <w:t xml:space="preserve">9) </w:t>
      </w:r>
      <w:r w:rsidRPr="007B2808">
        <w:rPr>
          <w:position w:val="-28"/>
          <w:sz w:val="28"/>
          <w:szCs w:val="28"/>
        </w:rPr>
        <w:object w:dxaOrig="1520" w:dyaOrig="820">
          <v:shape id="_x0000_i1055" type="#_x0000_t75" style="width:75.75pt;height:41.25pt" o:ole="">
            <v:imagedata r:id="rId64" o:title=""/>
          </v:shape>
          <o:OLEObject Type="Embed" ProgID="Equation.3" ShapeID="_x0000_i1055" DrawAspect="Content" ObjectID="_1596264946" r:id="rId65"/>
        </w:object>
      </w:r>
    </w:p>
    <w:p w:rsidR="007B2808" w:rsidRDefault="007B2808" w:rsidP="007B2808">
      <w:pPr>
        <w:rPr>
          <w:position w:val="-24"/>
          <w:sz w:val="28"/>
          <w:szCs w:val="28"/>
        </w:rPr>
      </w:pPr>
      <w:r w:rsidRPr="007B2808">
        <w:rPr>
          <w:sz w:val="28"/>
          <w:szCs w:val="28"/>
        </w:rPr>
        <w:t xml:space="preserve">10) </w:t>
      </w:r>
      <w:r w:rsidRPr="007B2808">
        <w:rPr>
          <w:position w:val="-24"/>
          <w:sz w:val="28"/>
          <w:szCs w:val="28"/>
        </w:rPr>
        <w:object w:dxaOrig="1460" w:dyaOrig="680">
          <v:shape id="_x0000_i1056" type="#_x0000_t75" style="width:72.75pt;height:33.75pt" o:ole="">
            <v:imagedata r:id="rId66" o:title=""/>
          </v:shape>
          <o:OLEObject Type="Embed" ProgID="Equation.3" ShapeID="_x0000_i1056" DrawAspect="Content" ObjectID="_1596264947" r:id="rId67"/>
        </w:object>
      </w:r>
    </w:p>
    <w:p w:rsidR="005779E2" w:rsidRDefault="00241556" w:rsidP="00241556">
      <w:pPr>
        <w:tabs>
          <w:tab w:val="left" w:pos="1440"/>
        </w:tabs>
        <w:rPr>
          <w:position w:val="-24"/>
          <w:sz w:val="28"/>
          <w:szCs w:val="28"/>
        </w:rPr>
      </w:pPr>
      <w:r>
        <w:rPr>
          <w:position w:val="-24"/>
          <w:sz w:val="28"/>
          <w:szCs w:val="28"/>
        </w:rPr>
        <w:tab/>
      </w: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14551" w:rsidRDefault="00214551" w:rsidP="00241556">
      <w:pPr>
        <w:tabs>
          <w:tab w:val="left" w:pos="1440"/>
        </w:tabs>
        <w:rPr>
          <w:position w:val="-24"/>
          <w:sz w:val="28"/>
          <w:szCs w:val="28"/>
        </w:rPr>
      </w:pPr>
    </w:p>
    <w:p w:rsidR="00241556" w:rsidRDefault="005B31A7" w:rsidP="00241556">
      <w:pPr>
        <w:tabs>
          <w:tab w:val="left" w:pos="1440"/>
        </w:tabs>
        <w:rPr>
          <w:position w:val="-24"/>
          <w:sz w:val="28"/>
          <w:szCs w:val="28"/>
        </w:rPr>
      </w:pPr>
      <w:r>
        <w:rPr>
          <w:position w:val="-24"/>
          <w:sz w:val="28"/>
          <w:szCs w:val="28"/>
        </w:rPr>
        <w:lastRenderedPageBreak/>
        <w:pict>
          <v:shape id="_x0000_i1057" type="#_x0000_t136" style="width:464.25pt;height:51pt" fillcolor="#fc9">
            <v:fill r:id="rId68" o:title="White marble" type="tile"/>
            <v:stroke r:id="rId13" o:title=""/>
            <v:shadow color="#868686"/>
            <o:extrusion v:ext="view" backdepth="1in" color="#630" on="t" viewpoint="0,34.72222mm" viewpointorigin="0,.5" skewangle="90" brightness="4000f" lightposition="-50000" lightlevel="52000f" lightposition2="50000" lightlevel2="14000f" type="perspective" lightharsh2="t"/>
            <v:textpath style="font-family:&quot;Arial Black&quot;;v-text-kern:t" trim="t" fitpath="t" string="Aminoacizi, peptide și proteine"/>
          </v:shape>
        </w:pict>
      </w:r>
    </w:p>
    <w:p w:rsidR="00214551" w:rsidRPr="00632ACB" w:rsidRDefault="00AB0D66" w:rsidP="00241556">
      <w:pPr>
        <w:tabs>
          <w:tab w:val="left" w:pos="1440"/>
        </w:tabs>
        <w:rPr>
          <w:position w:val="-24"/>
          <w:sz w:val="44"/>
          <w:szCs w:val="44"/>
        </w:rPr>
      </w:pPr>
      <w:r>
        <w:rPr>
          <w:noProof/>
          <w:lang w:eastAsia="ro-RO"/>
        </w:rPr>
        <w:pict>
          <v:shape id="_x0000_s1933" type="#_x0000_t202" style="position:absolute;margin-left:148.9pt;margin-top:-.15pt;width:374.25pt;height:64.5pt;z-index:251751424" stroked="f">
            <v:textbox>
              <w:txbxContent>
                <w:p w:rsidR="00521F4F" w:rsidRPr="00632ACB" w:rsidRDefault="00521F4F" w:rsidP="00632ACB">
                  <w:pPr>
                    <w:spacing w:after="0"/>
                    <w:jc w:val="center"/>
                    <w:rPr>
                      <w:rFonts w:ascii="Times New Roman" w:hAnsi="Times New Roman" w:cs="Times New Roman"/>
                      <w:b/>
                      <w:color w:val="FF0000"/>
                      <w:sz w:val="44"/>
                      <w:szCs w:val="44"/>
                    </w:rPr>
                  </w:pPr>
                  <w:r w:rsidRPr="00632ACB">
                    <w:rPr>
                      <w:rFonts w:ascii="Times New Roman" w:hAnsi="Times New Roman" w:cs="Times New Roman"/>
                      <w:b/>
                      <w:color w:val="FF0000"/>
                      <w:sz w:val="44"/>
                      <w:szCs w:val="44"/>
                    </w:rPr>
                    <w:t xml:space="preserve">Autori: prof. Rău Ileana și </w:t>
                  </w:r>
                </w:p>
                <w:p w:rsidR="00521F4F" w:rsidRPr="00632ACB" w:rsidRDefault="00521F4F" w:rsidP="00632ACB">
                  <w:pPr>
                    <w:spacing w:after="0"/>
                    <w:jc w:val="center"/>
                    <w:rPr>
                      <w:rFonts w:ascii="Times New Roman" w:hAnsi="Times New Roman" w:cs="Times New Roman"/>
                      <w:b/>
                      <w:color w:val="FF0000"/>
                      <w:sz w:val="44"/>
                      <w:szCs w:val="44"/>
                    </w:rPr>
                  </w:pPr>
                  <w:r w:rsidRPr="00632ACB">
                    <w:rPr>
                      <w:rFonts w:ascii="Times New Roman" w:hAnsi="Times New Roman" w:cs="Times New Roman"/>
                      <w:b/>
                      <w:color w:val="FF0000"/>
                      <w:sz w:val="44"/>
                      <w:szCs w:val="44"/>
                    </w:rPr>
                    <w:t>ing.prof. Rău Gheorghe</w:t>
                  </w:r>
                </w:p>
              </w:txbxContent>
            </v:textbox>
          </v:shape>
        </w:pict>
      </w:r>
      <w:r w:rsidR="00214551">
        <w:rPr>
          <w:noProof/>
          <w:lang w:eastAsia="ro-RO"/>
        </w:rPr>
        <w:drawing>
          <wp:inline distT="0" distB="0" distL="0" distR="0">
            <wp:extent cx="1828800" cy="2825087"/>
            <wp:effectExtent l="0" t="0" r="0" b="0"/>
            <wp:docPr id="3080" name="Picture 3080" descr="D:\Poze Ileana\SAM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ze Ileana\SAM_030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1157" t="29972" r="36694" b="24408"/>
                    <a:stretch/>
                  </pic:blipFill>
                  <pic:spPr bwMode="auto">
                    <a:xfrm>
                      <a:off x="0" y="0"/>
                      <a:ext cx="1828195" cy="2824153"/>
                    </a:xfrm>
                    <a:prstGeom prst="rect">
                      <a:avLst/>
                    </a:prstGeom>
                    <a:noFill/>
                    <a:ln>
                      <a:noFill/>
                    </a:ln>
                    <a:extLst>
                      <a:ext uri="{53640926-AAD7-44D8-BBD7-CCE9431645EC}">
                        <a14:shadowObscured xmlns:a14="http://schemas.microsoft.com/office/drawing/2010/main"/>
                      </a:ext>
                    </a:extLst>
                  </pic:spPr>
                </pic:pic>
              </a:graphicData>
            </a:graphic>
          </wp:inline>
        </w:drawing>
      </w:r>
    </w:p>
    <w:p w:rsidR="004F261E" w:rsidRDefault="005B2B58" w:rsidP="005B2B58">
      <w:pPr>
        <w:tabs>
          <w:tab w:val="left" w:pos="1440"/>
        </w:tabs>
        <w:spacing w:after="0"/>
        <w:rPr>
          <w:rFonts w:ascii="Times New Roman" w:hAnsi="Times New Roman" w:cs="Times New Roman"/>
          <w:b/>
          <w:position w:val="-24"/>
          <w:sz w:val="28"/>
          <w:szCs w:val="28"/>
        </w:rPr>
      </w:pPr>
      <w:r w:rsidRPr="005B2B58">
        <w:rPr>
          <w:rFonts w:ascii="Times New Roman" w:hAnsi="Times New Roman" w:cs="Times New Roman"/>
          <w:b/>
          <w:position w:val="-24"/>
          <w:sz w:val="28"/>
          <w:szCs w:val="28"/>
        </w:rPr>
        <w:t xml:space="preserve">Aminoacizii </w:t>
      </w:r>
      <w:r>
        <w:rPr>
          <w:rFonts w:ascii="Times New Roman" w:hAnsi="Times New Roman" w:cs="Times New Roman"/>
          <w:b/>
          <w:position w:val="-24"/>
          <w:sz w:val="28"/>
          <w:szCs w:val="28"/>
        </w:rPr>
        <w:t>sunt compuși organici cu funcțiuni mixte care conțin în moleculă gruparea carboxil și gruparea amino.</w:t>
      </w:r>
    </w:p>
    <w:p w:rsidR="005B2B58" w:rsidRDefault="005B2B58"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position w:val="-24"/>
          <w:sz w:val="28"/>
          <w:szCs w:val="28"/>
        </w:rPr>
        <w:t>Aminoacizii naturali sunt α-aminoacizi sintetizați de organismele animale și vegetale și care intră în compoziția aminoacizilor.</w:t>
      </w:r>
    </w:p>
    <w:p w:rsidR="005B2B58" w:rsidRDefault="00AB0D66"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noProof/>
          <w:position w:val="-24"/>
          <w:sz w:val="28"/>
          <w:szCs w:val="28"/>
          <w:lang w:eastAsia="ro-RO"/>
        </w:rPr>
        <w:pict>
          <v:shape id="_x0000_s1318" type="#_x0000_t202" style="position:absolute;margin-left:94.15pt;margin-top:16.35pt;width:180pt;height:92.25pt;z-index:251722752" filled="f" stroked="f">
            <v:textbox>
              <w:txbxContent>
                <w:p w:rsidR="00521F4F" w:rsidRPr="005B2B58" w:rsidRDefault="00521F4F">
                  <w:pPr>
                    <w:rPr>
                      <w:rFonts w:ascii="Times New Roman" w:hAnsi="Times New Roman" w:cs="Times New Roman"/>
                      <w:b/>
                      <w:sz w:val="28"/>
                      <w:szCs w:val="28"/>
                    </w:rPr>
                  </w:pPr>
                  <w:r w:rsidRPr="005B2B58">
                    <w:rPr>
                      <w:rFonts w:ascii="Times New Roman" w:hAnsi="Times New Roman" w:cs="Times New Roman"/>
                      <w:b/>
                      <w:sz w:val="28"/>
                      <w:szCs w:val="28"/>
                    </w:rPr>
                    <w:t>Formula generală a aminoacizilor este</w:t>
                  </w:r>
                  <w:r>
                    <w:rPr>
                      <w:rFonts w:ascii="Times New Roman" w:hAnsi="Times New Roman" w:cs="Times New Roman"/>
                      <w:b/>
                      <w:sz w:val="28"/>
                      <w:szCs w:val="28"/>
                    </w:rPr>
                    <w:t>:</w:t>
                  </w:r>
                </w:p>
              </w:txbxContent>
            </v:textbox>
          </v:shape>
        </w:pict>
      </w:r>
      <w:r w:rsidR="00632ACB">
        <w:rPr>
          <w:noProof/>
          <w:lang w:eastAsia="ro-RO"/>
        </w:rPr>
        <w:t xml:space="preserve">                                                                                        </w:t>
      </w:r>
      <w:r w:rsidR="005B2B58">
        <w:rPr>
          <w:noProof/>
          <w:lang w:eastAsia="ro-RO"/>
        </w:rPr>
        <w:drawing>
          <wp:inline distT="0" distB="0" distL="0" distR="0">
            <wp:extent cx="1656184" cy="1268851"/>
            <wp:effectExtent l="0" t="0" r="127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184" cy="12688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B2B58" w:rsidRDefault="005B2B58" w:rsidP="005B2B58">
      <w:pPr>
        <w:tabs>
          <w:tab w:val="left" w:pos="1440"/>
        </w:tabs>
        <w:spacing w:after="0"/>
        <w:rPr>
          <w:noProof/>
          <w:lang w:eastAsia="ro-RO"/>
        </w:rPr>
      </w:pPr>
    </w:p>
    <w:p w:rsidR="005B2B58" w:rsidRDefault="00B233DD"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position w:val="-24"/>
          <w:sz w:val="28"/>
          <w:szCs w:val="28"/>
        </w:rPr>
        <w:t xml:space="preserve">    Aminoacizii se denumesc prin adăugarea prefixului amino la numele acidului carboxilic cu același număr de atomi de carbon, precizând poziția grupării amino față de gruparea carboxil.</w:t>
      </w:r>
    </w:p>
    <w:p w:rsidR="00B233DD" w:rsidRDefault="00B233DD"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position w:val="-24"/>
          <w:sz w:val="28"/>
          <w:szCs w:val="28"/>
        </w:rPr>
        <w:t>Aminoacizii au si denumiri uzuale preluate din biochimie.</w:t>
      </w:r>
    </w:p>
    <w:p w:rsidR="00B233DD" w:rsidRDefault="00B233DD"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position w:val="-24"/>
          <w:sz w:val="28"/>
          <w:szCs w:val="28"/>
        </w:rPr>
        <w:t xml:space="preserve">După numărul grupărilor funcționale și prezența </w:t>
      </w:r>
      <w:r w:rsidR="000629A1">
        <w:rPr>
          <w:rFonts w:ascii="Times New Roman" w:hAnsi="Times New Roman" w:cs="Times New Roman"/>
          <w:b/>
          <w:position w:val="-24"/>
          <w:sz w:val="28"/>
          <w:szCs w:val="28"/>
        </w:rPr>
        <w:t>eventuală a altor grupări în moleculă, aminoacizii se clasifică astfel</w:t>
      </w:r>
      <w:r w:rsidR="006F53C2">
        <w:rPr>
          <w:rFonts w:ascii="Times New Roman" w:hAnsi="Times New Roman" w:cs="Times New Roman"/>
          <w:b/>
          <w:position w:val="-24"/>
          <w:sz w:val="28"/>
          <w:szCs w:val="28"/>
        </w:rPr>
        <w:t>:</w:t>
      </w:r>
    </w:p>
    <w:p w:rsidR="00632ACB" w:rsidRDefault="00632ACB" w:rsidP="005B2B58">
      <w:pPr>
        <w:tabs>
          <w:tab w:val="left" w:pos="1440"/>
        </w:tabs>
        <w:spacing w:after="0"/>
        <w:rPr>
          <w:rFonts w:ascii="Times New Roman" w:hAnsi="Times New Roman" w:cs="Times New Roman"/>
          <w:b/>
          <w:position w:val="-24"/>
          <w:sz w:val="28"/>
          <w:szCs w:val="28"/>
        </w:rPr>
      </w:pPr>
    </w:p>
    <w:p w:rsidR="00632ACB" w:rsidRDefault="00632ACB" w:rsidP="005B2B58">
      <w:pPr>
        <w:tabs>
          <w:tab w:val="left" w:pos="1440"/>
        </w:tabs>
        <w:spacing w:after="0"/>
        <w:rPr>
          <w:rFonts w:ascii="Times New Roman" w:hAnsi="Times New Roman" w:cs="Times New Roman"/>
          <w:b/>
          <w:position w:val="-24"/>
          <w:sz w:val="28"/>
          <w:szCs w:val="28"/>
        </w:rPr>
      </w:pPr>
    </w:p>
    <w:p w:rsidR="00632ACB" w:rsidRDefault="00632ACB" w:rsidP="005B2B58">
      <w:pPr>
        <w:tabs>
          <w:tab w:val="left" w:pos="1440"/>
        </w:tabs>
        <w:spacing w:after="0"/>
        <w:rPr>
          <w:rFonts w:ascii="Times New Roman" w:hAnsi="Times New Roman" w:cs="Times New Roman"/>
          <w:b/>
          <w:position w:val="-24"/>
          <w:sz w:val="28"/>
          <w:szCs w:val="28"/>
        </w:rPr>
      </w:pPr>
    </w:p>
    <w:p w:rsidR="00632ACB" w:rsidRDefault="00632ACB" w:rsidP="005B2B58">
      <w:pPr>
        <w:tabs>
          <w:tab w:val="left" w:pos="1440"/>
        </w:tabs>
        <w:spacing w:after="0"/>
        <w:rPr>
          <w:rFonts w:ascii="Times New Roman" w:hAnsi="Times New Roman" w:cs="Times New Roman"/>
          <w:b/>
          <w:position w:val="-24"/>
          <w:sz w:val="28"/>
          <w:szCs w:val="28"/>
        </w:rPr>
      </w:pPr>
    </w:p>
    <w:p w:rsidR="006F53C2" w:rsidRPr="003438DB" w:rsidRDefault="003438DB" w:rsidP="003438DB">
      <w:pPr>
        <w:pStyle w:val="ListParagraph"/>
        <w:numPr>
          <w:ilvl w:val="0"/>
          <w:numId w:val="30"/>
        </w:numPr>
        <w:tabs>
          <w:tab w:val="left" w:pos="1440"/>
        </w:tabs>
        <w:rPr>
          <w:b/>
          <w:color w:val="FF0000"/>
          <w:position w:val="-24"/>
          <w:sz w:val="44"/>
          <w:szCs w:val="44"/>
        </w:rPr>
      </w:pPr>
      <w:r w:rsidRPr="003438DB">
        <w:rPr>
          <w:b/>
          <w:color w:val="FF0000"/>
          <w:position w:val="-24"/>
          <w:sz w:val="44"/>
          <w:szCs w:val="44"/>
        </w:rPr>
        <w:lastRenderedPageBreak/>
        <w:t>Acizii monoaminomonocarboxilici</w:t>
      </w:r>
    </w:p>
    <w:p w:rsidR="006F53C2" w:rsidRDefault="006F53C2" w:rsidP="005B2B58">
      <w:pPr>
        <w:tabs>
          <w:tab w:val="left" w:pos="1440"/>
        </w:tabs>
        <w:spacing w:after="0"/>
        <w:rPr>
          <w:rFonts w:ascii="Times New Roman" w:hAnsi="Times New Roman" w:cs="Times New Roman"/>
          <w:b/>
          <w:position w:val="-24"/>
          <w:sz w:val="28"/>
          <w:szCs w:val="28"/>
        </w:rPr>
      </w:pPr>
    </w:p>
    <w:p w:rsidR="008A7B11" w:rsidRPr="008A7B11" w:rsidRDefault="008A7B11" w:rsidP="008A7B11">
      <w:pPr>
        <w:tabs>
          <w:tab w:val="left" w:pos="1440"/>
        </w:tabs>
        <w:spacing w:after="0"/>
        <w:rPr>
          <w:rFonts w:ascii="Times New Roman" w:hAnsi="Times New Roman" w:cs="Times New Roman"/>
          <w:b/>
          <w:position w:val="-24"/>
          <w:sz w:val="28"/>
          <w:szCs w:val="28"/>
        </w:rPr>
      </w:pPr>
      <w:r>
        <w:rPr>
          <w:noProof/>
          <w:lang w:eastAsia="ro-RO"/>
        </w:rPr>
        <w:drawing>
          <wp:inline distT="0" distB="0" distL="0" distR="0">
            <wp:extent cx="1803938"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3938" cy="1409700"/>
                    </a:xfrm>
                    <a:prstGeom prst="rect">
                      <a:avLst/>
                    </a:prstGeom>
                    <a:noFill/>
                    <a:ln>
                      <a:noFill/>
                    </a:ln>
                    <a:effectLst/>
                    <a:extLst/>
                  </pic:spPr>
                </pic:pic>
              </a:graphicData>
            </a:graphic>
          </wp:inline>
        </w:drawing>
      </w:r>
      <w:r>
        <w:rPr>
          <w:noProof/>
          <w:lang w:eastAsia="ro-RO"/>
        </w:rPr>
        <w:drawing>
          <wp:inline distT="0" distB="0" distL="0" distR="0">
            <wp:extent cx="2352675" cy="14362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37161" t="36008" r="35406" b="34221"/>
                    <a:stretch/>
                  </pic:blipFill>
                  <pic:spPr bwMode="auto">
                    <a:xfrm>
                      <a:off x="0" y="0"/>
                      <a:ext cx="2352925" cy="1436379"/>
                    </a:xfrm>
                    <a:prstGeom prst="rect">
                      <a:avLst/>
                    </a:prstGeom>
                    <a:ln>
                      <a:noFill/>
                    </a:ln>
                    <a:extLst>
                      <a:ext uri="{53640926-AAD7-44D8-BBD7-CCE9431645EC}">
                        <a14:shadowObscured xmlns:a14="http://schemas.microsoft.com/office/drawing/2010/main"/>
                      </a:ext>
                    </a:extLst>
                  </pic:spPr>
                </pic:pic>
              </a:graphicData>
            </a:graphic>
          </wp:inline>
        </w:drawing>
      </w:r>
    </w:p>
    <w:p w:rsidR="00BB0EC8" w:rsidRDefault="00BB0EC8" w:rsidP="005B2B58">
      <w:pPr>
        <w:tabs>
          <w:tab w:val="left" w:pos="1440"/>
        </w:tabs>
        <w:spacing w:after="0"/>
        <w:rPr>
          <w:rFonts w:ascii="Times New Roman" w:hAnsi="Times New Roman" w:cs="Times New Roman"/>
          <w:b/>
          <w:position w:val="-24"/>
          <w:sz w:val="28"/>
          <w:szCs w:val="28"/>
        </w:rPr>
      </w:pPr>
    </w:p>
    <w:p w:rsidR="006F53C2" w:rsidRDefault="006F53C2" w:rsidP="005B2B58">
      <w:pPr>
        <w:tabs>
          <w:tab w:val="left" w:pos="1440"/>
        </w:tabs>
        <w:spacing w:after="0"/>
        <w:rPr>
          <w:rFonts w:ascii="Times New Roman" w:hAnsi="Times New Roman" w:cs="Times New Roman"/>
          <w:b/>
          <w:position w:val="-24"/>
          <w:sz w:val="28"/>
          <w:szCs w:val="28"/>
        </w:rPr>
      </w:pPr>
    </w:p>
    <w:p w:rsidR="00425E72" w:rsidRPr="005B2B58" w:rsidRDefault="00AB0D66" w:rsidP="005B2B58">
      <w:pPr>
        <w:tabs>
          <w:tab w:val="left" w:pos="1440"/>
        </w:tabs>
        <w:spacing w:after="0"/>
        <w:rPr>
          <w:rFonts w:ascii="Times New Roman" w:hAnsi="Times New Roman" w:cs="Times New Roman"/>
          <w:b/>
          <w:position w:val="-24"/>
          <w:sz w:val="28"/>
          <w:szCs w:val="28"/>
        </w:rPr>
      </w:pPr>
      <w:r>
        <w:rPr>
          <w:rFonts w:ascii="Times New Roman" w:hAnsi="Times New Roman" w:cs="Times New Roman"/>
          <w:b/>
          <w:noProof/>
          <w:position w:val="-24"/>
          <w:sz w:val="28"/>
          <w:szCs w:val="28"/>
          <w:lang w:eastAsia="ro-RO"/>
        </w:rPr>
        <w:pict>
          <v:shape id="_x0000_s1361" type="#_x0000_t202" style="position:absolute;margin-left:22.9pt;margin-top:14.15pt;width:235.5pt;height:33pt;z-index:251723776" filled="f" stroked="f">
            <v:textbox>
              <w:txbxContent>
                <w:p w:rsidR="00521F4F" w:rsidRPr="004768C6" w:rsidRDefault="00521F4F">
                  <w:pPr>
                    <w:rPr>
                      <w:rFonts w:ascii="Times New Roman" w:hAnsi="Times New Roman" w:cs="Times New Roman"/>
                      <w:b/>
                      <w:sz w:val="28"/>
                      <w:szCs w:val="28"/>
                    </w:rPr>
                  </w:pPr>
                  <w:r w:rsidRPr="004768C6">
                    <w:rPr>
                      <w:rFonts w:ascii="Times New Roman" w:hAnsi="Times New Roman" w:cs="Times New Roman"/>
                      <w:b/>
                      <w:sz w:val="28"/>
                      <w:szCs w:val="28"/>
                    </w:rPr>
                    <w:t>Acidul aminoacetic (glicocol,glicină)</w:t>
                  </w:r>
                </w:p>
              </w:txbxContent>
            </v:textbox>
          </v:shape>
        </w:pict>
      </w:r>
    </w:p>
    <w:p w:rsidR="00241556" w:rsidRDefault="00241556" w:rsidP="00241556">
      <w:pPr>
        <w:tabs>
          <w:tab w:val="left" w:pos="1440"/>
        </w:tabs>
        <w:rPr>
          <w:position w:val="-24"/>
          <w:sz w:val="28"/>
          <w:szCs w:val="28"/>
        </w:rPr>
      </w:pPr>
    </w:p>
    <w:p w:rsidR="00241556" w:rsidRDefault="00241556" w:rsidP="00241556">
      <w:pPr>
        <w:tabs>
          <w:tab w:val="left" w:pos="1440"/>
        </w:tabs>
        <w:rPr>
          <w:position w:val="-24"/>
          <w:sz w:val="28"/>
          <w:szCs w:val="28"/>
        </w:rPr>
      </w:pPr>
    </w:p>
    <w:p w:rsidR="004768C6" w:rsidRDefault="00EE5FE4" w:rsidP="00241556">
      <w:pPr>
        <w:tabs>
          <w:tab w:val="left" w:pos="1440"/>
        </w:tabs>
        <w:rPr>
          <w:position w:val="-24"/>
          <w:sz w:val="28"/>
          <w:szCs w:val="28"/>
        </w:rPr>
      </w:pPr>
      <w:r>
        <w:rPr>
          <w:noProof/>
          <w:lang w:eastAsia="ro-RO"/>
        </w:rPr>
        <w:drawing>
          <wp:inline distT="0" distB="0" distL="0" distR="0">
            <wp:extent cx="1781175" cy="140438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3462" cy="1406190"/>
                    </a:xfrm>
                    <a:prstGeom prst="rect">
                      <a:avLst/>
                    </a:prstGeom>
                    <a:noFill/>
                    <a:ln>
                      <a:noFill/>
                    </a:ln>
                    <a:effectLst/>
                    <a:extLst/>
                  </pic:spPr>
                </pic:pic>
              </a:graphicData>
            </a:graphic>
          </wp:inline>
        </w:drawing>
      </w:r>
      <w:r w:rsidR="0038676B">
        <w:rPr>
          <w:noProof/>
          <w:lang w:eastAsia="ro-RO"/>
        </w:rPr>
        <w:drawing>
          <wp:inline distT="0" distB="0" distL="0" distR="0">
            <wp:extent cx="2164080" cy="135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l="33493" t="32039" r="35885" b="33937"/>
                    <a:stretch/>
                  </pic:blipFill>
                  <pic:spPr bwMode="auto">
                    <a:xfrm>
                      <a:off x="0" y="0"/>
                      <a:ext cx="2164311" cy="1352694"/>
                    </a:xfrm>
                    <a:prstGeom prst="rect">
                      <a:avLst/>
                    </a:prstGeom>
                    <a:ln>
                      <a:noFill/>
                    </a:ln>
                    <a:extLst>
                      <a:ext uri="{53640926-AAD7-44D8-BBD7-CCE9431645EC}">
                        <a14:shadowObscured xmlns:a14="http://schemas.microsoft.com/office/drawing/2010/main"/>
                      </a:ext>
                    </a:extLst>
                  </pic:spPr>
                </pic:pic>
              </a:graphicData>
            </a:graphic>
          </wp:inline>
        </w:drawing>
      </w:r>
    </w:p>
    <w:p w:rsidR="003438DB" w:rsidRDefault="003438DB" w:rsidP="00241556">
      <w:pPr>
        <w:tabs>
          <w:tab w:val="left" w:pos="1440"/>
        </w:tabs>
        <w:rPr>
          <w:b/>
          <w:position w:val="-24"/>
          <w:sz w:val="28"/>
          <w:szCs w:val="28"/>
        </w:rPr>
      </w:pPr>
      <w:r w:rsidRPr="003438DB">
        <w:rPr>
          <w:b/>
          <w:position w:val="-24"/>
          <w:sz w:val="28"/>
          <w:szCs w:val="28"/>
        </w:rPr>
        <w:t>Acidul 2-aminopropanoic  (α-alanină)</w:t>
      </w:r>
    </w:p>
    <w:p w:rsidR="003438DB" w:rsidRPr="003438DB" w:rsidRDefault="003438DB" w:rsidP="00241556">
      <w:pPr>
        <w:tabs>
          <w:tab w:val="left" w:pos="1440"/>
        </w:tabs>
        <w:rPr>
          <w:b/>
          <w:position w:val="-24"/>
          <w:sz w:val="28"/>
          <w:szCs w:val="28"/>
        </w:rPr>
      </w:pPr>
    </w:p>
    <w:p w:rsidR="003438DB" w:rsidRDefault="00055FE2" w:rsidP="00241556">
      <w:pPr>
        <w:tabs>
          <w:tab w:val="left" w:pos="1440"/>
        </w:tabs>
        <w:rPr>
          <w:noProof/>
          <w:lang w:eastAsia="ro-RO"/>
        </w:rPr>
      </w:pPr>
      <w:r>
        <w:rPr>
          <w:noProof/>
          <w:lang w:eastAsia="ro-RO"/>
        </w:rPr>
        <w:drawing>
          <wp:inline distT="0" distB="0" distL="0" distR="0">
            <wp:extent cx="2388534"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9626" cy="1658108"/>
                    </a:xfrm>
                    <a:prstGeom prst="rect">
                      <a:avLst/>
                    </a:prstGeom>
                    <a:noFill/>
                    <a:ln>
                      <a:noFill/>
                    </a:ln>
                    <a:effectLst/>
                    <a:extLst/>
                  </pic:spPr>
                </pic:pic>
              </a:graphicData>
            </a:graphic>
          </wp:inline>
        </w:drawing>
      </w:r>
      <w:r>
        <w:rPr>
          <w:noProof/>
          <w:lang w:eastAsia="ro-RO"/>
        </w:rPr>
        <w:drawing>
          <wp:inline distT="0" distB="0" distL="0" distR="0">
            <wp:extent cx="2333625" cy="21701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37914" t="28773" r="36092" b="28255"/>
                    <a:stretch/>
                  </pic:blipFill>
                  <pic:spPr bwMode="auto">
                    <a:xfrm>
                      <a:off x="0" y="0"/>
                      <a:ext cx="2336716" cy="2172998"/>
                    </a:xfrm>
                    <a:prstGeom prst="rect">
                      <a:avLst/>
                    </a:prstGeom>
                    <a:ln>
                      <a:noFill/>
                    </a:ln>
                    <a:extLst>
                      <a:ext uri="{53640926-AAD7-44D8-BBD7-CCE9431645EC}">
                        <a14:shadowObscured xmlns:a14="http://schemas.microsoft.com/office/drawing/2010/main"/>
                      </a:ext>
                    </a:extLst>
                  </pic:spPr>
                </pic:pic>
              </a:graphicData>
            </a:graphic>
          </wp:inline>
        </w:drawing>
      </w:r>
    </w:p>
    <w:p w:rsidR="00497F49" w:rsidRDefault="00497F49" w:rsidP="00241556">
      <w:pPr>
        <w:tabs>
          <w:tab w:val="left" w:pos="1440"/>
        </w:tabs>
        <w:rPr>
          <w:b/>
          <w:noProof/>
          <w:sz w:val="28"/>
          <w:szCs w:val="28"/>
          <w:lang w:eastAsia="ro-RO"/>
        </w:rPr>
      </w:pPr>
      <w:r w:rsidRPr="00497F49">
        <w:rPr>
          <w:b/>
          <w:noProof/>
          <w:sz w:val="28"/>
          <w:szCs w:val="28"/>
          <w:lang w:eastAsia="ro-RO"/>
        </w:rPr>
        <w:t>Acidul 2-amino-3-metilbutanoic (valina</w:t>
      </w:r>
      <w:r>
        <w:rPr>
          <w:b/>
          <w:noProof/>
          <w:sz w:val="28"/>
          <w:szCs w:val="28"/>
          <w:lang w:eastAsia="ro-RO"/>
        </w:rPr>
        <w:t>)</w:t>
      </w:r>
    </w:p>
    <w:p w:rsidR="00497F49" w:rsidRPr="00497F49" w:rsidRDefault="00497F49" w:rsidP="00497F49">
      <w:pPr>
        <w:pStyle w:val="ListParagraph"/>
        <w:numPr>
          <w:ilvl w:val="0"/>
          <w:numId w:val="30"/>
        </w:numPr>
        <w:tabs>
          <w:tab w:val="left" w:pos="1440"/>
        </w:tabs>
        <w:rPr>
          <w:b/>
          <w:color w:val="FF0000"/>
          <w:position w:val="-24"/>
          <w:sz w:val="44"/>
          <w:szCs w:val="44"/>
        </w:rPr>
      </w:pPr>
      <w:r w:rsidRPr="00497F49">
        <w:rPr>
          <w:b/>
          <w:color w:val="FF0000"/>
          <w:position w:val="-24"/>
          <w:sz w:val="44"/>
          <w:szCs w:val="44"/>
        </w:rPr>
        <w:lastRenderedPageBreak/>
        <w:t>Acizi monoaminodicarboxilici</w:t>
      </w:r>
    </w:p>
    <w:p w:rsidR="004768C6" w:rsidRDefault="004768C6" w:rsidP="004768C6">
      <w:pPr>
        <w:tabs>
          <w:tab w:val="left" w:pos="1440"/>
        </w:tabs>
        <w:rPr>
          <w:position w:val="-24"/>
          <w:sz w:val="28"/>
          <w:szCs w:val="28"/>
        </w:rPr>
      </w:pPr>
    </w:p>
    <w:p w:rsidR="00497F49" w:rsidRDefault="00497F49" w:rsidP="004768C6">
      <w:pPr>
        <w:tabs>
          <w:tab w:val="left" w:pos="1440"/>
        </w:tabs>
        <w:rPr>
          <w:noProof/>
          <w:lang w:eastAsia="ro-RO"/>
        </w:rPr>
      </w:pPr>
      <w:r>
        <w:rPr>
          <w:noProof/>
          <w:position w:val="-24"/>
          <w:sz w:val="28"/>
          <w:szCs w:val="28"/>
          <w:lang w:eastAsia="ro-RO"/>
        </w:rPr>
        <w:drawing>
          <wp:inline distT="0" distB="0" distL="0" distR="0">
            <wp:extent cx="2719070" cy="1591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19070" cy="1591310"/>
                    </a:xfrm>
                    <a:prstGeom prst="rect">
                      <a:avLst/>
                    </a:prstGeom>
                    <a:noFill/>
                  </pic:spPr>
                </pic:pic>
              </a:graphicData>
            </a:graphic>
          </wp:inline>
        </w:drawing>
      </w:r>
      <w:r>
        <w:rPr>
          <w:noProof/>
          <w:lang w:eastAsia="ro-RO"/>
        </w:rPr>
        <w:drawing>
          <wp:inline distT="0" distB="0" distL="0" distR="0">
            <wp:extent cx="2667000" cy="1690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34743" t="32353" r="36800" b="35588"/>
                    <a:stretch/>
                  </pic:blipFill>
                  <pic:spPr bwMode="auto">
                    <a:xfrm>
                      <a:off x="0" y="0"/>
                      <a:ext cx="2668634" cy="1691170"/>
                    </a:xfrm>
                    <a:prstGeom prst="rect">
                      <a:avLst/>
                    </a:prstGeom>
                    <a:ln>
                      <a:noFill/>
                    </a:ln>
                    <a:extLst>
                      <a:ext uri="{53640926-AAD7-44D8-BBD7-CCE9431645EC}">
                        <a14:shadowObscured xmlns:a14="http://schemas.microsoft.com/office/drawing/2010/main"/>
                      </a:ext>
                    </a:extLst>
                  </pic:spPr>
                </pic:pic>
              </a:graphicData>
            </a:graphic>
          </wp:inline>
        </w:drawing>
      </w:r>
    </w:p>
    <w:p w:rsidR="00497F49" w:rsidRDefault="00497F49" w:rsidP="004768C6">
      <w:pPr>
        <w:tabs>
          <w:tab w:val="left" w:pos="1440"/>
        </w:tabs>
        <w:rPr>
          <w:b/>
          <w:noProof/>
          <w:sz w:val="28"/>
          <w:szCs w:val="28"/>
          <w:lang w:eastAsia="ro-RO"/>
        </w:rPr>
      </w:pPr>
      <w:r>
        <w:rPr>
          <w:b/>
          <w:noProof/>
          <w:sz w:val="28"/>
          <w:szCs w:val="28"/>
          <w:lang w:eastAsia="ro-RO"/>
        </w:rPr>
        <w:t>Acidul 2-aminobutandioic (acid aspargic)</w:t>
      </w:r>
    </w:p>
    <w:p w:rsidR="00C719CD" w:rsidRPr="00497F49" w:rsidRDefault="00C719CD" w:rsidP="004768C6">
      <w:pPr>
        <w:tabs>
          <w:tab w:val="left" w:pos="1440"/>
        </w:tabs>
        <w:rPr>
          <w:b/>
          <w:position w:val="-24"/>
          <w:sz w:val="28"/>
          <w:szCs w:val="28"/>
        </w:rPr>
      </w:pPr>
    </w:p>
    <w:p w:rsidR="004768C6" w:rsidRDefault="00C719CD" w:rsidP="004768C6">
      <w:pPr>
        <w:tabs>
          <w:tab w:val="left" w:pos="1440"/>
        </w:tabs>
        <w:rPr>
          <w:position w:val="-24"/>
          <w:sz w:val="28"/>
          <w:szCs w:val="28"/>
        </w:rPr>
      </w:pPr>
      <w:r>
        <w:rPr>
          <w:noProof/>
          <w:lang w:eastAsia="ro-RO"/>
        </w:rPr>
        <w:drawing>
          <wp:inline distT="0" distB="0" distL="0" distR="0">
            <wp:extent cx="3252462" cy="189547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57334" cy="1898314"/>
                    </a:xfrm>
                    <a:prstGeom prst="rect">
                      <a:avLst/>
                    </a:prstGeom>
                    <a:noFill/>
                    <a:ln>
                      <a:noFill/>
                    </a:ln>
                    <a:effectLst/>
                    <a:extLst/>
                  </pic:spPr>
                </pic:pic>
              </a:graphicData>
            </a:graphic>
          </wp:inline>
        </w:drawing>
      </w:r>
      <w:r>
        <w:rPr>
          <w:noProof/>
          <w:lang w:eastAsia="ro-RO"/>
        </w:rPr>
        <w:drawing>
          <wp:inline distT="0" distB="0" distL="0" distR="0">
            <wp:extent cx="2137287" cy="1057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33941" t="35588" r="34934" b="37040"/>
                    <a:stretch/>
                  </pic:blipFill>
                  <pic:spPr bwMode="auto">
                    <a:xfrm>
                      <a:off x="0" y="0"/>
                      <a:ext cx="2148100" cy="1062624"/>
                    </a:xfrm>
                    <a:prstGeom prst="rect">
                      <a:avLst/>
                    </a:prstGeom>
                    <a:ln>
                      <a:noFill/>
                    </a:ln>
                    <a:extLst>
                      <a:ext uri="{53640926-AAD7-44D8-BBD7-CCE9431645EC}">
                        <a14:shadowObscured xmlns:a14="http://schemas.microsoft.com/office/drawing/2010/main"/>
                      </a:ext>
                    </a:extLst>
                  </pic:spPr>
                </pic:pic>
              </a:graphicData>
            </a:graphic>
          </wp:inline>
        </w:drawing>
      </w:r>
    </w:p>
    <w:p w:rsidR="00C719CD" w:rsidRPr="00C719CD" w:rsidRDefault="00C719CD" w:rsidP="004768C6">
      <w:pPr>
        <w:tabs>
          <w:tab w:val="left" w:pos="1440"/>
        </w:tabs>
        <w:rPr>
          <w:b/>
          <w:position w:val="-24"/>
          <w:sz w:val="28"/>
          <w:szCs w:val="28"/>
        </w:rPr>
      </w:pPr>
      <w:r w:rsidRPr="00C719CD">
        <w:rPr>
          <w:b/>
          <w:position w:val="-24"/>
          <w:sz w:val="28"/>
          <w:szCs w:val="28"/>
        </w:rPr>
        <w:t>Acidul  2-aminopentandioic (acidul glutamic)</w:t>
      </w: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632ACB" w:rsidRDefault="00632ACB" w:rsidP="00632ACB">
      <w:pPr>
        <w:pStyle w:val="ListParagraph"/>
        <w:tabs>
          <w:tab w:val="left" w:pos="1440"/>
        </w:tabs>
        <w:rPr>
          <w:b/>
          <w:color w:val="FF0000"/>
          <w:position w:val="-24"/>
          <w:sz w:val="44"/>
          <w:szCs w:val="44"/>
        </w:rPr>
      </w:pPr>
    </w:p>
    <w:p w:rsidR="004768C6" w:rsidRPr="0077003E" w:rsidRDefault="0077003E" w:rsidP="0077003E">
      <w:pPr>
        <w:pStyle w:val="ListParagraph"/>
        <w:numPr>
          <w:ilvl w:val="0"/>
          <w:numId w:val="30"/>
        </w:numPr>
        <w:tabs>
          <w:tab w:val="left" w:pos="1440"/>
        </w:tabs>
        <w:rPr>
          <w:b/>
          <w:color w:val="FF0000"/>
          <w:position w:val="-24"/>
          <w:sz w:val="44"/>
          <w:szCs w:val="44"/>
        </w:rPr>
      </w:pPr>
      <w:r w:rsidRPr="0077003E">
        <w:rPr>
          <w:b/>
          <w:color w:val="FF0000"/>
          <w:position w:val="-24"/>
          <w:sz w:val="44"/>
          <w:szCs w:val="44"/>
        </w:rPr>
        <w:lastRenderedPageBreak/>
        <w:t xml:space="preserve">  Acizi diaminomonocarboxilici</w:t>
      </w:r>
    </w:p>
    <w:p w:rsidR="00241556" w:rsidRDefault="00241556" w:rsidP="00241556">
      <w:pPr>
        <w:tabs>
          <w:tab w:val="left" w:pos="1440"/>
        </w:tabs>
        <w:rPr>
          <w:position w:val="-24"/>
          <w:sz w:val="28"/>
          <w:szCs w:val="28"/>
        </w:rPr>
      </w:pPr>
    </w:p>
    <w:p w:rsidR="00241556" w:rsidRDefault="00241556" w:rsidP="006F53C2">
      <w:pPr>
        <w:tabs>
          <w:tab w:val="left" w:pos="1440"/>
        </w:tabs>
        <w:jc w:val="center"/>
        <w:rPr>
          <w:position w:val="-24"/>
          <w:sz w:val="28"/>
          <w:szCs w:val="28"/>
        </w:rPr>
      </w:pPr>
    </w:p>
    <w:p w:rsidR="00763F19" w:rsidRDefault="003A19C0" w:rsidP="00241556">
      <w:pPr>
        <w:tabs>
          <w:tab w:val="left" w:pos="1440"/>
        </w:tabs>
        <w:rPr>
          <w:position w:val="-24"/>
          <w:sz w:val="28"/>
          <w:szCs w:val="28"/>
        </w:rPr>
      </w:pPr>
      <w:r w:rsidRPr="003A19C0">
        <w:rPr>
          <w:b/>
          <w:noProof/>
          <w:lang w:eastAsia="ro-RO"/>
        </w:rPr>
        <w:drawing>
          <wp:inline distT="0" distB="0" distL="0" distR="0">
            <wp:extent cx="4410075" cy="2109166"/>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16681" cy="2112326"/>
                    </a:xfrm>
                    <a:prstGeom prst="rect">
                      <a:avLst/>
                    </a:prstGeom>
                    <a:noFill/>
                    <a:ln>
                      <a:noFill/>
                    </a:ln>
                    <a:effectLst/>
                    <a:extLst/>
                  </pic:spPr>
                </pic:pic>
              </a:graphicData>
            </a:graphic>
          </wp:inline>
        </w:drawing>
      </w:r>
    </w:p>
    <w:p w:rsidR="003A19C0" w:rsidRDefault="003A19C0" w:rsidP="00241556">
      <w:pPr>
        <w:tabs>
          <w:tab w:val="left" w:pos="1440"/>
        </w:tabs>
        <w:rPr>
          <w:position w:val="-24"/>
          <w:sz w:val="28"/>
          <w:szCs w:val="28"/>
        </w:rPr>
      </w:pPr>
      <w:r>
        <w:rPr>
          <w:noProof/>
          <w:lang w:eastAsia="ro-RO"/>
        </w:rPr>
        <w:drawing>
          <wp:inline distT="0" distB="0" distL="0" distR="0">
            <wp:extent cx="3267075" cy="15718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32450" t="34118" r="32451" b="35861"/>
                    <a:stretch/>
                  </pic:blipFill>
                  <pic:spPr bwMode="auto">
                    <a:xfrm>
                      <a:off x="0" y="0"/>
                      <a:ext cx="3271403" cy="1573977"/>
                    </a:xfrm>
                    <a:prstGeom prst="rect">
                      <a:avLst/>
                    </a:prstGeom>
                    <a:ln>
                      <a:noFill/>
                    </a:ln>
                    <a:extLst>
                      <a:ext uri="{53640926-AAD7-44D8-BBD7-CCE9431645EC}">
                        <a14:shadowObscured xmlns:a14="http://schemas.microsoft.com/office/drawing/2010/main"/>
                      </a:ext>
                    </a:extLst>
                  </pic:spPr>
                </pic:pic>
              </a:graphicData>
            </a:graphic>
          </wp:inline>
        </w:drawing>
      </w:r>
    </w:p>
    <w:p w:rsidR="003A19C0" w:rsidRPr="005D5343" w:rsidRDefault="003A19C0" w:rsidP="00241556">
      <w:pPr>
        <w:tabs>
          <w:tab w:val="left" w:pos="1440"/>
        </w:tabs>
        <w:rPr>
          <w:b/>
          <w:color w:val="000000" w:themeColor="text1"/>
          <w:position w:val="-24"/>
          <w:sz w:val="28"/>
          <w:szCs w:val="28"/>
        </w:rPr>
      </w:pPr>
      <w:r w:rsidRPr="005D5343">
        <w:rPr>
          <w:b/>
          <w:color w:val="000000" w:themeColor="text1"/>
          <w:position w:val="-24"/>
          <w:sz w:val="28"/>
          <w:szCs w:val="28"/>
        </w:rPr>
        <w:t>Acidul 2,6-diamonohexanoic (lisina)</w:t>
      </w:r>
    </w:p>
    <w:p w:rsidR="003A19C0" w:rsidRPr="005D5343" w:rsidRDefault="005D5343" w:rsidP="005D5343">
      <w:pPr>
        <w:pStyle w:val="ListParagraph"/>
        <w:numPr>
          <w:ilvl w:val="0"/>
          <w:numId w:val="30"/>
        </w:numPr>
        <w:tabs>
          <w:tab w:val="left" w:pos="1440"/>
        </w:tabs>
        <w:rPr>
          <w:b/>
          <w:color w:val="FF0000"/>
          <w:position w:val="-24"/>
          <w:sz w:val="28"/>
          <w:szCs w:val="28"/>
        </w:rPr>
      </w:pPr>
      <w:r>
        <w:rPr>
          <w:b/>
          <w:color w:val="FF0000"/>
          <w:position w:val="-24"/>
          <w:sz w:val="44"/>
          <w:szCs w:val="44"/>
        </w:rPr>
        <w:t>Hidroxiaminoacizi</w:t>
      </w:r>
    </w:p>
    <w:p w:rsidR="005D5343" w:rsidRPr="005D5343" w:rsidRDefault="005D5343" w:rsidP="005D5343">
      <w:pPr>
        <w:pStyle w:val="ListParagraph"/>
        <w:tabs>
          <w:tab w:val="left" w:pos="1440"/>
        </w:tabs>
        <w:rPr>
          <w:b/>
          <w:color w:val="FF0000"/>
          <w:position w:val="-24"/>
          <w:sz w:val="28"/>
          <w:szCs w:val="28"/>
        </w:rPr>
      </w:pPr>
    </w:p>
    <w:p w:rsidR="00F96220" w:rsidRDefault="005D5343" w:rsidP="00241556">
      <w:pPr>
        <w:tabs>
          <w:tab w:val="left" w:pos="1440"/>
        </w:tabs>
        <w:rPr>
          <w:position w:val="-24"/>
          <w:sz w:val="28"/>
          <w:szCs w:val="28"/>
        </w:rPr>
      </w:pPr>
      <w:r>
        <w:rPr>
          <w:noProof/>
          <w:lang w:eastAsia="ro-RO"/>
        </w:rPr>
        <w:drawing>
          <wp:inline distT="0" distB="0" distL="0" distR="0">
            <wp:extent cx="2647927" cy="1191567"/>
            <wp:effectExtent l="0" t="0" r="63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7927" cy="11915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lang w:eastAsia="ro-RO"/>
        </w:rPr>
        <w:drawing>
          <wp:inline distT="0" distB="0" distL="0" distR="0">
            <wp:extent cx="2171700" cy="1656617"/>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37417" t="30294" r="36755" b="34681"/>
                    <a:stretch/>
                  </pic:blipFill>
                  <pic:spPr bwMode="auto">
                    <a:xfrm>
                      <a:off x="0" y="0"/>
                      <a:ext cx="2174576" cy="1658811"/>
                    </a:xfrm>
                    <a:prstGeom prst="rect">
                      <a:avLst/>
                    </a:prstGeom>
                    <a:ln>
                      <a:noFill/>
                    </a:ln>
                    <a:extLst>
                      <a:ext uri="{53640926-AAD7-44D8-BBD7-CCE9431645EC}">
                        <a14:shadowObscured xmlns:a14="http://schemas.microsoft.com/office/drawing/2010/main"/>
                      </a:ext>
                    </a:extLst>
                  </pic:spPr>
                </pic:pic>
              </a:graphicData>
            </a:graphic>
          </wp:inline>
        </w:drawing>
      </w:r>
    </w:p>
    <w:p w:rsidR="005D5343" w:rsidRDefault="005D5343" w:rsidP="00241556">
      <w:pPr>
        <w:tabs>
          <w:tab w:val="left" w:pos="1440"/>
        </w:tabs>
        <w:rPr>
          <w:position w:val="-24"/>
          <w:sz w:val="28"/>
          <w:szCs w:val="28"/>
        </w:rPr>
      </w:pPr>
    </w:p>
    <w:p w:rsidR="00F96220" w:rsidRPr="005D5343" w:rsidRDefault="005D5343" w:rsidP="00241556">
      <w:pPr>
        <w:tabs>
          <w:tab w:val="left" w:pos="1440"/>
        </w:tabs>
        <w:rPr>
          <w:b/>
          <w:position w:val="-24"/>
          <w:sz w:val="28"/>
          <w:szCs w:val="28"/>
        </w:rPr>
      </w:pPr>
      <w:r w:rsidRPr="005D5343">
        <w:rPr>
          <w:b/>
          <w:position w:val="-24"/>
          <w:sz w:val="28"/>
          <w:szCs w:val="28"/>
        </w:rPr>
        <w:t>Acidul 2-amino-3-hidroxipropanoic</w:t>
      </w:r>
    </w:p>
    <w:p w:rsidR="00F96220" w:rsidRPr="00AE5832" w:rsidRDefault="00AE5832" w:rsidP="00AE5832">
      <w:pPr>
        <w:pStyle w:val="ListParagraph"/>
        <w:numPr>
          <w:ilvl w:val="0"/>
          <w:numId w:val="30"/>
        </w:numPr>
        <w:tabs>
          <w:tab w:val="left" w:pos="1440"/>
        </w:tabs>
        <w:rPr>
          <w:position w:val="-24"/>
          <w:sz w:val="28"/>
          <w:szCs w:val="28"/>
        </w:rPr>
      </w:pPr>
      <w:r>
        <w:rPr>
          <w:b/>
          <w:color w:val="FF0000"/>
          <w:position w:val="-24"/>
          <w:sz w:val="44"/>
          <w:szCs w:val="44"/>
        </w:rPr>
        <w:lastRenderedPageBreak/>
        <w:t>Tioaminoacizi</w:t>
      </w:r>
    </w:p>
    <w:p w:rsidR="00AE5832" w:rsidRPr="00AE5832" w:rsidRDefault="00AE5832" w:rsidP="00AE5832">
      <w:pPr>
        <w:pStyle w:val="ListParagraph"/>
        <w:tabs>
          <w:tab w:val="left" w:pos="1440"/>
        </w:tabs>
        <w:rPr>
          <w:position w:val="-24"/>
          <w:sz w:val="28"/>
          <w:szCs w:val="28"/>
        </w:rPr>
      </w:pPr>
    </w:p>
    <w:p w:rsidR="00241556" w:rsidRDefault="00241556" w:rsidP="00241556">
      <w:pPr>
        <w:tabs>
          <w:tab w:val="left" w:pos="1440"/>
        </w:tabs>
        <w:rPr>
          <w:position w:val="-24"/>
          <w:sz w:val="28"/>
          <w:szCs w:val="28"/>
        </w:rPr>
      </w:pPr>
    </w:p>
    <w:p w:rsidR="003525E5" w:rsidRPr="00AE5832" w:rsidRDefault="00AE5832" w:rsidP="007B2808">
      <w:pPr>
        <w:rPr>
          <w:rFonts w:ascii="Times New Roman" w:hAnsi="Times New Roman" w:cs="Times New Roman"/>
          <w:b/>
          <w:sz w:val="28"/>
          <w:szCs w:val="28"/>
          <w:shd w:val="clear" w:color="auto" w:fill="FFFFFF"/>
        </w:rPr>
      </w:pPr>
      <w:r>
        <w:rPr>
          <w:noProof/>
          <w:lang w:eastAsia="ro-RO"/>
        </w:rPr>
        <w:drawing>
          <wp:inline distT="0" distB="0" distL="0" distR="0">
            <wp:extent cx="1349300" cy="1118650"/>
            <wp:effectExtent l="0" t="0" r="3810" b="5715"/>
            <wp:docPr id="1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49300" cy="1118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lang w:eastAsia="ro-RO"/>
        </w:rPr>
        <w:drawing>
          <wp:inline distT="0" distB="0" distL="0" distR="0">
            <wp:extent cx="2486025" cy="1896554"/>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9139" t="28824" r="38742" b="27616"/>
                    <a:stretch/>
                  </pic:blipFill>
                  <pic:spPr bwMode="auto">
                    <a:xfrm>
                      <a:off x="0" y="0"/>
                      <a:ext cx="2489318" cy="1899067"/>
                    </a:xfrm>
                    <a:prstGeom prst="rect">
                      <a:avLst/>
                    </a:prstGeom>
                    <a:ln>
                      <a:noFill/>
                    </a:ln>
                    <a:extLst>
                      <a:ext uri="{53640926-AAD7-44D8-BBD7-CCE9431645EC}">
                        <a14:shadowObscured xmlns:a14="http://schemas.microsoft.com/office/drawing/2010/main"/>
                      </a:ext>
                    </a:extLst>
                  </pic:spPr>
                </pic:pic>
              </a:graphicData>
            </a:graphic>
          </wp:inline>
        </w:drawing>
      </w:r>
    </w:p>
    <w:p w:rsidR="00763F19" w:rsidRDefault="00763F19" w:rsidP="007B2808">
      <w:pPr>
        <w:rPr>
          <w:rFonts w:ascii="Times New Roman" w:hAnsi="Times New Roman" w:cs="Times New Roman"/>
          <w:b/>
          <w:i/>
          <w:sz w:val="28"/>
          <w:szCs w:val="28"/>
          <w:shd w:val="clear" w:color="auto" w:fill="FFFFFF"/>
        </w:rPr>
      </w:pPr>
    </w:p>
    <w:p w:rsidR="00F92F09" w:rsidRDefault="00AE5832" w:rsidP="007B2808">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Acidul 2-amino-3-tiopropanoic</w:t>
      </w:r>
    </w:p>
    <w:p w:rsidR="00763F19" w:rsidRDefault="005B31A7" w:rsidP="0008061F">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58" type="#_x0000_t156" style="width:261pt;height:35.25pt" fillcolor="#99f" stroked="f">
            <v:fill r:id="rId13" o:title="" color2="#099" focus="100%" type="gradient"/>
            <v:stroke r:id="rId13" o:title=""/>
            <v:shadow color="silver" opacity="52429f" offset="3pt,3pt"/>
            <o:extrusion v:ext="view" backdepth="1in" on="t" viewpoint="0" viewpointorigin="0" skewangle="-90" type="perspective"/>
            <v:textpath style="font-family:&quot;Times New Roman&quot;;font-size:24pt;v-text-kern:t" trim="t" fitpath="t" xscale="f" string="Izomeria"/>
          </v:shape>
        </w:pict>
      </w:r>
    </w:p>
    <w:p w:rsidR="00A02303" w:rsidRDefault="002F1BB4" w:rsidP="002F1BB4">
      <w:pPr>
        <w:pStyle w:val="ListParagraph"/>
        <w:numPr>
          <w:ilvl w:val="0"/>
          <w:numId w:val="31"/>
        </w:numPr>
        <w:rPr>
          <w:b/>
          <w:sz w:val="28"/>
          <w:szCs w:val="28"/>
          <w:shd w:val="clear" w:color="auto" w:fill="FFFFFF"/>
        </w:rPr>
      </w:pPr>
      <w:r>
        <w:rPr>
          <w:b/>
          <w:sz w:val="28"/>
          <w:szCs w:val="28"/>
          <w:shd w:val="clear" w:color="auto" w:fill="FFFFFF"/>
        </w:rPr>
        <w:t>DE POZIȚIE</w:t>
      </w:r>
    </w:p>
    <w:p w:rsidR="002F1BB4" w:rsidRPr="002F1BB4" w:rsidRDefault="002F1BB4" w:rsidP="002F1BB4">
      <w:pPr>
        <w:pStyle w:val="ListParagraph"/>
        <w:rPr>
          <w:b/>
          <w:sz w:val="28"/>
          <w:szCs w:val="28"/>
          <w:shd w:val="clear" w:color="auto" w:fill="FFFFFF"/>
        </w:rPr>
      </w:pPr>
    </w:p>
    <w:p w:rsidR="002F1BB4" w:rsidRPr="002F1BB4" w:rsidRDefault="002F1BB4" w:rsidP="002F1BB4">
      <w:pPr>
        <w:rPr>
          <w:rFonts w:ascii="Times New Roman" w:hAnsi="Times New Roman" w:cs="Times New Roman"/>
          <w:b/>
          <w:sz w:val="28"/>
          <w:szCs w:val="28"/>
          <w:shd w:val="clear" w:color="auto" w:fill="FFFFFF"/>
        </w:rPr>
      </w:pPr>
      <w:r>
        <w:rPr>
          <w:noProof/>
          <w:lang w:eastAsia="ro-RO"/>
        </w:rPr>
        <w:drawing>
          <wp:inline distT="0" distB="0" distL="0" distR="0">
            <wp:extent cx="1495425" cy="1137546"/>
            <wp:effectExtent l="0" t="0" r="0" b="0"/>
            <wp:docPr id="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95425" cy="1137546"/>
                    </a:xfrm>
                    <a:prstGeom prst="rect">
                      <a:avLst/>
                    </a:prstGeom>
                    <a:noFill/>
                    <a:ln>
                      <a:noFill/>
                    </a:ln>
                    <a:effectLst/>
                    <a:extLst/>
                  </pic:spPr>
                </pic:pic>
              </a:graphicData>
            </a:graphic>
          </wp:inline>
        </w:drawing>
      </w:r>
      <w:r>
        <w:rPr>
          <w:noProof/>
          <w:lang w:eastAsia="ro-RO"/>
        </w:rPr>
        <w:drawing>
          <wp:inline distT="0" distB="0" distL="0" distR="0">
            <wp:extent cx="2286000" cy="988219"/>
            <wp:effectExtent l="0" t="0" r="0" b="0"/>
            <wp:docPr id="1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86000" cy="988219"/>
                    </a:xfrm>
                    <a:prstGeom prst="rect">
                      <a:avLst/>
                    </a:prstGeom>
                    <a:noFill/>
                    <a:ln>
                      <a:noFill/>
                    </a:ln>
                    <a:effectLst/>
                    <a:extLst/>
                  </pic:spPr>
                </pic:pic>
              </a:graphicData>
            </a:graphic>
          </wp:inline>
        </w:drawing>
      </w:r>
    </w:p>
    <w:p w:rsidR="0008061F" w:rsidRDefault="002F1BB4" w:rsidP="007B2808">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α-alanina                 β-alanina</w:t>
      </w:r>
    </w:p>
    <w:p w:rsidR="002F1BB4" w:rsidRDefault="000A2722" w:rsidP="000A2722">
      <w:pPr>
        <w:pStyle w:val="ListParagraph"/>
        <w:numPr>
          <w:ilvl w:val="0"/>
          <w:numId w:val="31"/>
        </w:numPr>
        <w:rPr>
          <w:b/>
          <w:sz w:val="28"/>
          <w:szCs w:val="28"/>
          <w:shd w:val="clear" w:color="auto" w:fill="FFFFFF"/>
        </w:rPr>
      </w:pPr>
      <w:r>
        <w:rPr>
          <w:b/>
          <w:sz w:val="28"/>
          <w:szCs w:val="28"/>
          <w:shd w:val="clear" w:color="auto" w:fill="FFFFFF"/>
        </w:rPr>
        <w:t>DE FUNCȚIUNE-cu nitroderivați</w:t>
      </w:r>
    </w:p>
    <w:p w:rsidR="000A2722" w:rsidRDefault="000A2722" w:rsidP="000A2722">
      <w:pPr>
        <w:rPr>
          <w:noProof/>
          <w:lang w:eastAsia="ro-RO"/>
        </w:rPr>
      </w:pPr>
    </w:p>
    <w:p w:rsidR="000A2722" w:rsidRDefault="000A2722" w:rsidP="000A2722">
      <w:pPr>
        <w:rPr>
          <w:b/>
          <w:sz w:val="28"/>
          <w:szCs w:val="28"/>
          <w:shd w:val="clear" w:color="auto" w:fill="FFFFFF"/>
        </w:rPr>
      </w:pPr>
      <w:r>
        <w:rPr>
          <w:noProof/>
          <w:lang w:eastAsia="ro-RO"/>
        </w:rPr>
        <w:drawing>
          <wp:inline distT="0" distB="0" distL="0" distR="0">
            <wp:extent cx="1619250" cy="1231737"/>
            <wp:effectExtent l="0" t="0" r="0" b="0"/>
            <wp:docPr id="1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9250" cy="1231737"/>
                    </a:xfrm>
                    <a:prstGeom prst="rect">
                      <a:avLst/>
                    </a:prstGeom>
                    <a:noFill/>
                    <a:ln>
                      <a:noFill/>
                    </a:ln>
                    <a:effectLst/>
                    <a:extLst/>
                  </pic:spPr>
                </pic:pic>
              </a:graphicData>
            </a:graphic>
          </wp:inline>
        </w:drawing>
      </w:r>
      <w:r>
        <w:rPr>
          <w:noProof/>
          <w:lang w:eastAsia="ro-RO"/>
        </w:rPr>
        <w:drawing>
          <wp:inline distT="0" distB="0" distL="0" distR="0">
            <wp:extent cx="2228850" cy="1072105"/>
            <wp:effectExtent l="0" t="0" r="0" b="0"/>
            <wp:docPr id="1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0" cy="1072105"/>
                    </a:xfrm>
                    <a:prstGeom prst="rect">
                      <a:avLst/>
                    </a:prstGeom>
                    <a:noFill/>
                    <a:ln>
                      <a:noFill/>
                    </a:ln>
                    <a:effectLst/>
                    <a:extLst/>
                  </pic:spPr>
                </pic:pic>
              </a:graphicData>
            </a:graphic>
          </wp:inline>
        </w:drawing>
      </w:r>
    </w:p>
    <w:p w:rsidR="000A2722" w:rsidRDefault="000A2722" w:rsidP="000A2722">
      <w:pPr>
        <w:rPr>
          <w:b/>
          <w:sz w:val="28"/>
          <w:szCs w:val="28"/>
          <w:shd w:val="clear" w:color="auto" w:fill="FFFFFF"/>
        </w:rPr>
      </w:pPr>
      <w:r>
        <w:rPr>
          <w:b/>
          <w:sz w:val="28"/>
          <w:szCs w:val="28"/>
          <w:shd w:val="clear" w:color="auto" w:fill="FFFFFF"/>
        </w:rPr>
        <w:t>α-alanină                           1-nitropropan</w:t>
      </w:r>
    </w:p>
    <w:p w:rsidR="000A2722" w:rsidRDefault="000A2722" w:rsidP="000A2722">
      <w:pPr>
        <w:pStyle w:val="ListParagraph"/>
        <w:numPr>
          <w:ilvl w:val="0"/>
          <w:numId w:val="31"/>
        </w:numPr>
        <w:rPr>
          <w:b/>
          <w:sz w:val="28"/>
          <w:szCs w:val="28"/>
          <w:shd w:val="clear" w:color="auto" w:fill="FFFFFF"/>
        </w:rPr>
      </w:pPr>
      <w:r>
        <w:rPr>
          <w:b/>
          <w:sz w:val="28"/>
          <w:szCs w:val="28"/>
          <w:shd w:val="clear" w:color="auto" w:fill="FFFFFF"/>
        </w:rPr>
        <w:lastRenderedPageBreak/>
        <w:t>OPTICĂ;  α-aminoacizii conțin un atom de carbon asimetric</w:t>
      </w:r>
      <w:r w:rsidR="00D625D2">
        <w:rPr>
          <w:b/>
          <w:sz w:val="28"/>
          <w:szCs w:val="28"/>
          <w:shd w:val="clear" w:color="auto" w:fill="FFFFFF"/>
        </w:rPr>
        <w:t xml:space="preserve"> (excepție glicocolul); ca urmare fiecare α-aminoacid există sub forma a 2 enantiomeri;</w:t>
      </w:r>
    </w:p>
    <w:p w:rsidR="00D625D2" w:rsidRPr="000A2722" w:rsidRDefault="00AB0D66" w:rsidP="00D625D2">
      <w:pPr>
        <w:pStyle w:val="ListParagraph"/>
        <w:rPr>
          <w:b/>
          <w:sz w:val="28"/>
          <w:szCs w:val="28"/>
          <w:shd w:val="clear" w:color="auto" w:fill="FFFFFF"/>
        </w:rPr>
      </w:pPr>
      <w:r>
        <w:rPr>
          <w:b/>
          <w:noProof/>
          <w:sz w:val="28"/>
          <w:szCs w:val="28"/>
        </w:rPr>
        <w:pict>
          <v:shape id="_x0000_s1406" type="#_x0000_t32" style="position:absolute;left:0;text-align:left;margin-left:104.65pt;margin-top:13.6pt;width:0;height:84.75pt;z-index:251724800" o:connectortype="straight" strokeweight="2.25pt">
            <v:stroke dashstyle="dash"/>
          </v:shape>
        </w:pict>
      </w:r>
      <w:r w:rsidR="00524F1B">
        <w:rPr>
          <w:noProof/>
        </w:rPr>
        <w:drawing>
          <wp:inline distT="0" distB="0" distL="0" distR="0">
            <wp:extent cx="742950" cy="981075"/>
            <wp:effectExtent l="0" t="0" r="0" b="0"/>
            <wp:docPr id="1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42950" cy="981075"/>
                    </a:xfrm>
                    <a:prstGeom prst="rect">
                      <a:avLst/>
                    </a:prstGeom>
                    <a:noFill/>
                    <a:ln>
                      <a:noFill/>
                    </a:ln>
                    <a:effectLst/>
                    <a:extLst/>
                  </pic:spPr>
                </pic:pic>
              </a:graphicData>
            </a:graphic>
          </wp:inline>
        </w:drawing>
      </w:r>
      <w:r w:rsidR="00632ACB">
        <w:rPr>
          <w:noProof/>
        </w:rPr>
        <w:t xml:space="preserve">      </w:t>
      </w:r>
      <w:r w:rsidR="00524F1B">
        <w:rPr>
          <w:noProof/>
        </w:rPr>
        <w:drawing>
          <wp:inline distT="0" distB="0" distL="0" distR="0">
            <wp:extent cx="986118" cy="1047750"/>
            <wp:effectExtent l="0" t="0" r="0" b="0"/>
            <wp:docPr id="1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6118" cy="1047750"/>
                    </a:xfrm>
                    <a:prstGeom prst="rect">
                      <a:avLst/>
                    </a:prstGeom>
                    <a:noFill/>
                    <a:ln>
                      <a:noFill/>
                    </a:ln>
                    <a:effectLst/>
                    <a:extLst/>
                  </pic:spPr>
                </pic:pic>
              </a:graphicData>
            </a:graphic>
          </wp:inline>
        </w:drawing>
      </w:r>
    </w:p>
    <w:p w:rsidR="000A2722" w:rsidRDefault="000A2722" w:rsidP="000A2722">
      <w:pPr>
        <w:rPr>
          <w:b/>
          <w:sz w:val="28"/>
          <w:szCs w:val="28"/>
          <w:shd w:val="clear" w:color="auto" w:fill="FFFFFF"/>
        </w:rPr>
      </w:pPr>
    </w:p>
    <w:p w:rsidR="00F41F1E" w:rsidRDefault="00F41F1E" w:rsidP="000A2722">
      <w:pPr>
        <w:rPr>
          <w:b/>
          <w:sz w:val="28"/>
          <w:szCs w:val="28"/>
          <w:shd w:val="clear" w:color="auto" w:fill="FFFFFF"/>
        </w:rPr>
      </w:pPr>
      <w:r>
        <w:rPr>
          <w:b/>
          <w:sz w:val="28"/>
          <w:szCs w:val="28"/>
          <w:shd w:val="clear" w:color="auto" w:fill="FFFFFF"/>
        </w:rPr>
        <w:t xml:space="preserve">    Toți α-aminoacizii naturali aparțin seriei L; aminoacizii care au îi formula de proiecție gruparea amino aparțin seriei L.</w:t>
      </w:r>
    </w:p>
    <w:p w:rsidR="00F41F1E" w:rsidRDefault="00F41F1E" w:rsidP="000A2722">
      <w:pPr>
        <w:rPr>
          <w:b/>
          <w:sz w:val="28"/>
          <w:szCs w:val="28"/>
          <w:shd w:val="clear" w:color="auto" w:fill="FFFFFF"/>
        </w:rPr>
      </w:pPr>
      <w:r>
        <w:rPr>
          <w:b/>
          <w:sz w:val="28"/>
          <w:szCs w:val="28"/>
          <w:shd w:val="clear" w:color="auto" w:fill="FFFFFF"/>
        </w:rPr>
        <w:t xml:space="preserve">    Soluții de aminoacizi</w:t>
      </w:r>
      <w:r w:rsidR="00C16B51">
        <w:rPr>
          <w:b/>
          <w:sz w:val="28"/>
          <w:szCs w:val="28"/>
          <w:shd w:val="clear" w:color="auto" w:fill="FFFFFF"/>
        </w:rPr>
        <w:t xml:space="preserve"> se folosesc ca soluții tampon deoarece la adăugarea unor cantități limitate de acid sau bază, ph-ul variază în limite restrânse.</w:t>
      </w:r>
    </w:p>
    <w:p w:rsidR="00C16B51" w:rsidRDefault="00C16B51" w:rsidP="000A2722">
      <w:pPr>
        <w:rPr>
          <w:b/>
          <w:sz w:val="28"/>
          <w:szCs w:val="28"/>
          <w:shd w:val="clear" w:color="auto" w:fill="FFFFFF"/>
        </w:rPr>
      </w:pPr>
      <w:r>
        <w:rPr>
          <w:b/>
          <w:sz w:val="28"/>
          <w:szCs w:val="28"/>
          <w:shd w:val="clear" w:color="auto" w:fill="FFFFFF"/>
        </w:rPr>
        <w:t>Grupele amino și carboxil din moleculele de aminoacizi prezintă reacții specifice:</w:t>
      </w:r>
    </w:p>
    <w:p w:rsidR="00C16B51" w:rsidRDefault="00C16B51" w:rsidP="000A2722">
      <w:pPr>
        <w:rPr>
          <w:b/>
          <w:sz w:val="28"/>
          <w:szCs w:val="28"/>
          <w:shd w:val="clear" w:color="auto" w:fill="FFFFFF"/>
        </w:rPr>
      </w:pPr>
      <w:r>
        <w:rPr>
          <w:b/>
          <w:sz w:val="28"/>
          <w:szCs w:val="28"/>
          <w:shd w:val="clear" w:color="auto" w:fill="FFFFFF"/>
        </w:rPr>
        <w:t>(Grupa  -COOH, dă reacții cu PCl</w:t>
      </w:r>
      <w:r>
        <w:rPr>
          <w:b/>
          <w:sz w:val="28"/>
          <w:szCs w:val="28"/>
          <w:shd w:val="clear" w:color="auto" w:fill="FFFFFF"/>
          <w:vertAlign w:val="subscript"/>
        </w:rPr>
        <w:t>5</w:t>
      </w:r>
      <w:r>
        <w:rPr>
          <w:b/>
          <w:sz w:val="28"/>
          <w:szCs w:val="28"/>
          <w:shd w:val="clear" w:color="auto" w:fill="FFFFFF"/>
        </w:rPr>
        <w:t xml:space="preserve"> , reacții de esterificare);</w:t>
      </w:r>
    </w:p>
    <w:p w:rsidR="00C16B51" w:rsidRDefault="00C16B51" w:rsidP="000A2722">
      <w:pPr>
        <w:rPr>
          <w:b/>
          <w:sz w:val="28"/>
          <w:szCs w:val="28"/>
          <w:shd w:val="clear" w:color="auto" w:fill="FFFFFF"/>
        </w:rPr>
      </w:pPr>
      <w:r>
        <w:rPr>
          <w:b/>
          <w:sz w:val="28"/>
          <w:szCs w:val="28"/>
          <w:shd w:val="clear" w:color="auto" w:fill="FFFFFF"/>
        </w:rPr>
        <w:t>(Grupa  -NH</w:t>
      </w:r>
      <w:r>
        <w:rPr>
          <w:b/>
          <w:sz w:val="28"/>
          <w:szCs w:val="28"/>
          <w:shd w:val="clear" w:color="auto" w:fill="FFFFFF"/>
          <w:vertAlign w:val="subscript"/>
        </w:rPr>
        <w:t>2</w:t>
      </w:r>
      <w:r>
        <w:rPr>
          <w:b/>
          <w:sz w:val="28"/>
          <w:szCs w:val="28"/>
          <w:shd w:val="clear" w:color="auto" w:fill="FFFFFF"/>
        </w:rPr>
        <w:t xml:space="preserve"> ,dă reacții de acilare, alchilare, etc.);</w:t>
      </w:r>
    </w:p>
    <w:p w:rsidR="00F41F1E" w:rsidRDefault="005B31A7" w:rsidP="000A2722">
      <w:pPr>
        <w:rPr>
          <w:b/>
          <w:sz w:val="28"/>
          <w:szCs w:val="28"/>
          <w:shd w:val="clear" w:color="auto" w:fill="FFFFFF"/>
        </w:rPr>
      </w:pPr>
      <w:r>
        <w:rPr>
          <w:b/>
          <w:sz w:val="28"/>
          <w:szCs w:val="28"/>
          <w:shd w:val="clear" w:color="auto" w:fill="FFFFFF"/>
        </w:rPr>
        <w:pict>
          <v:shape id="_x0000_i1059" type="#_x0000_t136" style="width:329.25pt;height:33.75pt" fillcolor="#b2b2b2" strokecolor="#33c" strokeweight="1pt">
            <v:fill r:id="rId13" o:title="" opacity=".5"/>
            <v:stroke r:id="rId13" o:title=""/>
            <v:shadow on="t" color="#99f" offset="3pt"/>
            <v:textpath style="font-family:&quot;Arial Black&quot;;font-size:24pt;v-text-kern:t" trim="t" fitpath="t" string="Proprietăți fizico-chimice"/>
          </v:shape>
        </w:pict>
      </w:r>
    </w:p>
    <w:p w:rsidR="00C16B51" w:rsidRDefault="005B7FF0" w:rsidP="000A2722">
      <w:pPr>
        <w:rPr>
          <w:b/>
          <w:sz w:val="28"/>
          <w:szCs w:val="28"/>
          <w:shd w:val="clear" w:color="auto" w:fill="FFFFFF"/>
        </w:rPr>
      </w:pPr>
      <w:r>
        <w:rPr>
          <w:b/>
          <w:sz w:val="28"/>
          <w:szCs w:val="28"/>
          <w:shd w:val="clear" w:color="auto" w:fill="FFFFFF"/>
        </w:rPr>
        <w:t xml:space="preserve">     Aminoacizii sunt substanțe solide cu puncte de topire mai mari de 250 gr. Celsius, ușor solubile în apă ți greu solubile în solvenți organici.</w:t>
      </w:r>
    </w:p>
    <w:p w:rsidR="005B7FF0" w:rsidRDefault="005B7FF0" w:rsidP="000A2722">
      <w:pPr>
        <w:rPr>
          <w:b/>
          <w:sz w:val="28"/>
          <w:szCs w:val="28"/>
          <w:shd w:val="clear" w:color="auto" w:fill="FFFFFF"/>
        </w:rPr>
      </w:pPr>
      <w:r>
        <w:rPr>
          <w:b/>
          <w:sz w:val="28"/>
          <w:szCs w:val="28"/>
          <w:shd w:val="clear" w:color="auto" w:fill="FFFFFF"/>
        </w:rPr>
        <w:t>În stare cristalină, aminoacizii au structură de amfion:</w:t>
      </w:r>
    </w:p>
    <w:p w:rsidR="005B7FF0" w:rsidRDefault="00AB0D66" w:rsidP="000A2722">
      <w:pPr>
        <w:rPr>
          <w:noProof/>
          <w:lang w:eastAsia="ro-RO"/>
        </w:rPr>
      </w:pPr>
      <w:r>
        <w:rPr>
          <w:b/>
          <w:noProof/>
          <w:sz w:val="28"/>
          <w:szCs w:val="28"/>
          <w:lang w:eastAsia="ro-RO"/>
        </w:rPr>
        <w:pict>
          <v:shape id="_x0000_s1453" type="#_x0000_t32" style="position:absolute;margin-left:130.15pt;margin-top:54.45pt;width:68.25pt;height:0;z-index:251725824" o:connectortype="straight" strokeweight="1.5pt">
            <v:stroke startarrow="block" endarrow="block"/>
          </v:shape>
        </w:pict>
      </w:r>
      <w:r w:rsidR="005B7FF0">
        <w:rPr>
          <w:noProof/>
          <w:lang w:eastAsia="ro-RO"/>
        </w:rPr>
        <w:drawing>
          <wp:inline distT="0" distB="0" distL="0" distR="0">
            <wp:extent cx="1435100" cy="1076325"/>
            <wp:effectExtent l="0" t="0" r="0" b="0"/>
            <wp:docPr id="1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a:effectLst/>
                    <a:extLst/>
                  </pic:spPr>
                </pic:pic>
              </a:graphicData>
            </a:graphic>
          </wp:inline>
        </w:drawing>
      </w:r>
      <w:r w:rsidR="00632ACB">
        <w:rPr>
          <w:noProof/>
          <w:lang w:eastAsia="ro-RO"/>
        </w:rPr>
        <w:t xml:space="preserve">                                         </w:t>
      </w:r>
      <w:r w:rsidR="00565C60">
        <w:rPr>
          <w:noProof/>
          <w:lang w:eastAsia="ro-RO"/>
        </w:rPr>
        <w:drawing>
          <wp:inline distT="0" distB="0" distL="0" distR="0">
            <wp:extent cx="1524000" cy="1346791"/>
            <wp:effectExtent l="0" t="0" r="0" b="0"/>
            <wp:docPr id="1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0" cy="1346791"/>
                    </a:xfrm>
                    <a:prstGeom prst="rect">
                      <a:avLst/>
                    </a:prstGeom>
                    <a:noFill/>
                    <a:ln>
                      <a:noFill/>
                    </a:ln>
                    <a:effectLst/>
                    <a:extLst/>
                  </pic:spPr>
                </pic:pic>
              </a:graphicData>
            </a:graphic>
          </wp:inline>
        </w:drawing>
      </w:r>
    </w:p>
    <w:p w:rsidR="00565C60" w:rsidRPr="00565C60" w:rsidRDefault="00565C60" w:rsidP="000A2722">
      <w:pPr>
        <w:rPr>
          <w:b/>
          <w:sz w:val="28"/>
          <w:szCs w:val="28"/>
          <w:shd w:val="clear" w:color="auto" w:fill="FFFFFF"/>
        </w:rPr>
      </w:pPr>
      <w:r w:rsidRPr="00565C60">
        <w:rPr>
          <w:b/>
          <w:noProof/>
          <w:sz w:val="28"/>
          <w:szCs w:val="28"/>
          <w:lang w:eastAsia="ro-RO"/>
        </w:rPr>
        <w:t>Datorită structurii de amfion, aminoacizii au caracter amfoter</w:t>
      </w:r>
      <w:r>
        <w:rPr>
          <w:b/>
          <w:noProof/>
          <w:sz w:val="28"/>
          <w:szCs w:val="28"/>
          <w:lang w:eastAsia="ro-RO"/>
        </w:rPr>
        <w:t>, în mediu bazic (OH</w:t>
      </w:r>
      <w:r>
        <w:rPr>
          <w:b/>
          <w:noProof/>
          <w:sz w:val="28"/>
          <w:szCs w:val="28"/>
          <w:vertAlign w:val="superscript"/>
          <w:lang w:eastAsia="ro-RO"/>
        </w:rPr>
        <w:t>-</w:t>
      </w:r>
      <w:r>
        <w:rPr>
          <w:b/>
          <w:noProof/>
          <w:sz w:val="28"/>
          <w:szCs w:val="28"/>
          <w:lang w:eastAsia="ro-RO"/>
        </w:rPr>
        <w:t>), se comportă ca acizii:</w:t>
      </w:r>
    </w:p>
    <w:p w:rsidR="000A2722" w:rsidRDefault="00AB0D66" w:rsidP="000A2722">
      <w:pPr>
        <w:rPr>
          <w:b/>
          <w:sz w:val="28"/>
          <w:szCs w:val="28"/>
          <w:shd w:val="clear" w:color="auto" w:fill="FFFFFF"/>
        </w:rPr>
      </w:pPr>
      <w:r>
        <w:rPr>
          <w:noProof/>
          <w:lang w:eastAsia="ro-RO"/>
        </w:rPr>
        <w:lastRenderedPageBreak/>
        <w:pict>
          <v:shape id="_x0000_s1500" type="#_x0000_t32" style="position:absolute;margin-left:169.15pt;margin-top:46.9pt;width:72.75pt;height:0;z-index:251727872" o:connectortype="straight" strokeweight="1.5pt">
            <v:stroke startarrow="block" endarrow="block"/>
          </v:shape>
        </w:pict>
      </w:r>
      <w:r>
        <w:rPr>
          <w:noProof/>
          <w:lang w:eastAsia="ro-RO"/>
        </w:rPr>
        <w:pict>
          <v:shape id="_x0000_s1499" type="#_x0000_t202" style="position:absolute;margin-left:118.9pt;margin-top:21.4pt;width:77.25pt;height:25.5pt;z-index:251726848" filled="f" stroked="f">
            <v:textbox>
              <w:txbxContent>
                <w:p w:rsidR="00521F4F" w:rsidRPr="00940FAC" w:rsidRDefault="00521F4F">
                  <w:pPr>
                    <w:rPr>
                      <w:b/>
                      <w:sz w:val="28"/>
                      <w:szCs w:val="28"/>
                      <w:vertAlign w:val="superscript"/>
                    </w:rPr>
                  </w:pPr>
                  <w:r w:rsidRPr="00940FAC">
                    <w:rPr>
                      <w:b/>
                      <w:sz w:val="28"/>
                      <w:szCs w:val="28"/>
                    </w:rPr>
                    <w:t>+</w:t>
                  </w:r>
                  <w:r>
                    <w:rPr>
                      <w:b/>
                      <w:sz w:val="28"/>
                      <w:szCs w:val="28"/>
                    </w:rPr>
                    <w:t xml:space="preserve"> OH</w:t>
                  </w:r>
                  <w:r>
                    <w:rPr>
                      <w:b/>
                      <w:sz w:val="28"/>
                      <w:szCs w:val="28"/>
                      <w:vertAlign w:val="superscript"/>
                    </w:rPr>
                    <w:t>-</w:t>
                  </w:r>
                </w:p>
              </w:txbxContent>
            </v:textbox>
          </v:shape>
        </w:pict>
      </w:r>
      <w:r w:rsidR="00940FAC">
        <w:rPr>
          <w:noProof/>
          <w:lang w:eastAsia="ro-RO"/>
        </w:rPr>
        <w:drawing>
          <wp:inline distT="0" distB="0" distL="0" distR="0">
            <wp:extent cx="1572628" cy="1389764"/>
            <wp:effectExtent l="0" t="0" r="0" b="0"/>
            <wp:docPr id="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72628" cy="1389764"/>
                    </a:xfrm>
                    <a:prstGeom prst="rect">
                      <a:avLst/>
                    </a:prstGeom>
                    <a:noFill/>
                    <a:ln>
                      <a:noFill/>
                    </a:ln>
                    <a:effectLst/>
                    <a:extLst/>
                  </pic:spPr>
                </pic:pic>
              </a:graphicData>
            </a:graphic>
          </wp:inline>
        </w:drawing>
      </w:r>
      <w:r w:rsidR="00632ACB">
        <w:rPr>
          <w:noProof/>
          <w:lang w:eastAsia="ro-RO"/>
        </w:rPr>
        <w:t xml:space="preserve">                                        </w:t>
      </w:r>
      <w:r w:rsidR="00FC69A3">
        <w:rPr>
          <w:noProof/>
          <w:lang w:eastAsia="ro-RO"/>
        </w:rPr>
        <w:drawing>
          <wp:inline distT="0" distB="0" distL="0" distR="0">
            <wp:extent cx="1666875" cy="1250156"/>
            <wp:effectExtent l="0" t="0" r="0" b="0"/>
            <wp:docPr id="1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6875" cy="1250156"/>
                    </a:xfrm>
                    <a:prstGeom prst="rect">
                      <a:avLst/>
                    </a:prstGeom>
                    <a:noFill/>
                    <a:ln>
                      <a:noFill/>
                    </a:ln>
                    <a:effectLst/>
                    <a:extLst/>
                  </pic:spPr>
                </pic:pic>
              </a:graphicData>
            </a:graphic>
          </wp:inline>
        </w:drawing>
      </w:r>
    </w:p>
    <w:p w:rsidR="00940FAC" w:rsidRDefault="00940FAC" w:rsidP="000A2722">
      <w:pPr>
        <w:rPr>
          <w:b/>
          <w:sz w:val="28"/>
          <w:szCs w:val="28"/>
          <w:shd w:val="clear" w:color="auto" w:fill="FFFFFF"/>
        </w:rPr>
      </w:pPr>
    </w:p>
    <w:p w:rsidR="000A2722" w:rsidRDefault="00AB0D66" w:rsidP="000A2722">
      <w:pPr>
        <w:rPr>
          <w:b/>
          <w:sz w:val="28"/>
          <w:szCs w:val="28"/>
          <w:shd w:val="clear" w:color="auto" w:fill="FFFFFF"/>
        </w:rPr>
      </w:pPr>
      <w:r>
        <w:rPr>
          <w:noProof/>
          <w:lang w:eastAsia="ro-RO"/>
        </w:rPr>
        <w:pict>
          <v:shape id="_x0000_s1503" type="#_x0000_t202" style="position:absolute;margin-left:387.4pt;margin-top:40.05pt;width:69.75pt;height:19.5pt;z-index:251730944" stroked="f">
            <v:textbox>
              <w:txbxContent>
                <w:p w:rsidR="00521F4F" w:rsidRPr="0091362C" w:rsidRDefault="00521F4F">
                  <w:pPr>
                    <w:rPr>
                      <w:b/>
                    </w:rPr>
                  </w:pPr>
                  <w:r>
                    <w:t xml:space="preserve">+ </w:t>
                  </w:r>
                  <w:r>
                    <w:rPr>
                      <w:b/>
                    </w:rPr>
                    <w:t>H</w:t>
                  </w:r>
                  <w:r>
                    <w:rPr>
                      <w:b/>
                      <w:vertAlign w:val="subscript"/>
                    </w:rPr>
                    <w:t>2</w:t>
                  </w:r>
                  <w:r>
                    <w:rPr>
                      <w:b/>
                    </w:rPr>
                    <w:t>O</w:t>
                  </w:r>
                </w:p>
              </w:txbxContent>
            </v:textbox>
          </v:shape>
        </w:pict>
      </w:r>
      <w:r>
        <w:rPr>
          <w:noProof/>
          <w:lang w:eastAsia="ro-RO"/>
        </w:rPr>
        <w:pict>
          <v:shape id="_x0000_s1502" type="#_x0000_t32" style="position:absolute;margin-left:145.15pt;margin-top:51.3pt;width:88.5pt;height:0;z-index:251729920" o:connectortype="straight" strokeweight="1pt">
            <v:stroke startarrow="block" endarrow="block"/>
          </v:shape>
        </w:pict>
      </w:r>
      <w:r>
        <w:rPr>
          <w:noProof/>
          <w:lang w:eastAsia="ro-RO"/>
        </w:rPr>
        <w:pict>
          <v:shape id="_x0000_s1501" type="#_x0000_t202" style="position:absolute;margin-left:145.15pt;margin-top:33.3pt;width:87.75pt;height:33pt;z-index:251728896" filled="f" stroked="f">
            <v:textbox>
              <w:txbxContent>
                <w:p w:rsidR="00521F4F" w:rsidRPr="00794A95" w:rsidRDefault="00521F4F">
                  <w:pPr>
                    <w:rPr>
                      <w:b/>
                      <w:sz w:val="28"/>
                      <w:szCs w:val="28"/>
                    </w:rPr>
                  </w:pPr>
                  <w:r>
                    <w:rPr>
                      <w:b/>
                      <w:sz w:val="28"/>
                      <w:szCs w:val="28"/>
                    </w:rPr>
                    <w:t>+ H</w:t>
                  </w:r>
                  <w:r>
                    <w:rPr>
                      <w:b/>
                      <w:sz w:val="28"/>
                      <w:szCs w:val="28"/>
                      <w:vertAlign w:val="subscript"/>
                    </w:rPr>
                    <w:t>3</w:t>
                  </w:r>
                  <w:r>
                    <w:rPr>
                      <w:b/>
                      <w:sz w:val="28"/>
                      <w:szCs w:val="28"/>
                    </w:rPr>
                    <w:t>O</w:t>
                  </w:r>
                  <w:r>
                    <w:rPr>
                      <w:b/>
                      <w:sz w:val="28"/>
                      <w:szCs w:val="28"/>
                      <w:vertAlign w:val="superscript"/>
                    </w:rPr>
                    <w:t>+</w:t>
                  </w:r>
                </w:p>
              </w:txbxContent>
            </v:textbox>
          </v:shape>
        </w:pict>
      </w:r>
      <w:r w:rsidR="0091362C">
        <w:rPr>
          <w:noProof/>
          <w:lang w:eastAsia="ro-RO"/>
        </w:rPr>
        <w:drawing>
          <wp:inline distT="0" distB="0" distL="0" distR="0">
            <wp:extent cx="1752600" cy="1530255"/>
            <wp:effectExtent l="0" t="0" r="0" b="0"/>
            <wp:docPr id="10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1530255"/>
                    </a:xfrm>
                    <a:prstGeom prst="rect">
                      <a:avLst/>
                    </a:prstGeom>
                    <a:noFill/>
                    <a:ln>
                      <a:noFill/>
                    </a:ln>
                    <a:effectLst/>
                    <a:extLst/>
                  </pic:spPr>
                </pic:pic>
              </a:graphicData>
            </a:graphic>
          </wp:inline>
        </w:drawing>
      </w:r>
      <w:r w:rsidR="00632ACB">
        <w:rPr>
          <w:noProof/>
          <w:lang w:eastAsia="ro-RO"/>
        </w:rPr>
        <w:t xml:space="preserve">                                             </w:t>
      </w:r>
      <w:r w:rsidR="0091362C">
        <w:rPr>
          <w:noProof/>
          <w:lang w:eastAsia="ro-RO"/>
        </w:rPr>
        <w:drawing>
          <wp:inline distT="0" distB="0" distL="0" distR="0">
            <wp:extent cx="1637297" cy="1446914"/>
            <wp:effectExtent l="0" t="0" r="0" b="0"/>
            <wp:docPr id="10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37297" cy="1446914"/>
                    </a:xfrm>
                    <a:prstGeom prst="rect">
                      <a:avLst/>
                    </a:prstGeom>
                    <a:noFill/>
                    <a:ln>
                      <a:noFill/>
                    </a:ln>
                    <a:effectLst/>
                    <a:extLst/>
                  </pic:spPr>
                </pic:pic>
              </a:graphicData>
            </a:graphic>
          </wp:inline>
        </w:drawing>
      </w:r>
    </w:p>
    <w:p w:rsidR="000A2722" w:rsidRDefault="0091362C" w:rsidP="0091362C">
      <w:pPr>
        <w:jc w:val="center"/>
        <w:rPr>
          <w:b/>
          <w:color w:val="FF0000"/>
          <w:sz w:val="44"/>
          <w:szCs w:val="44"/>
          <w:shd w:val="clear" w:color="auto" w:fill="FFFFFF"/>
        </w:rPr>
      </w:pPr>
      <w:r>
        <w:rPr>
          <w:b/>
          <w:color w:val="FF0000"/>
          <w:sz w:val="44"/>
          <w:szCs w:val="44"/>
          <w:shd w:val="clear" w:color="auto" w:fill="FFFFFF"/>
        </w:rPr>
        <w:t>Reacția de acilare</w:t>
      </w:r>
    </w:p>
    <w:p w:rsidR="0091362C" w:rsidRDefault="00AB0D66" w:rsidP="0091362C">
      <w:pPr>
        <w:rPr>
          <w:b/>
          <w:color w:val="FF0000"/>
          <w:sz w:val="28"/>
          <w:szCs w:val="28"/>
          <w:shd w:val="clear" w:color="auto" w:fill="FFFFFF"/>
        </w:rPr>
      </w:pPr>
      <w:r>
        <w:rPr>
          <w:noProof/>
          <w:lang w:eastAsia="ro-RO"/>
        </w:rPr>
        <w:pict>
          <v:shape id="_x0000_s1550" type="#_x0000_t32" style="position:absolute;margin-left:313.9pt;margin-top:98.65pt;width:73.5pt;height:0;z-index:251732992" o:connectortype="straight" strokeweight="1pt">
            <v:stroke endarrow="block"/>
          </v:shape>
        </w:pict>
      </w:r>
      <w:r>
        <w:rPr>
          <w:noProof/>
          <w:lang w:eastAsia="ro-RO"/>
        </w:rPr>
        <w:pict>
          <v:shape id="_x0000_s1549" type="#_x0000_t202" style="position:absolute;margin-left:133.9pt;margin-top:52.15pt;width:35.25pt;height:20.25pt;z-index:251731968" filled="f" stroked="f">
            <v:textbox>
              <w:txbxContent>
                <w:p w:rsidR="00521F4F" w:rsidRDefault="00521F4F">
                  <w:r>
                    <w:t>+</w:t>
                  </w:r>
                </w:p>
              </w:txbxContent>
            </v:textbox>
          </v:shape>
        </w:pict>
      </w:r>
      <w:r w:rsidR="00456B4F">
        <w:rPr>
          <w:noProof/>
          <w:lang w:eastAsia="ro-RO"/>
        </w:rPr>
        <w:drawing>
          <wp:inline distT="0" distB="0" distL="0" distR="0">
            <wp:extent cx="1866017" cy="1524000"/>
            <wp:effectExtent l="0" t="0" r="0" b="0"/>
            <wp:docPr id="104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8207" cy="1525788"/>
                    </a:xfrm>
                    <a:prstGeom prst="rect">
                      <a:avLst/>
                    </a:prstGeom>
                    <a:noFill/>
                    <a:ln>
                      <a:noFill/>
                    </a:ln>
                    <a:effectLst/>
                    <a:extLst/>
                  </pic:spPr>
                </pic:pic>
              </a:graphicData>
            </a:graphic>
          </wp:inline>
        </w:drawing>
      </w:r>
      <w:r w:rsidR="00456B4F">
        <w:rPr>
          <w:noProof/>
          <w:lang w:eastAsia="ro-RO"/>
        </w:rPr>
        <w:drawing>
          <wp:inline distT="0" distB="0" distL="0" distR="0">
            <wp:extent cx="1825692" cy="1323975"/>
            <wp:effectExtent l="0" t="0" r="0" b="0"/>
            <wp:docPr id="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5692" cy="1323975"/>
                    </a:xfrm>
                    <a:prstGeom prst="rect">
                      <a:avLst/>
                    </a:prstGeom>
                    <a:noFill/>
                    <a:ln>
                      <a:noFill/>
                    </a:ln>
                    <a:effectLst/>
                    <a:extLst/>
                  </pic:spPr>
                </pic:pic>
              </a:graphicData>
            </a:graphic>
          </wp:inline>
        </w:drawing>
      </w:r>
    </w:p>
    <w:p w:rsidR="00456B4F" w:rsidRDefault="00456B4F" w:rsidP="0091362C">
      <w:pPr>
        <w:rPr>
          <w:b/>
          <w:color w:val="FF0000"/>
          <w:sz w:val="28"/>
          <w:szCs w:val="28"/>
          <w:shd w:val="clear" w:color="auto" w:fill="FFFFFF"/>
        </w:rPr>
      </w:pPr>
    </w:p>
    <w:p w:rsidR="00456B4F" w:rsidRDefault="00FA5F3D" w:rsidP="0091362C">
      <w:pPr>
        <w:rPr>
          <w:b/>
          <w:color w:val="FF0000"/>
          <w:sz w:val="28"/>
          <w:szCs w:val="28"/>
          <w:shd w:val="clear" w:color="auto" w:fill="FFFFFF"/>
        </w:rPr>
      </w:pPr>
      <w:r>
        <w:rPr>
          <w:noProof/>
          <w:lang w:eastAsia="ro-RO"/>
        </w:rPr>
        <w:drawing>
          <wp:inline distT="0" distB="0" distL="0" distR="0">
            <wp:extent cx="2428875" cy="1435854"/>
            <wp:effectExtent l="0" t="0" r="0" b="0"/>
            <wp:docPr id="1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9360" cy="1436141"/>
                    </a:xfrm>
                    <a:prstGeom prst="rect">
                      <a:avLst/>
                    </a:prstGeom>
                    <a:noFill/>
                    <a:ln>
                      <a:noFill/>
                    </a:ln>
                    <a:effectLst/>
                    <a:extLst/>
                  </pic:spPr>
                </pic:pic>
              </a:graphicData>
            </a:graphic>
          </wp:inline>
        </w:drawing>
      </w:r>
      <w:r>
        <w:rPr>
          <w:noProof/>
          <w:lang w:eastAsia="ro-RO"/>
        </w:rPr>
        <w:drawing>
          <wp:inline distT="0" distB="0" distL="0" distR="0">
            <wp:extent cx="1885950" cy="120967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srcRect l="34106" t="31177" r="33112" b="31444"/>
                    <a:stretch/>
                  </pic:blipFill>
                  <pic:spPr bwMode="auto">
                    <a:xfrm>
                      <a:off x="0" y="0"/>
                      <a:ext cx="1888448" cy="1211277"/>
                    </a:xfrm>
                    <a:prstGeom prst="rect">
                      <a:avLst/>
                    </a:prstGeom>
                    <a:ln>
                      <a:noFill/>
                    </a:ln>
                    <a:extLst>
                      <a:ext uri="{53640926-AAD7-44D8-BBD7-CCE9431645EC}">
                        <a14:shadowObscured xmlns:a14="http://schemas.microsoft.com/office/drawing/2010/main"/>
                      </a:ext>
                    </a:extLst>
                  </pic:spPr>
                </pic:pic>
              </a:graphicData>
            </a:graphic>
          </wp:inline>
        </w:drawing>
      </w:r>
    </w:p>
    <w:p w:rsidR="00456B4F" w:rsidRDefault="00456B4F" w:rsidP="0091362C">
      <w:pPr>
        <w:rPr>
          <w:rFonts w:ascii="Times New Roman" w:hAnsi="Times New Roman" w:cs="Times New Roman"/>
          <w:b/>
          <w:color w:val="000000" w:themeColor="text1"/>
          <w:sz w:val="28"/>
          <w:szCs w:val="28"/>
          <w:shd w:val="clear" w:color="auto" w:fill="FFFFFF"/>
        </w:rPr>
      </w:pPr>
    </w:p>
    <w:p w:rsidR="0029328F" w:rsidRPr="0029328F" w:rsidRDefault="0029328F" w:rsidP="0091362C">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Reacția de acilare are loc în mediu bazic, la încălzire.</w:t>
      </w:r>
    </w:p>
    <w:p w:rsidR="0029328F" w:rsidRPr="0029328F" w:rsidRDefault="0029328F" w:rsidP="006D36C8">
      <w:pPr>
        <w:jc w:val="center"/>
        <w:rPr>
          <w:rFonts w:ascii="Times New Roman" w:hAnsi="Times New Roman" w:cs="Times New Roman"/>
          <w:b/>
          <w:color w:val="FF0000"/>
          <w:sz w:val="28"/>
          <w:szCs w:val="28"/>
          <w:shd w:val="clear" w:color="auto" w:fill="FFFFFF"/>
        </w:rPr>
      </w:pPr>
    </w:p>
    <w:p w:rsidR="00524F1B" w:rsidRDefault="00524F1B" w:rsidP="00524F1B">
      <w:pPr>
        <w:jc w:val="center"/>
        <w:rPr>
          <w:rFonts w:ascii="Arial" w:hAnsi="Arial" w:cs="Arial"/>
          <w:b/>
          <w:color w:val="FF0000"/>
          <w:sz w:val="40"/>
          <w:szCs w:val="40"/>
          <w:shd w:val="clear" w:color="auto" w:fill="FFFFFF"/>
        </w:rPr>
      </w:pPr>
      <w:r>
        <w:rPr>
          <w:rFonts w:ascii="Arial" w:hAnsi="Arial" w:cs="Arial"/>
          <w:b/>
          <w:color w:val="FF0000"/>
          <w:sz w:val="40"/>
          <w:szCs w:val="40"/>
          <w:shd w:val="clear" w:color="auto" w:fill="FFFFFF"/>
        </w:rPr>
        <w:lastRenderedPageBreak/>
        <w:t>Reacția de condensare</w:t>
      </w:r>
    </w:p>
    <w:p w:rsidR="00AC1394" w:rsidRDefault="00FC69A3" w:rsidP="00AC1394">
      <w:pPr>
        <w:rPr>
          <w:rFonts w:ascii="Times New Roman" w:hAnsi="Times New Roman" w:cs="Times New Roman"/>
          <w:b/>
          <w:color w:val="000000" w:themeColor="text1"/>
          <w:sz w:val="28"/>
          <w:szCs w:val="28"/>
          <w:shd w:val="clear" w:color="auto" w:fill="FFFFFF"/>
        </w:rPr>
      </w:pPr>
      <w:r w:rsidRPr="00FC69A3">
        <w:rPr>
          <w:rFonts w:ascii="Times New Roman" w:hAnsi="Times New Roman" w:cs="Times New Roman"/>
          <w:b/>
          <w:color w:val="000000" w:themeColor="text1"/>
          <w:sz w:val="28"/>
          <w:szCs w:val="28"/>
          <w:shd w:val="clear" w:color="auto" w:fill="FFFFFF"/>
        </w:rPr>
        <w:t>Această</w:t>
      </w:r>
      <w:r>
        <w:rPr>
          <w:rFonts w:ascii="Times New Roman" w:hAnsi="Times New Roman" w:cs="Times New Roman"/>
          <w:b/>
          <w:color w:val="000000" w:themeColor="text1"/>
          <w:sz w:val="28"/>
          <w:szCs w:val="28"/>
          <w:shd w:val="clear" w:color="auto" w:fill="FFFFFF"/>
        </w:rPr>
        <w:t xml:space="preserve"> reacție are loc prin eliminarea unei molecule de apă dintre gruparea  -COOH a unei molecule de aminoacid și gruparea  -NH</w:t>
      </w:r>
      <w:r>
        <w:rPr>
          <w:rFonts w:ascii="Times New Roman" w:hAnsi="Times New Roman" w:cs="Times New Roman"/>
          <w:b/>
          <w:color w:val="000000" w:themeColor="text1"/>
          <w:sz w:val="28"/>
          <w:szCs w:val="28"/>
          <w:shd w:val="clear" w:color="auto" w:fill="FFFFFF"/>
          <w:vertAlign w:val="subscript"/>
        </w:rPr>
        <w:t>2</w:t>
      </w:r>
      <w:r>
        <w:rPr>
          <w:rFonts w:ascii="Times New Roman" w:hAnsi="Times New Roman" w:cs="Times New Roman"/>
          <w:b/>
          <w:color w:val="000000" w:themeColor="text1"/>
          <w:sz w:val="28"/>
          <w:szCs w:val="28"/>
          <w:shd w:val="clear" w:color="auto" w:fill="FFFFFF"/>
        </w:rPr>
        <w:t xml:space="preserve"> a unei alte molecule de aminoacid</w:t>
      </w:r>
      <w:r w:rsidR="006F27BD">
        <w:rPr>
          <w:rFonts w:ascii="Times New Roman" w:hAnsi="Times New Roman" w:cs="Times New Roman"/>
          <w:b/>
          <w:color w:val="000000" w:themeColor="text1"/>
          <w:sz w:val="28"/>
          <w:szCs w:val="28"/>
          <w:shd w:val="clear" w:color="auto" w:fill="FFFFFF"/>
        </w:rPr>
        <w:t xml:space="preserve"> rezultând o dipeptidă. Dipeptidele au o legătură de tipamidic, numită și legătură peptidică (-CO-NH-).</w:t>
      </w:r>
    </w:p>
    <w:p w:rsidR="002A4519"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597" type="#_x0000_t32" style="position:absolute;margin-left:322.9pt;margin-top:40.4pt;width:94.5pt;height:0;z-index:251735040" o:connectortype="straight" strokeweight="1pt">
            <v:stroke endarrow="block"/>
          </v:shape>
        </w:pict>
      </w:r>
      <w:r>
        <w:rPr>
          <w:noProof/>
          <w:lang w:eastAsia="ro-RO"/>
        </w:rPr>
        <w:pict>
          <v:shape id="_x0000_s1596" type="#_x0000_t202" style="position:absolute;margin-left:133.9pt;margin-top:30.65pt;width:22.5pt;height:29.25pt;z-index:251734016" filled="f" stroked="f">
            <v:textbox>
              <w:txbxContent>
                <w:p w:rsidR="00521F4F" w:rsidRPr="002A4519" w:rsidRDefault="00521F4F">
                  <w:pPr>
                    <w:rPr>
                      <w:b/>
                      <w:sz w:val="28"/>
                      <w:szCs w:val="28"/>
                    </w:rPr>
                  </w:pPr>
                  <w:r>
                    <w:rPr>
                      <w:b/>
                      <w:sz w:val="28"/>
                      <w:szCs w:val="28"/>
                    </w:rPr>
                    <w:t>+</w:t>
                  </w:r>
                </w:p>
              </w:txbxContent>
            </v:textbox>
          </v:shape>
        </w:pict>
      </w:r>
      <w:r w:rsidR="002A4519">
        <w:rPr>
          <w:noProof/>
          <w:lang w:eastAsia="ro-RO"/>
        </w:rPr>
        <w:drawing>
          <wp:inline distT="0" distB="0" distL="0" distR="0">
            <wp:extent cx="1656184" cy="1268851"/>
            <wp:effectExtent l="0" t="0" r="1270" b="0"/>
            <wp:docPr id="1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184" cy="12688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2A4519">
        <w:rPr>
          <w:noProof/>
          <w:lang w:eastAsia="ro-RO"/>
        </w:rPr>
        <w:drawing>
          <wp:inline distT="0" distB="0" distL="0" distR="0">
            <wp:extent cx="1656184" cy="1268851"/>
            <wp:effectExtent l="0" t="0" r="1270" b="0"/>
            <wp:docPr id="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184" cy="12688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A4519" w:rsidRDefault="002A4519" w:rsidP="00AC1394">
      <w:pPr>
        <w:rPr>
          <w:rFonts w:ascii="Times New Roman" w:hAnsi="Times New Roman" w:cs="Times New Roman"/>
          <w:b/>
          <w:color w:val="000000" w:themeColor="text1"/>
          <w:sz w:val="28"/>
          <w:szCs w:val="28"/>
          <w:shd w:val="clear" w:color="auto" w:fill="FFFFFF"/>
        </w:rPr>
      </w:pPr>
    </w:p>
    <w:p w:rsidR="002A4519"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643" type="#_x0000_t202" style="position:absolute;margin-left:188.65pt;margin-top:37.55pt;width:113.25pt;height:29.25pt;z-index:251736064" filled="f" stroked="f">
            <v:textbox>
              <w:txbxContent>
                <w:p w:rsidR="00521F4F" w:rsidRPr="00C73F9A" w:rsidRDefault="00521F4F">
                  <w:pPr>
                    <w:rPr>
                      <w:b/>
                      <w:sz w:val="28"/>
                      <w:szCs w:val="28"/>
                    </w:rPr>
                  </w:pPr>
                  <w:r w:rsidRPr="00C73F9A">
                    <w:rPr>
                      <w:b/>
                      <w:sz w:val="28"/>
                      <w:szCs w:val="28"/>
                    </w:rPr>
                    <w:t>(dipeptidă)</w:t>
                  </w:r>
                </w:p>
              </w:txbxContent>
            </v:textbox>
          </v:shape>
        </w:pict>
      </w:r>
      <w:r w:rsidR="00E17BA1">
        <w:rPr>
          <w:noProof/>
          <w:lang w:eastAsia="ro-RO"/>
        </w:rPr>
        <w:drawing>
          <wp:inline distT="0" distB="0" distL="0" distR="0">
            <wp:extent cx="2219325" cy="1222409"/>
            <wp:effectExtent l="0" t="0" r="0" b="0"/>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19325" cy="1222409"/>
                    </a:xfrm>
                    <a:prstGeom prst="rect">
                      <a:avLst/>
                    </a:prstGeom>
                    <a:noFill/>
                    <a:ln>
                      <a:noFill/>
                    </a:ln>
                    <a:effectLst/>
                    <a:extLst/>
                  </pic:spPr>
                </pic:pic>
              </a:graphicData>
            </a:graphic>
          </wp:inline>
        </w:drawing>
      </w:r>
    </w:p>
    <w:p w:rsidR="00D62B09" w:rsidRDefault="00D62B09" w:rsidP="00AC1394">
      <w:pPr>
        <w:rPr>
          <w:rFonts w:ascii="Times New Roman" w:hAnsi="Times New Roman" w:cs="Times New Roman"/>
          <w:b/>
          <w:color w:val="000000" w:themeColor="text1"/>
          <w:sz w:val="28"/>
          <w:szCs w:val="28"/>
          <w:shd w:val="clear" w:color="auto" w:fill="FFFFFF"/>
        </w:rPr>
      </w:pPr>
    </w:p>
    <w:p w:rsidR="00D62B09" w:rsidRDefault="00AB0D66" w:rsidP="00D62B09">
      <w:pPr>
        <w:rPr>
          <w:b/>
          <w:sz w:val="28"/>
          <w:szCs w:val="28"/>
        </w:rPr>
      </w:pPr>
      <w:r>
        <w:rPr>
          <w:noProof/>
          <w:lang w:eastAsia="ro-RO"/>
        </w:rPr>
        <w:pict>
          <v:shape id="_x0000_s1690" type="#_x0000_t32" style="position:absolute;margin-left:364.15pt;margin-top:42.9pt;width:79.5pt;height:0;z-index:251738112" o:connectortype="straight" strokeweight="1pt">
            <v:stroke endarrow="block"/>
          </v:shape>
        </w:pict>
      </w:r>
      <w:r>
        <w:rPr>
          <w:noProof/>
          <w:lang w:eastAsia="ro-RO"/>
        </w:rPr>
        <w:pict>
          <v:shape id="_x0000_s1689" type="#_x0000_t202" style="position:absolute;margin-left:192.4pt;margin-top:26.4pt;width:24.75pt;height:22.5pt;z-index:251737088" filled="f" stroked="f">
            <v:textbox>
              <w:txbxContent>
                <w:p w:rsidR="00521F4F" w:rsidRPr="002A4519" w:rsidRDefault="00521F4F" w:rsidP="00D62B09">
                  <w:pPr>
                    <w:rPr>
                      <w:b/>
                      <w:sz w:val="28"/>
                      <w:szCs w:val="28"/>
                    </w:rPr>
                  </w:pPr>
                  <w:r>
                    <w:rPr>
                      <w:b/>
                      <w:sz w:val="28"/>
                      <w:szCs w:val="28"/>
                    </w:rPr>
                    <w:t>+</w:t>
                  </w:r>
                </w:p>
                <w:p w:rsidR="00521F4F" w:rsidRDefault="00521F4F"/>
              </w:txbxContent>
            </v:textbox>
          </v:shape>
        </w:pict>
      </w:r>
      <w:r w:rsidR="00D62B09">
        <w:rPr>
          <w:noProof/>
          <w:lang w:eastAsia="ro-RO"/>
        </w:rPr>
        <w:drawing>
          <wp:inline distT="0" distB="0" distL="0" distR="0">
            <wp:extent cx="2219325" cy="1222409"/>
            <wp:effectExtent l="0" t="0" r="0" b="0"/>
            <wp:docPr id="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19325" cy="1222409"/>
                    </a:xfrm>
                    <a:prstGeom prst="rect">
                      <a:avLst/>
                    </a:prstGeom>
                    <a:noFill/>
                    <a:ln>
                      <a:noFill/>
                    </a:ln>
                    <a:effectLst/>
                    <a:extLst/>
                  </pic:spPr>
                </pic:pic>
              </a:graphicData>
            </a:graphic>
          </wp:inline>
        </w:drawing>
      </w:r>
      <w:r w:rsidR="00D62B09">
        <w:rPr>
          <w:noProof/>
          <w:lang w:eastAsia="ro-RO"/>
        </w:rPr>
        <w:drawing>
          <wp:inline distT="0" distB="0" distL="0" distR="0">
            <wp:extent cx="1656184" cy="1268851"/>
            <wp:effectExtent l="0" t="0" r="1270" b="0"/>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184" cy="12688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62B09" w:rsidRPr="002A4519" w:rsidRDefault="00AB0D66" w:rsidP="00D62B09">
      <w:pPr>
        <w:rPr>
          <w:b/>
          <w:sz w:val="28"/>
          <w:szCs w:val="28"/>
        </w:rPr>
      </w:pPr>
      <w:r>
        <w:rPr>
          <w:noProof/>
          <w:lang w:eastAsia="ro-RO"/>
        </w:rPr>
        <w:pict>
          <v:shape id="_x0000_s1736" type="#_x0000_t202" style="position:absolute;margin-left:233.65pt;margin-top:55.7pt;width:89.25pt;height:30.75pt;z-index:251739136" filled="f" stroked="f">
            <v:textbox>
              <w:txbxContent>
                <w:p w:rsidR="00521F4F" w:rsidRPr="008D13F4" w:rsidRDefault="00521F4F">
                  <w:pPr>
                    <w:rPr>
                      <w:b/>
                      <w:sz w:val="28"/>
                      <w:szCs w:val="28"/>
                    </w:rPr>
                  </w:pPr>
                  <w:r w:rsidRPr="008D13F4">
                    <w:rPr>
                      <w:b/>
                      <w:sz w:val="28"/>
                      <w:szCs w:val="28"/>
                    </w:rPr>
                    <w:t>(tripeptidă)</w:t>
                  </w:r>
                </w:p>
              </w:txbxContent>
            </v:textbox>
          </v:shape>
        </w:pict>
      </w:r>
      <w:r w:rsidR="008D13F4">
        <w:rPr>
          <w:noProof/>
          <w:lang w:eastAsia="ro-RO"/>
        </w:rPr>
        <w:drawing>
          <wp:inline distT="0" distB="0" distL="0" distR="0">
            <wp:extent cx="2781300" cy="1798914"/>
            <wp:effectExtent l="0" t="0" r="0" b="0"/>
            <wp:docPr id="1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81300" cy="1798914"/>
                    </a:xfrm>
                    <a:prstGeom prst="rect">
                      <a:avLst/>
                    </a:prstGeom>
                    <a:noFill/>
                    <a:ln>
                      <a:noFill/>
                    </a:ln>
                    <a:effectLst/>
                    <a:extLst/>
                  </pic:spPr>
                </pic:pic>
              </a:graphicData>
            </a:graphic>
          </wp:inline>
        </w:drawing>
      </w:r>
    </w:p>
    <w:p w:rsidR="00D62B09" w:rsidRDefault="0091670B" w:rsidP="00AC1394">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Prin reacția de policondensare, se pot obține din 10-50 molecule de α-aminoacizi, 50-10000 molecule de proteine.</w:t>
      </w:r>
    </w:p>
    <w:p w:rsidR="00E17BA1" w:rsidRDefault="005B31A7" w:rsidP="00732D5C">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pict>
          <v:shape id="_x0000_i1060" type="#_x0000_t136" style="width:105pt;height:28.5pt" fillcolor="red">
            <v:stroke r:id="rId13" o:title=""/>
            <v:shadow color="#868686"/>
            <v:textpath style="font-family:&quot;Arial Black&quot;;font-size:20pt;v-text-kern:t" trim="t" fitpath="t" string="Peptidele"/>
          </v:shape>
        </w:pict>
      </w:r>
    </w:p>
    <w:p w:rsidR="00732D5C" w:rsidRDefault="00732D5C" w:rsidP="00732D5C">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După natura aminoacizilor, peptidele se clasifică în:</w:t>
      </w:r>
    </w:p>
    <w:p w:rsidR="00732D5C" w:rsidRDefault="00732D5C" w:rsidP="00732D5C">
      <w:pPr>
        <w:pStyle w:val="ListParagraph"/>
        <w:numPr>
          <w:ilvl w:val="0"/>
          <w:numId w:val="32"/>
        </w:numPr>
        <w:rPr>
          <w:b/>
          <w:color w:val="000000" w:themeColor="text1"/>
          <w:sz w:val="28"/>
          <w:szCs w:val="28"/>
          <w:shd w:val="clear" w:color="auto" w:fill="FFFFFF"/>
        </w:rPr>
      </w:pPr>
      <w:r>
        <w:rPr>
          <w:b/>
          <w:color w:val="000000" w:themeColor="text1"/>
          <w:sz w:val="28"/>
          <w:szCs w:val="28"/>
          <w:shd w:val="clear" w:color="auto" w:fill="FFFFFF"/>
        </w:rPr>
        <w:t>Peptide simple care provin din molecule identice de aminoacid:</w:t>
      </w:r>
    </w:p>
    <w:p w:rsidR="00732D5C" w:rsidRPr="00732D5C" w:rsidRDefault="00732D5C" w:rsidP="00732D5C">
      <w:pPr>
        <w:pStyle w:val="ListParagraph"/>
        <w:rPr>
          <w:b/>
          <w:color w:val="000000" w:themeColor="text1"/>
          <w:sz w:val="28"/>
          <w:szCs w:val="28"/>
          <w:shd w:val="clear" w:color="auto" w:fill="FFFFFF"/>
        </w:rPr>
      </w:pPr>
    </w:p>
    <w:p w:rsidR="006F27BD"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783" type="#_x0000_t32" style="position:absolute;margin-left:334.15pt;margin-top:50.25pt;width:80.25pt;height:0;z-index:251741184" o:connectortype="straight" strokeweight="1pt">
            <v:stroke endarrow="block"/>
          </v:shape>
        </w:pict>
      </w:r>
      <w:r>
        <w:rPr>
          <w:noProof/>
          <w:lang w:eastAsia="ro-RO"/>
        </w:rPr>
        <w:pict>
          <v:shape id="_x0000_s1782" type="#_x0000_t202" style="position:absolute;margin-left:151.9pt;margin-top:41.25pt;width:19.5pt;height:27.75pt;z-index:251740160" filled="f" stroked="f">
            <v:textbox>
              <w:txbxContent>
                <w:p w:rsidR="00521F4F" w:rsidRPr="00732D5C" w:rsidRDefault="00521F4F">
                  <w:pPr>
                    <w:rPr>
                      <w:b/>
                      <w:sz w:val="28"/>
                      <w:szCs w:val="28"/>
                    </w:rPr>
                  </w:pPr>
                  <w:r w:rsidRPr="00732D5C">
                    <w:rPr>
                      <w:b/>
                      <w:sz w:val="28"/>
                      <w:szCs w:val="28"/>
                    </w:rPr>
                    <w:t>+</w:t>
                  </w:r>
                </w:p>
              </w:txbxContent>
            </v:textbox>
          </v:shape>
        </w:pict>
      </w:r>
      <w:r w:rsidR="00732D5C">
        <w:rPr>
          <w:noProof/>
          <w:lang w:eastAsia="ro-RO"/>
        </w:rPr>
        <w:drawing>
          <wp:inline distT="0" distB="0" distL="0" distR="0">
            <wp:extent cx="1803938" cy="14097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3938" cy="1409700"/>
                    </a:xfrm>
                    <a:prstGeom prst="rect">
                      <a:avLst/>
                    </a:prstGeom>
                    <a:noFill/>
                    <a:ln>
                      <a:noFill/>
                    </a:ln>
                    <a:effectLst/>
                    <a:extLst/>
                  </pic:spPr>
                </pic:pic>
              </a:graphicData>
            </a:graphic>
          </wp:inline>
        </w:drawing>
      </w:r>
      <w:r w:rsidR="00732D5C">
        <w:rPr>
          <w:noProof/>
          <w:lang w:eastAsia="ro-RO"/>
        </w:rPr>
        <w:drawing>
          <wp:inline distT="0" distB="0" distL="0" distR="0">
            <wp:extent cx="1803938" cy="14097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3938" cy="1409700"/>
                    </a:xfrm>
                    <a:prstGeom prst="rect">
                      <a:avLst/>
                    </a:prstGeom>
                    <a:noFill/>
                    <a:ln>
                      <a:noFill/>
                    </a:ln>
                    <a:effectLst/>
                    <a:extLst/>
                  </pic:spPr>
                </pic:pic>
              </a:graphicData>
            </a:graphic>
          </wp:inline>
        </w:drawing>
      </w:r>
    </w:p>
    <w:p w:rsidR="00732D5C"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784" type="#_x0000_t202" style="position:absolute;margin-left:243.4pt;margin-top:11.25pt;width:154.5pt;height:39pt;z-index:251742208" filled="f" stroked="f">
            <v:textbox>
              <w:txbxContent>
                <w:p w:rsidR="00521F4F" w:rsidRPr="00677FE5" w:rsidRDefault="00521F4F">
                  <w:pPr>
                    <w:rPr>
                      <w:b/>
                      <w:sz w:val="28"/>
                      <w:szCs w:val="28"/>
                    </w:rPr>
                  </w:pPr>
                  <w:r w:rsidRPr="00677FE5">
                    <w:rPr>
                      <w:b/>
                      <w:sz w:val="28"/>
                      <w:szCs w:val="28"/>
                    </w:rPr>
                    <w:t>glicilglicină</w:t>
                  </w:r>
                </w:p>
              </w:txbxContent>
            </v:textbox>
          </v:shape>
        </w:pict>
      </w:r>
      <w:r w:rsidR="00677FE5">
        <w:rPr>
          <w:noProof/>
          <w:lang w:eastAsia="ro-RO"/>
        </w:rPr>
        <w:drawing>
          <wp:inline distT="0" distB="0" distL="0" distR="0">
            <wp:extent cx="2990850" cy="1418075"/>
            <wp:effectExtent l="0" t="0" r="0" b="0"/>
            <wp:docPr id="3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90850" cy="1418075"/>
                    </a:xfrm>
                    <a:prstGeom prst="rect">
                      <a:avLst/>
                    </a:prstGeom>
                    <a:noFill/>
                    <a:ln>
                      <a:noFill/>
                    </a:ln>
                    <a:effectLst/>
                    <a:extLst/>
                  </pic:spPr>
                </pic:pic>
              </a:graphicData>
            </a:graphic>
          </wp:inline>
        </w:drawing>
      </w:r>
    </w:p>
    <w:p w:rsidR="00677FE5"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785" type="#_x0000_t202" style="position:absolute;margin-left:255.4pt;margin-top:31.95pt;width:210.75pt;height:29.25pt;z-index:251743232" filled="f" stroked="f">
            <v:textbox>
              <w:txbxContent>
                <w:p w:rsidR="00521F4F" w:rsidRPr="00677FE5" w:rsidRDefault="00521F4F">
                  <w:pPr>
                    <w:rPr>
                      <w:b/>
                      <w:sz w:val="28"/>
                      <w:szCs w:val="28"/>
                    </w:rPr>
                  </w:pPr>
                  <w:r w:rsidRPr="00677FE5">
                    <w:rPr>
                      <w:b/>
                      <w:sz w:val="28"/>
                      <w:szCs w:val="28"/>
                    </w:rPr>
                    <w:t>Structura spațială a glicilglicinei</w:t>
                  </w:r>
                </w:p>
              </w:txbxContent>
            </v:textbox>
          </v:shape>
        </w:pict>
      </w:r>
      <w:r w:rsidR="00677FE5">
        <w:rPr>
          <w:noProof/>
          <w:lang w:eastAsia="ro-RO"/>
        </w:rPr>
        <w:drawing>
          <wp:inline distT="0" distB="0" distL="0" distR="0">
            <wp:extent cx="3105150" cy="1560704"/>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l="33609" t="35588" r="34768" b="36157"/>
                    <a:stretch/>
                  </pic:blipFill>
                  <pic:spPr bwMode="auto">
                    <a:xfrm>
                      <a:off x="0" y="0"/>
                      <a:ext cx="3109263" cy="1562771"/>
                    </a:xfrm>
                    <a:prstGeom prst="rect">
                      <a:avLst/>
                    </a:prstGeom>
                    <a:ln>
                      <a:noFill/>
                    </a:ln>
                    <a:extLst>
                      <a:ext uri="{53640926-AAD7-44D8-BBD7-CCE9431645EC}">
                        <a14:shadowObscured xmlns:a14="http://schemas.microsoft.com/office/drawing/2010/main"/>
                      </a:ext>
                    </a:extLst>
                  </pic:spPr>
                </pic:pic>
              </a:graphicData>
            </a:graphic>
          </wp:inline>
        </w:drawing>
      </w:r>
    </w:p>
    <w:p w:rsidR="00732D5C" w:rsidRPr="00677FE5" w:rsidRDefault="00677FE5" w:rsidP="00677FE5">
      <w:pPr>
        <w:pStyle w:val="ListParagraph"/>
        <w:numPr>
          <w:ilvl w:val="0"/>
          <w:numId w:val="32"/>
        </w:numPr>
        <w:rPr>
          <w:b/>
          <w:color w:val="000000" w:themeColor="text1"/>
          <w:sz w:val="28"/>
          <w:szCs w:val="28"/>
          <w:shd w:val="clear" w:color="auto" w:fill="FFFFFF"/>
        </w:rPr>
      </w:pPr>
      <w:r>
        <w:rPr>
          <w:b/>
          <w:color w:val="000000" w:themeColor="text1"/>
          <w:sz w:val="28"/>
          <w:szCs w:val="28"/>
          <w:shd w:val="clear" w:color="auto" w:fill="FFFFFF"/>
        </w:rPr>
        <w:t>Peptidele mixte care provin din molecule diferite de aminoacizi</w:t>
      </w:r>
    </w:p>
    <w:p w:rsidR="00732D5C" w:rsidRDefault="00732D5C" w:rsidP="00AC1394">
      <w:pPr>
        <w:rPr>
          <w:rFonts w:ascii="Times New Roman" w:hAnsi="Times New Roman" w:cs="Times New Roman"/>
          <w:b/>
          <w:color w:val="000000" w:themeColor="text1"/>
          <w:sz w:val="28"/>
          <w:szCs w:val="28"/>
          <w:shd w:val="clear" w:color="auto" w:fill="FFFFFF"/>
        </w:rPr>
      </w:pPr>
    </w:p>
    <w:p w:rsidR="007A6512" w:rsidRDefault="00AB0D66" w:rsidP="00AC1394">
      <w:pPr>
        <w:rPr>
          <w:rFonts w:ascii="Times New Roman" w:hAnsi="Times New Roman" w:cs="Times New Roman"/>
          <w:b/>
          <w:color w:val="000000" w:themeColor="text1"/>
          <w:sz w:val="28"/>
          <w:szCs w:val="28"/>
          <w:shd w:val="clear" w:color="auto" w:fill="FFFFFF"/>
        </w:rPr>
      </w:pPr>
      <w:r>
        <w:rPr>
          <w:noProof/>
          <w:lang w:eastAsia="ro-RO"/>
        </w:rPr>
        <w:pict>
          <v:shape id="_x0000_s1833" type="#_x0000_t32" style="position:absolute;margin-left:349.15pt;margin-top:53.05pt;width:96.75pt;height:0;z-index:251745280" o:connectortype="straight" strokeweight="1.5pt">
            <v:stroke endarrow="block"/>
          </v:shape>
        </w:pict>
      </w:r>
      <w:r>
        <w:rPr>
          <w:noProof/>
          <w:lang w:eastAsia="ro-RO"/>
        </w:rPr>
        <w:pict>
          <v:shape id="_x0000_s1832" type="#_x0000_t202" style="position:absolute;margin-left:147.4pt;margin-top:47.05pt;width:24pt;height:22.5pt;z-index:251744256" filled="f" stroked="f">
            <v:textbox>
              <w:txbxContent>
                <w:p w:rsidR="00521F4F" w:rsidRPr="007A6512" w:rsidRDefault="00521F4F">
                  <w:pPr>
                    <w:rPr>
                      <w:b/>
                      <w:sz w:val="28"/>
                      <w:szCs w:val="28"/>
                    </w:rPr>
                  </w:pPr>
                  <w:r w:rsidRPr="007A6512">
                    <w:rPr>
                      <w:b/>
                      <w:sz w:val="28"/>
                      <w:szCs w:val="28"/>
                    </w:rPr>
                    <w:t>+</w:t>
                  </w:r>
                </w:p>
              </w:txbxContent>
            </v:textbox>
          </v:shape>
        </w:pict>
      </w:r>
      <w:r w:rsidR="007A6512">
        <w:rPr>
          <w:noProof/>
          <w:lang w:eastAsia="ro-RO"/>
        </w:rPr>
        <w:drawing>
          <wp:inline distT="0" distB="0" distL="0" distR="0">
            <wp:extent cx="1938015" cy="1514475"/>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2012" cy="1517599"/>
                    </a:xfrm>
                    <a:prstGeom prst="rect">
                      <a:avLst/>
                    </a:prstGeom>
                    <a:noFill/>
                    <a:ln>
                      <a:noFill/>
                    </a:ln>
                    <a:effectLst/>
                    <a:extLst/>
                  </pic:spPr>
                </pic:pic>
              </a:graphicData>
            </a:graphic>
          </wp:inline>
        </w:drawing>
      </w:r>
      <w:r w:rsidR="007A6512">
        <w:rPr>
          <w:noProof/>
          <w:lang w:eastAsia="ro-RO"/>
        </w:rPr>
        <w:drawing>
          <wp:inline distT="0" distB="0" distL="0" distR="0">
            <wp:extent cx="2599011" cy="1171575"/>
            <wp:effectExtent l="0" t="0" r="0" b="0"/>
            <wp:docPr id="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9011" cy="1171575"/>
                    </a:xfrm>
                    <a:prstGeom prst="rect">
                      <a:avLst/>
                    </a:prstGeom>
                    <a:noFill/>
                    <a:ln>
                      <a:noFill/>
                    </a:ln>
                    <a:effectLst/>
                    <a:extLst/>
                  </pic:spPr>
                </pic:pic>
              </a:graphicData>
            </a:graphic>
          </wp:inline>
        </w:drawing>
      </w:r>
    </w:p>
    <w:p w:rsidR="007A6512" w:rsidRDefault="00AB0D66" w:rsidP="00AC1394">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lang w:eastAsia="ro-RO"/>
        </w:rPr>
        <w:pict>
          <v:shape id="_x0000_s1835" type="#_x0000_t202" style="position:absolute;margin-left:203.65pt;margin-top:2.8pt;width:108pt;height:23.25pt;z-index:251747328" filled="f" stroked="f">
            <v:textbox>
              <w:txbxContent>
                <w:p w:rsidR="00521F4F" w:rsidRPr="003844B5" w:rsidRDefault="00521F4F">
                  <w:pPr>
                    <w:rPr>
                      <w:b/>
                      <w:sz w:val="28"/>
                      <w:szCs w:val="28"/>
                    </w:rPr>
                  </w:pPr>
                  <w:r>
                    <w:rPr>
                      <w:b/>
                      <w:sz w:val="28"/>
                      <w:szCs w:val="28"/>
                    </w:rPr>
                    <w:t>α-alanină</w:t>
                  </w:r>
                </w:p>
              </w:txbxContent>
            </v:textbox>
          </v:shape>
        </w:pict>
      </w:r>
      <w:r>
        <w:rPr>
          <w:rFonts w:ascii="Times New Roman" w:hAnsi="Times New Roman" w:cs="Times New Roman"/>
          <w:b/>
          <w:noProof/>
          <w:color w:val="000000" w:themeColor="text1"/>
          <w:sz w:val="28"/>
          <w:szCs w:val="28"/>
          <w:lang w:eastAsia="ro-RO"/>
        </w:rPr>
        <w:pict>
          <v:shape id="_x0000_s1834" type="#_x0000_t202" style="position:absolute;margin-left:-10.1pt;margin-top:2.8pt;width:116.25pt;height:30.75pt;z-index:251746304" filled="f" stroked="f">
            <v:textbox>
              <w:txbxContent>
                <w:p w:rsidR="00521F4F" w:rsidRPr="003844B5" w:rsidRDefault="00521F4F">
                  <w:pPr>
                    <w:rPr>
                      <w:b/>
                      <w:sz w:val="28"/>
                      <w:szCs w:val="28"/>
                    </w:rPr>
                  </w:pPr>
                  <w:r w:rsidRPr="003844B5">
                    <w:rPr>
                      <w:b/>
                      <w:sz w:val="28"/>
                      <w:szCs w:val="28"/>
                    </w:rPr>
                    <w:t>glicină</w:t>
                  </w:r>
                </w:p>
              </w:txbxContent>
            </v:textbox>
          </v:shape>
        </w:pict>
      </w:r>
    </w:p>
    <w:p w:rsidR="00007237" w:rsidRDefault="00AB0D66" w:rsidP="00AC1394">
      <w:pPr>
        <w:rPr>
          <w:noProof/>
          <w:lang w:eastAsia="ro-RO"/>
        </w:rPr>
      </w:pPr>
      <w:r>
        <w:rPr>
          <w:noProof/>
          <w:lang w:eastAsia="ro-RO"/>
        </w:rPr>
        <w:lastRenderedPageBreak/>
        <w:pict>
          <v:shape id="_x0000_s1837" type="#_x0000_t202" style="position:absolute;margin-left:255.4pt;margin-top:25.15pt;width:65.25pt;height:39pt;z-index:251749376" filled="f" stroked="f">
            <v:textbox>
              <w:txbxContent>
                <w:p w:rsidR="00521F4F" w:rsidRPr="003844B5" w:rsidRDefault="00521F4F">
                  <w:pPr>
                    <w:rPr>
                      <w:b/>
                      <w:sz w:val="28"/>
                      <w:szCs w:val="28"/>
                    </w:rPr>
                  </w:pPr>
                  <w:r>
                    <w:rPr>
                      <w:b/>
                      <w:sz w:val="28"/>
                      <w:szCs w:val="28"/>
                    </w:rPr>
                    <w:t>H</w:t>
                  </w:r>
                  <w:r>
                    <w:rPr>
                      <w:b/>
                      <w:sz w:val="28"/>
                      <w:szCs w:val="28"/>
                      <w:vertAlign w:val="subscript"/>
                    </w:rPr>
                    <w:t>2</w:t>
                  </w:r>
                  <w:r>
                    <w:rPr>
                      <w:b/>
                      <w:sz w:val="28"/>
                      <w:szCs w:val="28"/>
                    </w:rPr>
                    <w:t>O</w:t>
                  </w:r>
                </w:p>
              </w:txbxContent>
            </v:textbox>
          </v:shape>
        </w:pict>
      </w:r>
      <w:r>
        <w:rPr>
          <w:noProof/>
          <w:lang w:eastAsia="ro-RO"/>
        </w:rPr>
        <w:pict>
          <v:shape id="_x0000_s1836" type="#_x0000_t202" style="position:absolute;margin-left:221.65pt;margin-top:25.15pt;width:25.5pt;height:29.25pt;z-index:251748352" filled="f" stroked="f">
            <v:textbox>
              <w:txbxContent>
                <w:p w:rsidR="00521F4F" w:rsidRPr="003844B5" w:rsidRDefault="00521F4F">
                  <w:pPr>
                    <w:rPr>
                      <w:b/>
                      <w:sz w:val="28"/>
                      <w:szCs w:val="28"/>
                    </w:rPr>
                  </w:pPr>
                  <w:r>
                    <w:rPr>
                      <w:b/>
                      <w:sz w:val="28"/>
                      <w:szCs w:val="28"/>
                    </w:rPr>
                    <w:t>+</w:t>
                  </w:r>
                </w:p>
              </w:txbxContent>
            </v:textbox>
          </v:shape>
        </w:pict>
      </w:r>
      <w:r w:rsidR="003844B5">
        <w:rPr>
          <w:noProof/>
          <w:lang w:eastAsia="ro-RO"/>
        </w:rPr>
        <w:drawing>
          <wp:inline distT="0" distB="0" distL="0" distR="0">
            <wp:extent cx="2583293" cy="1258242"/>
            <wp:effectExtent l="0" t="0" r="7620" b="0"/>
            <wp:docPr id="3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83293" cy="12582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32D5C" w:rsidRDefault="00007237" w:rsidP="00007237">
      <w:pPr>
        <w:jc w:val="center"/>
        <w:rPr>
          <w:rFonts w:ascii="Times New Roman" w:hAnsi="Times New Roman" w:cs="Times New Roman"/>
          <w:b/>
          <w:color w:val="000000" w:themeColor="text1"/>
          <w:sz w:val="28"/>
          <w:szCs w:val="28"/>
          <w:shd w:val="clear" w:color="auto" w:fill="FFFFFF"/>
        </w:rPr>
      </w:pPr>
      <w:r>
        <w:rPr>
          <w:noProof/>
          <w:lang w:eastAsia="ro-RO"/>
        </w:rPr>
        <w:drawing>
          <wp:inline distT="0" distB="0" distL="0" distR="0">
            <wp:extent cx="2714625" cy="1985554"/>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35264" t="29117" r="35762" b="33209"/>
                    <a:stretch/>
                  </pic:blipFill>
                  <pic:spPr bwMode="auto">
                    <a:xfrm>
                      <a:off x="0" y="0"/>
                      <a:ext cx="2718221" cy="1988184"/>
                    </a:xfrm>
                    <a:prstGeom prst="rect">
                      <a:avLst/>
                    </a:prstGeom>
                    <a:ln>
                      <a:noFill/>
                    </a:ln>
                    <a:extLst>
                      <a:ext uri="{53640926-AAD7-44D8-BBD7-CCE9431645EC}">
                        <a14:shadowObscured xmlns:a14="http://schemas.microsoft.com/office/drawing/2010/main"/>
                      </a:ext>
                    </a:extLst>
                  </pic:spPr>
                </pic:pic>
              </a:graphicData>
            </a:graphic>
          </wp:inline>
        </w:drawing>
      </w:r>
    </w:p>
    <w:p w:rsidR="00571CEB" w:rsidRDefault="005B31A7" w:rsidP="00571CEB">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pict>
          <v:shape id="_x0000_i1061" type="#_x0000_t136" style="width:114pt;height:28.5pt" fillcolor="#7030a0">
            <v:stroke r:id="rId13" o:title=""/>
            <v:shadow color="#868686"/>
            <v:textpath style="font-family:&quot;Arial Black&quot;;font-size:20pt;v-text-kern:t" trim="t" fitpath="t" string="Proteinele"/>
          </v:shape>
        </w:pict>
      </w:r>
    </w:p>
    <w:p w:rsidR="00571CEB" w:rsidRDefault="00571CEB" w:rsidP="00571CEB">
      <w:pPr>
        <w:spacing w:after="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Proteinele sun compuși macromoleculari naturali formați de α-aminoacizi legați prin legături peptidice.</w:t>
      </w:r>
    </w:p>
    <w:p w:rsidR="00571CEB" w:rsidRDefault="00571CEB" w:rsidP="00571CEB">
      <w:pPr>
        <w:spacing w:after="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Proteinele </w:t>
      </w:r>
      <w:r w:rsidR="006B7886">
        <w:rPr>
          <w:rFonts w:ascii="Times New Roman" w:hAnsi="Times New Roman" w:cs="Times New Roman"/>
          <w:b/>
          <w:sz w:val="28"/>
          <w:szCs w:val="28"/>
          <w:shd w:val="clear" w:color="auto" w:fill="FFFFFF"/>
        </w:rPr>
        <w:t>sunt componente de bază ale materiei vii de o importanță excepțională.</w:t>
      </w:r>
    </w:p>
    <w:p w:rsidR="006B7886" w:rsidRDefault="006B7886" w:rsidP="00571CEB">
      <w:pPr>
        <w:spacing w:after="0"/>
        <w:rPr>
          <w:rFonts w:ascii="Times New Roman" w:hAnsi="Times New Roman" w:cs="Times New Roman"/>
          <w:b/>
          <w:sz w:val="28"/>
          <w:szCs w:val="28"/>
          <w:shd w:val="clear" w:color="auto" w:fill="FFFFFF"/>
        </w:rPr>
      </w:pPr>
    </w:p>
    <w:p w:rsidR="009572D2" w:rsidRPr="00571CEB" w:rsidRDefault="00AB0D66" w:rsidP="00571CEB">
      <w:pPr>
        <w:spacing w:after="0"/>
        <w:rPr>
          <w:rFonts w:ascii="Times New Roman" w:hAnsi="Times New Roman" w:cs="Times New Roman"/>
          <w:b/>
          <w:sz w:val="28"/>
          <w:szCs w:val="28"/>
          <w:shd w:val="clear" w:color="auto" w:fill="FFFFFF"/>
        </w:rPr>
      </w:pPr>
      <w:r>
        <w:rPr>
          <w:noProof/>
          <w:lang w:eastAsia="ro-RO"/>
        </w:rPr>
        <w:pict>
          <v:shape id="_x0000_s1884" type="#_x0000_t202" style="position:absolute;margin-left:296.65pt;margin-top:71.65pt;width:24pt;height:19.5pt;z-index:251750400" filled="f" stroked="f">
            <v:textbox>
              <w:txbxContent>
                <w:p w:rsidR="00521F4F" w:rsidRPr="009572D2" w:rsidRDefault="00521F4F">
                  <w:pPr>
                    <w:rPr>
                      <w:b/>
                    </w:rPr>
                  </w:pPr>
                  <w:r w:rsidRPr="009572D2">
                    <w:rPr>
                      <w:b/>
                    </w:rPr>
                    <w:t>n</w:t>
                  </w:r>
                </w:p>
              </w:txbxContent>
            </v:textbox>
          </v:shape>
        </w:pict>
      </w:r>
      <w:r w:rsidR="009572D2">
        <w:rPr>
          <w:noProof/>
          <w:lang w:eastAsia="ro-RO"/>
        </w:rPr>
        <w:drawing>
          <wp:inline distT="0" distB="0" distL="0" distR="0">
            <wp:extent cx="5229225" cy="1758500"/>
            <wp:effectExtent l="0" t="0" r="0" b="0"/>
            <wp:docPr id="3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37599" cy="1761316"/>
                    </a:xfrm>
                    <a:prstGeom prst="rect">
                      <a:avLst/>
                    </a:prstGeom>
                    <a:noFill/>
                    <a:ln>
                      <a:noFill/>
                    </a:ln>
                    <a:effectLst/>
                    <a:extLst/>
                  </pic:spPr>
                </pic:pic>
              </a:graphicData>
            </a:graphic>
          </wp:inline>
        </w:drawing>
      </w:r>
    </w:p>
    <w:p w:rsidR="003844B5" w:rsidRDefault="005B31A7" w:rsidP="00B96FF9">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pict>
          <v:shape id="_x0000_i1062" type="#_x0000_t136" style="width:243.75pt;height:27pt" fillcolor="red" stroked="f">
            <v:stroke r:id="rId13" o:title=""/>
            <v:shadow on="t" color="#b2b2b2" opacity="52429f" offset="3pt"/>
            <v:textpath style="font-family:&quot;Times New Roman&quot;;font-size:24pt;font-weight:bold;v-text-kern:t" trim="t" fitpath="t" string="Clasificarea proteinelor"/>
          </v:shape>
        </w:pict>
      </w:r>
    </w:p>
    <w:p w:rsidR="00B96FF9" w:rsidRDefault="00B96FF9" w:rsidP="00B96FF9">
      <w:pPr>
        <w:pStyle w:val="ListParagraph"/>
        <w:numPr>
          <w:ilvl w:val="0"/>
          <w:numId w:val="33"/>
        </w:numPr>
        <w:rPr>
          <w:b/>
          <w:sz w:val="28"/>
          <w:szCs w:val="28"/>
          <w:shd w:val="clear" w:color="auto" w:fill="FFFFFF"/>
        </w:rPr>
      </w:pPr>
      <w:r>
        <w:rPr>
          <w:b/>
          <w:sz w:val="28"/>
          <w:szCs w:val="28"/>
          <w:shd w:val="clear" w:color="auto" w:fill="FFFFFF"/>
        </w:rPr>
        <w:t>După solubilitate în apă și electroliți:</w:t>
      </w:r>
    </w:p>
    <w:p w:rsidR="00B96FF9" w:rsidRDefault="00B96FF9" w:rsidP="00B96FF9">
      <w:pPr>
        <w:ind w:left="360"/>
        <w:rPr>
          <w:b/>
          <w:sz w:val="28"/>
          <w:szCs w:val="28"/>
          <w:shd w:val="clear" w:color="auto" w:fill="FFFFFF"/>
        </w:rPr>
      </w:pPr>
      <w:r>
        <w:rPr>
          <w:b/>
          <w:sz w:val="28"/>
          <w:szCs w:val="28"/>
          <w:shd w:val="clear" w:color="auto" w:fill="FFFFFF"/>
        </w:rPr>
        <w:t>-proteine solubile (globulare):albumine (ouă), gluteina (grâu), hemoglobina (sânge);</w:t>
      </w:r>
    </w:p>
    <w:p w:rsidR="00B96FF9" w:rsidRDefault="00B96FF9" w:rsidP="00B96FF9">
      <w:pPr>
        <w:ind w:left="360"/>
        <w:rPr>
          <w:b/>
          <w:sz w:val="28"/>
          <w:szCs w:val="28"/>
          <w:shd w:val="clear" w:color="auto" w:fill="FFFFFF"/>
        </w:rPr>
      </w:pPr>
      <w:r>
        <w:rPr>
          <w:b/>
          <w:sz w:val="28"/>
          <w:szCs w:val="28"/>
          <w:shd w:val="clear" w:color="auto" w:fill="FFFFFF"/>
        </w:rPr>
        <w:lastRenderedPageBreak/>
        <w:t>-proteine insolubile (fibroase): colagen (piele), keratină (păr, unghii, coarne, copite, pene), fibroida (mătase naturală).</w:t>
      </w:r>
    </w:p>
    <w:p w:rsidR="00B96FF9" w:rsidRDefault="00B96FF9" w:rsidP="00CB36AC">
      <w:pPr>
        <w:pStyle w:val="ListParagraph"/>
        <w:numPr>
          <w:ilvl w:val="0"/>
          <w:numId w:val="33"/>
        </w:numPr>
        <w:spacing w:after="100" w:afterAutospacing="1"/>
        <w:rPr>
          <w:b/>
          <w:sz w:val="28"/>
          <w:szCs w:val="28"/>
          <w:shd w:val="clear" w:color="auto" w:fill="FFFFFF"/>
        </w:rPr>
      </w:pPr>
      <w:r>
        <w:rPr>
          <w:b/>
          <w:sz w:val="28"/>
          <w:szCs w:val="28"/>
          <w:shd w:val="clear" w:color="auto" w:fill="FFFFFF"/>
        </w:rPr>
        <w:t>După comportarea la hidroliză:</w:t>
      </w:r>
    </w:p>
    <w:p w:rsidR="00B96FF9" w:rsidRDefault="00B96FF9" w:rsidP="00CB36AC">
      <w:pPr>
        <w:pStyle w:val="ListParagraph"/>
        <w:numPr>
          <w:ilvl w:val="0"/>
          <w:numId w:val="34"/>
        </w:numPr>
        <w:spacing w:after="100" w:afterAutospacing="1"/>
        <w:rPr>
          <w:b/>
          <w:sz w:val="28"/>
          <w:szCs w:val="28"/>
          <w:shd w:val="clear" w:color="auto" w:fill="FFFFFF"/>
        </w:rPr>
      </w:pPr>
      <w:r>
        <w:rPr>
          <w:b/>
          <w:sz w:val="28"/>
          <w:szCs w:val="28"/>
          <w:shd w:val="clear" w:color="auto" w:fill="FFFFFF"/>
        </w:rPr>
        <w:t>Proteine, care la hidroliză formează numai  α-aminoacizi;</w:t>
      </w:r>
    </w:p>
    <w:p w:rsidR="00CB36AC" w:rsidRDefault="00B96FF9" w:rsidP="00CB36AC">
      <w:pPr>
        <w:pStyle w:val="ListParagraph"/>
        <w:numPr>
          <w:ilvl w:val="0"/>
          <w:numId w:val="34"/>
        </w:numPr>
        <w:spacing w:after="100" w:afterAutospacing="1"/>
        <w:rPr>
          <w:b/>
          <w:sz w:val="28"/>
          <w:szCs w:val="28"/>
          <w:shd w:val="clear" w:color="auto" w:fill="FFFFFF"/>
        </w:rPr>
      </w:pPr>
      <w:r>
        <w:rPr>
          <w:b/>
          <w:sz w:val="28"/>
          <w:szCs w:val="28"/>
          <w:shd w:val="clear" w:color="auto" w:fill="FFFFFF"/>
        </w:rPr>
        <w:t>Proteine, care la hidroliză formează</w:t>
      </w:r>
      <w:r w:rsidR="00CB36AC">
        <w:rPr>
          <w:b/>
          <w:sz w:val="28"/>
          <w:szCs w:val="28"/>
          <w:shd w:val="clear" w:color="auto" w:fill="FFFFFF"/>
        </w:rPr>
        <w:t xml:space="preserve"> α-aminoacizi și o altă substanță: caseina (lapte), vitelina (ou) ;</w:t>
      </w:r>
    </w:p>
    <w:p w:rsidR="00CB36AC" w:rsidRPr="00CB36AC" w:rsidRDefault="00CB36AC" w:rsidP="00CB36AC">
      <w:pPr>
        <w:spacing w:after="100" w:afterAutospacing="1"/>
        <w:ind w:left="360"/>
        <w:rPr>
          <w:b/>
          <w:sz w:val="28"/>
          <w:szCs w:val="28"/>
          <w:shd w:val="clear" w:color="auto" w:fill="FFFFFF"/>
        </w:rPr>
      </w:pPr>
      <w:r w:rsidRPr="00CB36AC">
        <w:rPr>
          <w:b/>
          <w:sz w:val="28"/>
          <w:szCs w:val="28"/>
          <w:shd w:val="clear" w:color="auto" w:fill="FFFFFF"/>
        </w:rPr>
        <w:t>Structura proteinelor prezintă fenomenul de denaturare sub acțiunea unor agenți fizici (căldură, radiații, ultrasunete) sau chimice (acizi, baze, săruri, solvenți organici).</w:t>
      </w:r>
    </w:p>
    <w:p w:rsidR="00CB36AC" w:rsidRDefault="00CB36AC" w:rsidP="00CB36AC">
      <w:pPr>
        <w:spacing w:after="100" w:afterAutospacing="1"/>
        <w:rPr>
          <w:b/>
          <w:sz w:val="28"/>
          <w:szCs w:val="28"/>
          <w:shd w:val="clear" w:color="auto" w:fill="FFFFFF"/>
        </w:rPr>
      </w:pPr>
      <w:r w:rsidRPr="00CB36AC">
        <w:rPr>
          <w:b/>
          <w:sz w:val="28"/>
          <w:szCs w:val="28"/>
          <w:shd w:val="clear" w:color="auto" w:fill="FFFFFF"/>
        </w:rPr>
        <w:t>Denaturarea constă în modificarea formei spațiale a macromoleculelor proteinelor prin afectarea unor legături intermoleculare</w:t>
      </w:r>
      <w:r>
        <w:rPr>
          <w:b/>
          <w:sz w:val="28"/>
          <w:szCs w:val="28"/>
          <w:shd w:val="clear" w:color="auto" w:fill="FFFFFF"/>
        </w:rPr>
        <w:t>.</w:t>
      </w:r>
    </w:p>
    <w:p w:rsidR="00CB36AC" w:rsidRPr="00CB36AC" w:rsidRDefault="00CB36AC" w:rsidP="00CB36AC">
      <w:pPr>
        <w:spacing w:after="100" w:afterAutospacing="1"/>
        <w:rPr>
          <w:b/>
          <w:sz w:val="28"/>
          <w:szCs w:val="28"/>
          <w:shd w:val="clear" w:color="auto" w:fill="FFFFFF"/>
        </w:rPr>
      </w:pPr>
    </w:p>
    <w:p w:rsidR="00763F19" w:rsidRDefault="00AB0D66" w:rsidP="006D36C8">
      <w:pPr>
        <w:jc w:val="center"/>
        <w:rPr>
          <w:rFonts w:ascii="Times New Roman" w:hAnsi="Times New Roman" w:cs="Times New Roman"/>
          <w:b/>
          <w:i/>
          <w:sz w:val="28"/>
          <w:szCs w:val="28"/>
          <w:shd w:val="clear" w:color="auto" w:fill="FFFFFF"/>
        </w:rPr>
      </w:pPr>
      <w:r>
        <w:rPr>
          <w:rFonts w:ascii="Arial" w:hAnsi="Arial" w:cs="Arial"/>
          <w:b/>
          <w:color w:val="FF0000"/>
          <w:sz w:val="72"/>
          <w:szCs w:val="72"/>
          <w:shd w:val="clear" w:color="auto" w:fill="FFFFFF"/>
        </w:rPr>
        <w:pict>
          <v:shape id="_x0000_i1063" type="#_x0000_t136" style="width:296.25pt;height:49.5pt" fillcolor="red" strokecolor="#33c" strokeweight="1pt">
            <v:fill opacity=".5"/>
            <v:shadow on="t" type="perspective" color="#99f" opacity=".5" origin=".5,.5" offset="-6pt,-6pt" matrix="1.25,,,1.25"/>
            <v:textpath style="font-family:&quot;Arial Black&quot;;font-size:24pt;v-text-kern:t" trim="t" fitpath="t" string="SUDURA"/>
          </v:shape>
        </w:pict>
      </w:r>
    </w:p>
    <w:p w:rsidR="00763F19" w:rsidRDefault="00763F19" w:rsidP="007B2808">
      <w:pPr>
        <w:rPr>
          <w:rFonts w:ascii="Times New Roman" w:hAnsi="Times New Roman" w:cs="Times New Roman"/>
          <w:b/>
          <w:i/>
          <w:sz w:val="28"/>
          <w:szCs w:val="28"/>
          <w:shd w:val="clear" w:color="auto" w:fill="FFFFFF"/>
        </w:rPr>
      </w:pPr>
    </w:p>
    <w:p w:rsidR="001D4DBA" w:rsidRPr="00F92F09" w:rsidRDefault="001D4DBA" w:rsidP="00F92F09">
      <w:pPr>
        <w:jc w:val="center"/>
        <w:rPr>
          <w:rFonts w:ascii="Times New Roman" w:hAnsi="Times New Roman" w:cs="Times New Roman"/>
          <w:b/>
          <w:i/>
          <w:sz w:val="36"/>
          <w:szCs w:val="36"/>
          <w:shd w:val="clear" w:color="auto" w:fill="FFFFFF"/>
        </w:rPr>
      </w:pPr>
      <w:r w:rsidRPr="006D36C8">
        <w:rPr>
          <w:rFonts w:ascii="Times New Roman" w:hAnsi="Times New Roman" w:cs="Times New Roman"/>
          <w:b/>
          <w:i/>
          <w:sz w:val="28"/>
          <w:szCs w:val="28"/>
          <w:shd w:val="clear" w:color="auto" w:fill="FFFFFF"/>
        </w:rPr>
        <w:t xml:space="preserve">Autori: </w:t>
      </w:r>
      <w:r w:rsidRPr="00F92F09">
        <w:rPr>
          <w:rFonts w:ascii="Times New Roman" w:hAnsi="Times New Roman" w:cs="Times New Roman"/>
          <w:b/>
          <w:i/>
          <w:sz w:val="36"/>
          <w:szCs w:val="36"/>
          <w:shd w:val="clear" w:color="auto" w:fill="FFFFFF"/>
        </w:rPr>
        <w:t>Dobai Casian Neymar, Moroșanu Adrian, Comi</w:t>
      </w:r>
      <w:r w:rsidR="00763F19" w:rsidRPr="00F92F09">
        <w:rPr>
          <w:rFonts w:ascii="Times New Roman" w:hAnsi="Times New Roman" w:cs="Times New Roman"/>
          <w:b/>
          <w:i/>
          <w:sz w:val="36"/>
          <w:szCs w:val="36"/>
          <w:shd w:val="clear" w:color="auto" w:fill="FFFFFF"/>
        </w:rPr>
        <w:t>za Ovidiu, Precup Vasile, Bart</w:t>
      </w:r>
      <w:r w:rsidR="00135DBA" w:rsidRPr="00F92F09">
        <w:rPr>
          <w:rFonts w:ascii="Times New Roman" w:hAnsi="Times New Roman" w:cs="Times New Roman"/>
          <w:b/>
          <w:i/>
          <w:sz w:val="36"/>
          <w:szCs w:val="36"/>
          <w:shd w:val="clear" w:color="auto" w:fill="FFFFFF"/>
        </w:rPr>
        <w:t>h</w:t>
      </w:r>
      <w:r w:rsidR="00763F19" w:rsidRPr="00F92F09">
        <w:rPr>
          <w:rFonts w:ascii="Times New Roman" w:hAnsi="Times New Roman" w:cs="Times New Roman"/>
          <w:b/>
          <w:i/>
          <w:sz w:val="36"/>
          <w:szCs w:val="36"/>
          <w:shd w:val="clear" w:color="auto" w:fill="FFFFFF"/>
        </w:rPr>
        <w:t>a</w:t>
      </w:r>
      <w:r w:rsidR="00135DBA" w:rsidRPr="00F92F09">
        <w:rPr>
          <w:rFonts w:ascii="Times New Roman" w:hAnsi="Times New Roman" w:cs="Times New Roman"/>
          <w:b/>
          <w:i/>
          <w:sz w:val="36"/>
          <w:szCs w:val="36"/>
          <w:shd w:val="clear" w:color="auto" w:fill="FFFFFF"/>
        </w:rPr>
        <w:t xml:space="preserve"> Lorand</w:t>
      </w:r>
    </w:p>
    <w:p w:rsidR="003525E5" w:rsidRDefault="003525E5" w:rsidP="007B2808">
      <w:pPr>
        <w:rPr>
          <w:rFonts w:ascii="Times New Roman" w:hAnsi="Times New Roman" w:cs="Times New Roman"/>
          <w:b/>
          <w:i/>
          <w:sz w:val="28"/>
          <w:szCs w:val="28"/>
          <w:shd w:val="clear" w:color="auto" w:fill="FFFFFF"/>
        </w:rPr>
      </w:pPr>
    </w:p>
    <w:p w:rsidR="00531120" w:rsidRPr="00531120" w:rsidRDefault="00531120" w:rsidP="00531120">
      <w:pPr>
        <w:shd w:val="clear" w:color="auto" w:fill="FFFFFF"/>
        <w:spacing w:before="120" w:after="0" w:line="240" w:lineRule="auto"/>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Sudarea este o asamblare nedemontabilă între 2 sau mai multe piese: prin încălzirea prin presiune sau prin șoc.</w:t>
      </w:r>
    </w:p>
    <w:p w:rsidR="00531120" w:rsidRDefault="00531120" w:rsidP="007B2808">
      <w:pPr>
        <w:rPr>
          <w:rFonts w:ascii="Times New Roman" w:hAnsi="Times New Roman" w:cs="Times New Roman"/>
          <w:b/>
          <w:i/>
          <w:color w:val="7030A0"/>
          <w:sz w:val="28"/>
          <w:szCs w:val="28"/>
          <w:u w:val="single"/>
          <w:shd w:val="clear" w:color="auto" w:fill="FFFFFF"/>
        </w:rPr>
      </w:pPr>
    </w:p>
    <w:p w:rsidR="00531120" w:rsidRPr="004D054D" w:rsidRDefault="00531120" w:rsidP="007B2808">
      <w:pPr>
        <w:rPr>
          <w:rFonts w:ascii="Times New Roman" w:hAnsi="Times New Roman" w:cs="Times New Roman"/>
          <w:b/>
          <w:i/>
          <w:color w:val="7030A0"/>
          <w:sz w:val="28"/>
          <w:szCs w:val="28"/>
          <w:u w:val="single"/>
          <w:shd w:val="clear" w:color="auto" w:fill="FFFFFF"/>
        </w:rPr>
      </w:pPr>
    </w:p>
    <w:p w:rsidR="007B2808" w:rsidRPr="0062644A" w:rsidRDefault="00A63322" w:rsidP="00A63322">
      <w:pPr>
        <w:jc w:val="center"/>
        <w:rPr>
          <w:rFonts w:ascii="Times New Roman" w:hAnsi="Times New Roman" w:cs="Times New Roman"/>
          <w:b/>
          <w:sz w:val="28"/>
          <w:szCs w:val="28"/>
          <w:shd w:val="clear" w:color="auto" w:fill="FFFFFF"/>
        </w:rPr>
      </w:pPr>
      <w:r>
        <w:rPr>
          <w:rFonts w:ascii="Times New Roman" w:hAnsi="Times New Roman" w:cs="Times New Roman"/>
          <w:b/>
          <w:i/>
          <w:noProof/>
          <w:sz w:val="28"/>
          <w:szCs w:val="28"/>
          <w:shd w:val="clear" w:color="auto" w:fill="FFFFFF"/>
          <w:lang w:eastAsia="ro-RO"/>
        </w:rPr>
        <w:lastRenderedPageBreak/>
        <w:drawing>
          <wp:inline distT="0" distB="0" distL="0" distR="0">
            <wp:extent cx="2959100" cy="2219325"/>
            <wp:effectExtent l="0" t="0" r="0" b="0"/>
            <wp:docPr id="3085" name="Picture 3085" descr="C:\Users\sb1246169\Desktop\zr\SAM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b1246169\Desktop\zr\SAM_437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58122" cy="2218591"/>
                    </a:xfrm>
                    <a:prstGeom prst="rect">
                      <a:avLst/>
                    </a:prstGeom>
                    <a:noFill/>
                    <a:ln>
                      <a:noFill/>
                    </a:ln>
                  </pic:spPr>
                </pic:pic>
              </a:graphicData>
            </a:graphic>
          </wp:inline>
        </w:drawing>
      </w:r>
      <w:r w:rsidR="00241556">
        <w:rPr>
          <w:rFonts w:ascii="Times New Roman" w:hAnsi="Times New Roman" w:cs="Times New Roman"/>
          <w:b/>
          <w:i/>
          <w:sz w:val="28"/>
          <w:szCs w:val="28"/>
          <w:shd w:val="clear" w:color="auto" w:fill="FFFFFF"/>
        </w:rPr>
        <w:br w:type="textWrapping" w:clear="all"/>
      </w:r>
    </w:p>
    <w:p w:rsidR="001D4DBA" w:rsidRDefault="00AB0D66" w:rsidP="001D4DBA">
      <w:pPr>
        <w:shd w:val="clear" w:color="auto" w:fill="FFFFFF"/>
        <w:spacing w:before="120" w:after="120" w:line="240" w:lineRule="auto"/>
        <w:jc w:val="center"/>
        <w:rPr>
          <w:rFonts w:ascii="Times New Roman" w:eastAsia="Times New Roman" w:hAnsi="Times New Roman" w:cs="Times New Roman"/>
          <w:b/>
          <w:color w:val="000000"/>
          <w:sz w:val="36"/>
          <w:szCs w:val="36"/>
          <w:lang w:eastAsia="ro-RO"/>
        </w:rPr>
      </w:pPr>
      <w:r>
        <w:rPr>
          <w:rFonts w:ascii="Times New Roman" w:eastAsia="Times New Roman" w:hAnsi="Times New Roman" w:cs="Times New Roman"/>
          <w:b/>
          <w:color w:val="000000"/>
          <w:sz w:val="36"/>
          <w:szCs w:val="36"/>
          <w:lang w:eastAsia="ro-RO"/>
        </w:rPr>
        <w:pict>
          <v:shape id="_x0000_i1064" type="#_x0000_t136" style="width:280.5pt;height:6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Generalități"/>
          </v:shape>
        </w:pict>
      </w:r>
    </w:p>
    <w:p w:rsidR="006D36C8" w:rsidRPr="00531120" w:rsidRDefault="007B2808" w:rsidP="001D4DBA">
      <w:pPr>
        <w:shd w:val="clear" w:color="auto" w:fill="FFFFFF"/>
        <w:spacing w:before="120" w:after="0" w:line="240" w:lineRule="auto"/>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Atunci când îmbinarea este reali</w:t>
      </w:r>
      <w:r w:rsidR="001D4DBA" w:rsidRPr="00531120">
        <w:rPr>
          <w:rFonts w:ascii="Times New Roman" w:eastAsia="Times New Roman" w:hAnsi="Times New Roman" w:cs="Times New Roman"/>
          <w:b/>
          <w:color w:val="222222"/>
          <w:sz w:val="28"/>
          <w:szCs w:val="28"/>
          <w:lang w:eastAsia="ro-RO"/>
        </w:rPr>
        <w:t>zată în urma topirii</w:t>
      </w:r>
      <w:r w:rsidRPr="00531120">
        <w:rPr>
          <w:rFonts w:ascii="Times New Roman" w:eastAsia="Times New Roman" w:hAnsi="Times New Roman" w:cs="Times New Roman"/>
          <w:b/>
          <w:color w:val="222222"/>
          <w:sz w:val="28"/>
          <w:szCs w:val="28"/>
          <w:lang w:eastAsia="ro-RO"/>
        </w:rPr>
        <w:t xml:space="preserve"> a materialului, procesul se numește sudare prin topire. </w:t>
      </w:r>
    </w:p>
    <w:p w:rsidR="001D4DBA" w:rsidRPr="00531120" w:rsidRDefault="007B2808" w:rsidP="001D4DBA">
      <w:pPr>
        <w:shd w:val="clear" w:color="auto" w:fill="FFFFFF"/>
        <w:spacing w:before="120" w:after="0" w:line="240" w:lineRule="auto"/>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Sudării prin topire îi este specifica apariția unei zone denumi</w:t>
      </w:r>
      <w:r w:rsidR="007D2430" w:rsidRPr="00531120">
        <w:rPr>
          <w:rFonts w:ascii="Times New Roman" w:eastAsia="Times New Roman" w:hAnsi="Times New Roman" w:cs="Times New Roman"/>
          <w:b/>
          <w:color w:val="222222"/>
          <w:sz w:val="28"/>
          <w:szCs w:val="28"/>
          <w:lang w:eastAsia="ro-RO"/>
        </w:rPr>
        <w:t xml:space="preserve">te zona influențată termic </w:t>
      </w:r>
      <w:r w:rsidRPr="00531120">
        <w:rPr>
          <w:rFonts w:ascii="Times New Roman" w:eastAsia="Times New Roman" w:hAnsi="Times New Roman" w:cs="Times New Roman"/>
          <w:b/>
          <w:color w:val="222222"/>
          <w:sz w:val="28"/>
          <w:szCs w:val="28"/>
          <w:lang w:eastAsia="ro-RO"/>
        </w:rPr>
        <w:t xml:space="preserve">, în care pot apărea modificări microstructurale ce conduc la reducerea rezistenței produsului metalic sudat. </w:t>
      </w:r>
    </w:p>
    <w:p w:rsidR="001D4DBA" w:rsidRPr="0096663E" w:rsidRDefault="007B2808" w:rsidP="001D4DBA">
      <w:pPr>
        <w:shd w:val="clear" w:color="auto" w:fill="FFFFFF"/>
        <w:spacing w:before="120" w:after="0" w:line="240" w:lineRule="auto"/>
        <w:rPr>
          <w:rFonts w:ascii="Times New Roman" w:eastAsia="Times New Roman" w:hAnsi="Times New Roman" w:cs="Times New Roman"/>
          <w:color w:val="222222"/>
          <w:sz w:val="28"/>
          <w:szCs w:val="28"/>
          <w:lang w:eastAsia="ro-RO"/>
        </w:rPr>
      </w:pPr>
      <w:r w:rsidRPr="00531120">
        <w:rPr>
          <w:rFonts w:ascii="Times New Roman" w:eastAsia="Times New Roman" w:hAnsi="Times New Roman" w:cs="Times New Roman"/>
          <w:b/>
          <w:color w:val="222222"/>
          <w:sz w:val="28"/>
          <w:szCs w:val="28"/>
          <w:lang w:eastAsia="ro-RO"/>
        </w:rPr>
        <w:t>Se recomandă ca această zonă sa fie cât mai mică pentru a nu afecta proprietățile mecanice ale celor două materiale ce trebuie îmbinate prin sudare. Îmbinareaeste asigurată de cordonul de sudură, care este un volum dematerial solidificat care realizează continuitatea structurii cristaline a celor două materiale.</w:t>
      </w:r>
    </w:p>
    <w:p w:rsidR="007B2808" w:rsidRPr="006F0BC8" w:rsidRDefault="007B2808" w:rsidP="004D054D">
      <w:pPr>
        <w:shd w:val="clear" w:color="auto" w:fill="FFFFFF"/>
        <w:spacing w:before="120" w:after="120" w:line="240" w:lineRule="auto"/>
        <w:jc w:val="center"/>
        <w:rPr>
          <w:rFonts w:ascii="Times New Roman" w:eastAsia="Times New Roman" w:hAnsi="Times New Roman" w:cs="Times New Roman"/>
          <w:b/>
          <w:color w:val="FF0000"/>
          <w:sz w:val="28"/>
          <w:szCs w:val="28"/>
          <w:lang w:eastAsia="ro-RO"/>
        </w:rPr>
      </w:pPr>
      <w:r w:rsidRPr="006F0BC8">
        <w:rPr>
          <w:rFonts w:ascii="Times New Roman" w:eastAsia="Times New Roman" w:hAnsi="Times New Roman" w:cs="Times New Roman"/>
          <w:b/>
          <w:color w:val="FF0000"/>
          <w:sz w:val="28"/>
          <w:szCs w:val="28"/>
          <w:lang w:eastAsia="ro-RO"/>
        </w:rPr>
        <w:t>Avantajele sudării:</w:t>
      </w:r>
    </w:p>
    <w:p w:rsidR="007B2808" w:rsidRPr="00531120" w:rsidRDefault="007B2808" w:rsidP="007B2808">
      <w:pPr>
        <w:numPr>
          <w:ilvl w:val="0"/>
          <w:numId w:val="21"/>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preț scăzut</w:t>
      </w:r>
      <w:r w:rsidR="004D054D" w:rsidRPr="00531120">
        <w:rPr>
          <w:rFonts w:ascii="Times New Roman" w:eastAsia="Times New Roman" w:hAnsi="Times New Roman" w:cs="Times New Roman"/>
          <w:b/>
          <w:color w:val="222222"/>
          <w:sz w:val="28"/>
          <w:szCs w:val="28"/>
          <w:lang w:eastAsia="ro-RO"/>
        </w:rPr>
        <w:t>;</w:t>
      </w:r>
    </w:p>
    <w:p w:rsidR="007B2808" w:rsidRPr="00531120" w:rsidRDefault="007B2808" w:rsidP="007B2808">
      <w:pPr>
        <w:numPr>
          <w:ilvl w:val="0"/>
          <w:numId w:val="21"/>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se pot realiza piese complexe</w:t>
      </w:r>
      <w:r w:rsidR="004D054D" w:rsidRPr="00531120">
        <w:rPr>
          <w:rFonts w:ascii="Times New Roman" w:eastAsia="Times New Roman" w:hAnsi="Times New Roman" w:cs="Times New Roman"/>
          <w:b/>
          <w:color w:val="222222"/>
          <w:sz w:val="28"/>
          <w:szCs w:val="28"/>
          <w:lang w:eastAsia="ro-RO"/>
        </w:rPr>
        <w:t>;</w:t>
      </w:r>
    </w:p>
    <w:p w:rsidR="007B2808" w:rsidRPr="00531120" w:rsidRDefault="007B2808" w:rsidP="007B2808">
      <w:pPr>
        <w:numPr>
          <w:ilvl w:val="0"/>
          <w:numId w:val="21"/>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nu necesită o pregătire foarte specializată</w:t>
      </w:r>
      <w:r w:rsidR="004D054D" w:rsidRPr="00531120">
        <w:rPr>
          <w:rFonts w:ascii="Times New Roman" w:eastAsia="Times New Roman" w:hAnsi="Times New Roman" w:cs="Times New Roman"/>
          <w:b/>
          <w:color w:val="222222"/>
          <w:sz w:val="28"/>
          <w:szCs w:val="28"/>
          <w:lang w:eastAsia="ro-RO"/>
        </w:rPr>
        <w:t>;</w:t>
      </w:r>
    </w:p>
    <w:p w:rsidR="007B2808" w:rsidRPr="00531120" w:rsidRDefault="007B2808" w:rsidP="007B2808">
      <w:pPr>
        <w:numPr>
          <w:ilvl w:val="0"/>
          <w:numId w:val="21"/>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se poate automatiza</w:t>
      </w:r>
      <w:r w:rsidR="004D054D" w:rsidRPr="00531120">
        <w:rPr>
          <w:rFonts w:ascii="Times New Roman" w:eastAsia="Times New Roman" w:hAnsi="Times New Roman" w:cs="Times New Roman"/>
          <w:b/>
          <w:color w:val="222222"/>
          <w:sz w:val="28"/>
          <w:szCs w:val="28"/>
          <w:lang w:eastAsia="ro-RO"/>
        </w:rPr>
        <w:t>;</w:t>
      </w:r>
    </w:p>
    <w:p w:rsidR="007B2808" w:rsidRPr="00531120" w:rsidRDefault="007B2808" w:rsidP="007B2808">
      <w:pPr>
        <w:numPr>
          <w:ilvl w:val="0"/>
          <w:numId w:val="21"/>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nu apar zgomote puternice</w:t>
      </w:r>
      <w:r w:rsidR="004D054D" w:rsidRPr="00531120">
        <w:rPr>
          <w:rFonts w:ascii="Times New Roman" w:eastAsia="Times New Roman" w:hAnsi="Times New Roman" w:cs="Times New Roman"/>
          <w:b/>
          <w:color w:val="222222"/>
          <w:sz w:val="28"/>
          <w:szCs w:val="28"/>
          <w:lang w:eastAsia="ro-RO"/>
        </w:rPr>
        <w:t>;</w:t>
      </w:r>
    </w:p>
    <w:p w:rsidR="007B2808" w:rsidRPr="001D4DBA" w:rsidRDefault="007B2808" w:rsidP="004D054D">
      <w:pPr>
        <w:shd w:val="clear" w:color="auto" w:fill="FFFFFF"/>
        <w:spacing w:before="120" w:after="120" w:line="240" w:lineRule="auto"/>
        <w:jc w:val="center"/>
        <w:rPr>
          <w:rFonts w:ascii="Arial" w:eastAsia="Times New Roman" w:hAnsi="Arial" w:cs="Arial"/>
          <w:b/>
          <w:color w:val="FF0000"/>
          <w:sz w:val="28"/>
          <w:szCs w:val="28"/>
          <w:lang w:eastAsia="ro-RO"/>
        </w:rPr>
      </w:pPr>
      <w:r w:rsidRPr="001D4DBA">
        <w:rPr>
          <w:rFonts w:ascii="Arial" w:eastAsia="Times New Roman" w:hAnsi="Arial" w:cs="Arial"/>
          <w:b/>
          <w:color w:val="FF0000"/>
          <w:sz w:val="28"/>
          <w:szCs w:val="28"/>
          <w:lang w:eastAsia="ro-RO"/>
        </w:rPr>
        <w:t>Dezavantajele sudării:</w:t>
      </w:r>
    </w:p>
    <w:p w:rsidR="007B2808" w:rsidRPr="00531120" w:rsidRDefault="007B2808" w:rsidP="007B2808">
      <w:pPr>
        <w:numPr>
          <w:ilvl w:val="0"/>
          <w:numId w:val="22"/>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în zona carburatorului de sudură apar tensiuni interne care pot da naștere la fisuri</w:t>
      </w:r>
      <w:r w:rsidR="004D054D" w:rsidRPr="00531120">
        <w:rPr>
          <w:rFonts w:ascii="Times New Roman" w:eastAsia="Times New Roman" w:hAnsi="Times New Roman" w:cs="Times New Roman"/>
          <w:b/>
          <w:color w:val="222222"/>
          <w:sz w:val="28"/>
          <w:szCs w:val="28"/>
          <w:lang w:eastAsia="ro-RO"/>
        </w:rPr>
        <w:t>;</w:t>
      </w:r>
    </w:p>
    <w:p w:rsidR="007B2808" w:rsidRPr="00531120" w:rsidRDefault="007B2808" w:rsidP="007B2808">
      <w:pPr>
        <w:numPr>
          <w:ilvl w:val="0"/>
          <w:numId w:val="22"/>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sunt necesare aparate de sudură</w:t>
      </w:r>
      <w:r w:rsidR="004D054D" w:rsidRPr="00531120">
        <w:rPr>
          <w:rFonts w:ascii="Times New Roman" w:eastAsia="Times New Roman" w:hAnsi="Times New Roman" w:cs="Times New Roman"/>
          <w:b/>
          <w:color w:val="222222"/>
          <w:sz w:val="28"/>
          <w:szCs w:val="28"/>
          <w:lang w:eastAsia="ro-RO"/>
        </w:rPr>
        <w:t>;</w:t>
      </w:r>
    </w:p>
    <w:p w:rsidR="007B2808" w:rsidRDefault="007B2808" w:rsidP="007B2808">
      <w:pPr>
        <w:numPr>
          <w:ilvl w:val="0"/>
          <w:numId w:val="22"/>
        </w:numPr>
        <w:shd w:val="clear" w:color="auto" w:fill="FFFFFF"/>
        <w:spacing w:before="100" w:beforeAutospacing="1" w:after="24" w:line="240" w:lineRule="auto"/>
        <w:ind w:left="384"/>
        <w:rPr>
          <w:rFonts w:ascii="Times New Roman" w:eastAsia="Times New Roman" w:hAnsi="Times New Roman" w:cs="Times New Roman"/>
          <w:b/>
          <w:color w:val="222222"/>
          <w:sz w:val="28"/>
          <w:szCs w:val="28"/>
          <w:lang w:eastAsia="ro-RO"/>
        </w:rPr>
      </w:pPr>
      <w:r w:rsidRPr="00531120">
        <w:rPr>
          <w:rFonts w:ascii="Times New Roman" w:eastAsia="Times New Roman" w:hAnsi="Times New Roman" w:cs="Times New Roman"/>
          <w:b/>
          <w:color w:val="222222"/>
          <w:sz w:val="28"/>
          <w:szCs w:val="28"/>
          <w:lang w:eastAsia="ro-RO"/>
        </w:rPr>
        <w:t>apar raze ultraviolete, care atacă corpul uman</w:t>
      </w:r>
      <w:r w:rsidR="004D054D" w:rsidRPr="00531120">
        <w:rPr>
          <w:rFonts w:ascii="Times New Roman" w:eastAsia="Times New Roman" w:hAnsi="Times New Roman" w:cs="Times New Roman"/>
          <w:b/>
          <w:color w:val="222222"/>
          <w:sz w:val="28"/>
          <w:szCs w:val="28"/>
          <w:lang w:eastAsia="ro-RO"/>
        </w:rPr>
        <w:t>;</w:t>
      </w:r>
    </w:p>
    <w:p w:rsidR="007B2808" w:rsidRPr="00531120" w:rsidRDefault="006E5611" w:rsidP="00531120">
      <w:pPr>
        <w:numPr>
          <w:ilvl w:val="0"/>
          <w:numId w:val="22"/>
        </w:numPr>
        <w:shd w:val="clear" w:color="auto" w:fill="FFFFFF"/>
        <w:spacing w:before="100" w:beforeAutospacing="1" w:after="24" w:line="240" w:lineRule="auto"/>
        <w:ind w:left="24"/>
        <w:rPr>
          <w:rFonts w:ascii="Times New Roman" w:eastAsia="Times New Roman" w:hAnsi="Times New Roman" w:cs="Times New Roman"/>
          <w:color w:val="222222"/>
          <w:sz w:val="28"/>
          <w:szCs w:val="28"/>
          <w:lang w:eastAsia="ro-RO"/>
        </w:rPr>
      </w:pPr>
      <w:r>
        <w:rPr>
          <w:rFonts w:ascii="Times New Roman" w:eastAsia="Times New Roman" w:hAnsi="Times New Roman" w:cs="Times New Roman"/>
          <w:b/>
          <w:color w:val="222222"/>
          <w:sz w:val="28"/>
          <w:szCs w:val="28"/>
          <w:lang w:eastAsia="ro-RO"/>
        </w:rPr>
        <w:t>verificarea procesului</w:t>
      </w:r>
      <w:r w:rsidR="007B2808" w:rsidRPr="00531120">
        <w:rPr>
          <w:rFonts w:ascii="Times New Roman" w:eastAsia="Times New Roman" w:hAnsi="Times New Roman" w:cs="Times New Roman"/>
          <w:b/>
          <w:color w:val="222222"/>
          <w:sz w:val="28"/>
          <w:szCs w:val="28"/>
          <w:lang w:eastAsia="ro-RO"/>
        </w:rPr>
        <w:t xml:space="preserve"> de sudură se face cu aparate speciale</w:t>
      </w:r>
      <w:r w:rsidR="004D054D" w:rsidRPr="00531120">
        <w:rPr>
          <w:rFonts w:ascii="Times New Roman" w:eastAsia="Times New Roman" w:hAnsi="Times New Roman" w:cs="Times New Roman"/>
          <w:b/>
          <w:color w:val="222222"/>
          <w:sz w:val="28"/>
          <w:szCs w:val="28"/>
          <w:lang w:eastAsia="ro-RO"/>
        </w:rPr>
        <w:t>;</w:t>
      </w:r>
    </w:p>
    <w:p w:rsidR="007B2808" w:rsidRDefault="00A63322" w:rsidP="007B2808">
      <w:pPr>
        <w:shd w:val="clear" w:color="auto" w:fill="FFFFFF"/>
        <w:spacing w:before="100" w:beforeAutospacing="1" w:after="24" w:line="240" w:lineRule="auto"/>
        <w:rPr>
          <w:rFonts w:ascii="Arial" w:eastAsia="Times New Roman" w:hAnsi="Arial" w:cs="Arial"/>
          <w:color w:val="222222"/>
          <w:sz w:val="28"/>
          <w:szCs w:val="28"/>
          <w:lang w:eastAsia="ro-RO"/>
        </w:rPr>
      </w:pPr>
      <w:r>
        <w:rPr>
          <w:rFonts w:ascii="Arial" w:eastAsia="Times New Roman" w:hAnsi="Arial" w:cs="Arial"/>
          <w:noProof/>
          <w:color w:val="222222"/>
          <w:sz w:val="28"/>
          <w:szCs w:val="28"/>
          <w:lang w:eastAsia="ro-RO"/>
        </w:rPr>
        <w:lastRenderedPageBreak/>
        <w:drawing>
          <wp:inline distT="0" distB="0" distL="0" distR="0">
            <wp:extent cx="2870201" cy="2152650"/>
            <wp:effectExtent l="0" t="0" r="0" b="0"/>
            <wp:docPr id="3082" name="Picture 3082" descr="C:\Users\sb1246169\Desktop\zr\SAM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b1246169\Desktop\zr\SAM_437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72270" cy="2154202"/>
                    </a:xfrm>
                    <a:prstGeom prst="rect">
                      <a:avLst/>
                    </a:prstGeom>
                    <a:noFill/>
                    <a:ln>
                      <a:noFill/>
                    </a:ln>
                  </pic:spPr>
                </pic:pic>
              </a:graphicData>
            </a:graphic>
          </wp:inline>
        </w:drawing>
      </w:r>
      <w:r>
        <w:rPr>
          <w:rFonts w:ascii="Arial" w:eastAsia="Times New Roman" w:hAnsi="Arial" w:cs="Arial"/>
          <w:noProof/>
          <w:color w:val="222222"/>
          <w:sz w:val="28"/>
          <w:szCs w:val="28"/>
          <w:lang w:eastAsia="ro-RO"/>
        </w:rPr>
        <w:drawing>
          <wp:inline distT="0" distB="0" distL="0" distR="0">
            <wp:extent cx="2838450" cy="2128838"/>
            <wp:effectExtent l="0" t="0" r="0" b="0"/>
            <wp:docPr id="3084" name="Picture 3084" descr="C:\Users\sb1246169\Desktop\zr\SAM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b1246169\Desktop\zr\SAM_437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40458" cy="2130344"/>
                    </a:xfrm>
                    <a:prstGeom prst="rect">
                      <a:avLst/>
                    </a:prstGeom>
                    <a:noFill/>
                    <a:ln>
                      <a:noFill/>
                    </a:ln>
                  </pic:spPr>
                </pic:pic>
              </a:graphicData>
            </a:graphic>
          </wp:inline>
        </w:drawing>
      </w:r>
    </w:p>
    <w:p w:rsidR="007B2808" w:rsidRPr="0062644A" w:rsidRDefault="007B2808" w:rsidP="007B2808">
      <w:pPr>
        <w:shd w:val="clear" w:color="auto" w:fill="FFFFFF"/>
        <w:spacing w:before="100" w:beforeAutospacing="1" w:after="24" w:line="240" w:lineRule="auto"/>
        <w:rPr>
          <w:rFonts w:ascii="Arial" w:eastAsia="Times New Roman" w:hAnsi="Arial" w:cs="Arial"/>
          <w:color w:val="222222"/>
          <w:sz w:val="28"/>
          <w:szCs w:val="28"/>
          <w:lang w:eastAsia="ro-RO"/>
        </w:rPr>
      </w:pPr>
    </w:p>
    <w:p w:rsidR="007B2808" w:rsidRPr="001D4DBA" w:rsidRDefault="007B2808" w:rsidP="004D054D">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7030A0"/>
          <w:sz w:val="36"/>
          <w:szCs w:val="36"/>
          <w:lang w:eastAsia="ro-RO"/>
        </w:rPr>
      </w:pPr>
      <w:r w:rsidRPr="001D4DBA">
        <w:rPr>
          <w:rFonts w:ascii="Georgia" w:eastAsia="Times New Roman" w:hAnsi="Georgia" w:cs="Times New Roman"/>
          <w:b/>
          <w:color w:val="7030A0"/>
          <w:sz w:val="36"/>
          <w:szCs w:val="36"/>
          <w:lang w:eastAsia="ro-RO"/>
        </w:rPr>
        <w:t>Materiale utilizate la sudare</w:t>
      </w:r>
    </w:p>
    <w:p w:rsidR="00803588" w:rsidRDefault="007B2808" w:rsidP="00313A07">
      <w:pPr>
        <w:shd w:val="clear" w:color="auto" w:fill="FFFFFF"/>
        <w:spacing w:after="0" w:line="240" w:lineRule="auto"/>
        <w:rPr>
          <w:rFonts w:ascii="Times New Roman" w:eastAsia="Times New Roman" w:hAnsi="Times New Roman" w:cs="Times New Roman"/>
          <w:b/>
          <w:sz w:val="28"/>
          <w:szCs w:val="28"/>
          <w:lang w:eastAsia="ro-RO"/>
        </w:rPr>
      </w:pPr>
      <w:r w:rsidRPr="00313A07">
        <w:rPr>
          <w:rFonts w:ascii="Times New Roman" w:eastAsia="Times New Roman" w:hAnsi="Times New Roman" w:cs="Times New Roman"/>
          <w:b/>
          <w:sz w:val="28"/>
          <w:szCs w:val="28"/>
          <w:lang w:eastAsia="ro-RO"/>
        </w:rPr>
        <w:t>Materiale</w:t>
      </w:r>
      <w:r w:rsidR="00803588">
        <w:rPr>
          <w:rFonts w:ascii="Times New Roman" w:eastAsia="Times New Roman" w:hAnsi="Times New Roman" w:cs="Times New Roman"/>
          <w:b/>
          <w:sz w:val="28"/>
          <w:szCs w:val="28"/>
          <w:lang w:eastAsia="ro-RO"/>
        </w:rPr>
        <w:t>le</w:t>
      </w:r>
      <w:r w:rsidRPr="00313A07">
        <w:rPr>
          <w:rFonts w:ascii="Times New Roman" w:eastAsia="Times New Roman" w:hAnsi="Times New Roman" w:cs="Times New Roman"/>
          <w:b/>
          <w:sz w:val="28"/>
          <w:szCs w:val="28"/>
          <w:lang w:eastAsia="ro-RO"/>
        </w:rPr>
        <w:t xml:space="preserve"> supuse procesului de sud</w:t>
      </w:r>
      <w:r w:rsidR="007D2430" w:rsidRPr="00313A07">
        <w:rPr>
          <w:rFonts w:ascii="Times New Roman" w:eastAsia="Times New Roman" w:hAnsi="Times New Roman" w:cs="Times New Roman"/>
          <w:b/>
          <w:sz w:val="28"/>
          <w:szCs w:val="28"/>
          <w:lang w:eastAsia="ro-RO"/>
        </w:rPr>
        <w:t>are sunt</w:t>
      </w:r>
      <w:r w:rsidR="00803588">
        <w:rPr>
          <w:rFonts w:ascii="Times New Roman" w:eastAsia="Times New Roman" w:hAnsi="Times New Roman" w:cs="Times New Roman"/>
          <w:b/>
          <w:sz w:val="28"/>
          <w:szCs w:val="28"/>
          <w:lang w:eastAsia="ro-RO"/>
        </w:rPr>
        <w:t>:</w:t>
      </w:r>
    </w:p>
    <w:p w:rsidR="00803588" w:rsidRDefault="006E5611"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1</w:t>
      </w:r>
      <w:r w:rsidR="00803588">
        <w:rPr>
          <w:rFonts w:ascii="Times New Roman" w:eastAsia="Times New Roman" w:hAnsi="Times New Roman" w:cs="Times New Roman"/>
          <w:b/>
          <w:sz w:val="28"/>
          <w:szCs w:val="28"/>
          <w:lang w:eastAsia="ro-RO"/>
        </w:rPr>
        <w:t>-</w:t>
      </w:r>
      <w:r w:rsidR="007D2430" w:rsidRPr="00313A07">
        <w:rPr>
          <w:rFonts w:ascii="Times New Roman" w:eastAsia="Times New Roman" w:hAnsi="Times New Roman" w:cs="Times New Roman"/>
          <w:b/>
          <w:sz w:val="28"/>
          <w:szCs w:val="28"/>
          <w:lang w:eastAsia="ro-RO"/>
        </w:rPr>
        <w:t xml:space="preserve"> materialul </w:t>
      </w:r>
      <w:r w:rsidR="00803588">
        <w:rPr>
          <w:rFonts w:ascii="Times New Roman" w:eastAsia="Times New Roman" w:hAnsi="Times New Roman" w:cs="Times New Roman"/>
          <w:b/>
          <w:sz w:val="28"/>
          <w:szCs w:val="28"/>
          <w:lang w:eastAsia="ro-RO"/>
        </w:rPr>
        <w:t>de bază;</w:t>
      </w:r>
    </w:p>
    <w:p w:rsidR="00313A07" w:rsidRPr="00313A07" w:rsidRDefault="006E5611"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2</w:t>
      </w:r>
      <w:r w:rsidR="00803588">
        <w:rPr>
          <w:rFonts w:ascii="Times New Roman" w:eastAsia="Times New Roman" w:hAnsi="Times New Roman" w:cs="Times New Roman"/>
          <w:b/>
          <w:sz w:val="28"/>
          <w:szCs w:val="28"/>
          <w:lang w:eastAsia="ro-RO"/>
        </w:rPr>
        <w:t>-</w:t>
      </w:r>
      <w:r w:rsidR="007D2430" w:rsidRPr="00313A07">
        <w:rPr>
          <w:rFonts w:ascii="Times New Roman" w:eastAsia="Times New Roman" w:hAnsi="Times New Roman" w:cs="Times New Roman"/>
          <w:b/>
          <w:sz w:val="28"/>
          <w:szCs w:val="28"/>
          <w:lang w:eastAsia="ro-RO"/>
        </w:rPr>
        <w:t xml:space="preserve">material de adaos </w:t>
      </w:r>
      <w:r w:rsidR="007B2808" w:rsidRPr="00313A07">
        <w:rPr>
          <w:rFonts w:ascii="Times New Roman" w:eastAsia="Times New Roman" w:hAnsi="Times New Roman" w:cs="Times New Roman"/>
          <w:b/>
          <w:sz w:val="28"/>
          <w:szCs w:val="28"/>
          <w:lang w:eastAsia="ro-RO"/>
        </w:rPr>
        <w:t>.</w:t>
      </w:r>
    </w:p>
    <w:p w:rsidR="006E5611" w:rsidRDefault="00313A07"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 xml:space="preserve">  M</w:t>
      </w:r>
      <w:r w:rsidR="00531120">
        <w:rPr>
          <w:rFonts w:ascii="Times New Roman" w:eastAsia="Times New Roman" w:hAnsi="Times New Roman" w:cs="Times New Roman"/>
          <w:b/>
          <w:sz w:val="28"/>
          <w:szCs w:val="28"/>
          <w:lang w:eastAsia="ro-RO"/>
        </w:rPr>
        <w:t xml:space="preserve">aterialul de adaos se folosește în procesul </w:t>
      </w:r>
      <w:r w:rsidR="007B2808" w:rsidRPr="00313A07">
        <w:rPr>
          <w:rFonts w:ascii="Times New Roman" w:eastAsia="Times New Roman" w:hAnsi="Times New Roman" w:cs="Times New Roman"/>
          <w:b/>
          <w:sz w:val="28"/>
          <w:szCs w:val="28"/>
          <w:lang w:eastAsia="ro-RO"/>
        </w:rPr>
        <w:t xml:space="preserve"> de</w:t>
      </w:r>
      <w:r w:rsidR="007D2430" w:rsidRPr="00313A07">
        <w:rPr>
          <w:rFonts w:ascii="Times New Roman" w:eastAsia="Times New Roman" w:hAnsi="Times New Roman" w:cs="Times New Roman"/>
          <w:b/>
          <w:sz w:val="28"/>
          <w:szCs w:val="28"/>
          <w:lang w:eastAsia="ro-RO"/>
        </w:rPr>
        <w:t xml:space="preserve"> sudare doar atunci când spațiul dintre componente</w:t>
      </w:r>
      <w:r w:rsidR="00531120">
        <w:rPr>
          <w:rFonts w:ascii="Times New Roman" w:eastAsia="Times New Roman" w:hAnsi="Times New Roman" w:cs="Times New Roman"/>
          <w:b/>
          <w:sz w:val="28"/>
          <w:szCs w:val="28"/>
          <w:lang w:eastAsia="ro-RO"/>
        </w:rPr>
        <w:t xml:space="preserve">, </w:t>
      </w:r>
      <w:r w:rsidR="007B2808" w:rsidRPr="00313A07">
        <w:rPr>
          <w:rFonts w:ascii="Times New Roman" w:eastAsia="Times New Roman" w:hAnsi="Times New Roman" w:cs="Times New Roman"/>
          <w:b/>
          <w:sz w:val="28"/>
          <w:szCs w:val="28"/>
          <w:lang w:eastAsia="ro-RO"/>
        </w:rPr>
        <w:t>care trebuie umplut este mare</w:t>
      </w:r>
      <w:r w:rsidR="00531120">
        <w:rPr>
          <w:rFonts w:ascii="Times New Roman" w:eastAsia="Times New Roman" w:hAnsi="Times New Roman" w:cs="Times New Roman"/>
          <w:b/>
          <w:sz w:val="28"/>
          <w:szCs w:val="28"/>
          <w:lang w:eastAsia="ro-RO"/>
        </w:rPr>
        <w:t>.</w:t>
      </w:r>
    </w:p>
    <w:p w:rsidR="00531120" w:rsidRDefault="00531120"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 xml:space="preserve"> Materialul de adaos se mai folosește</w:t>
      </w:r>
      <w:r w:rsidR="007B2808" w:rsidRPr="00313A07">
        <w:rPr>
          <w:rFonts w:ascii="Times New Roman" w:eastAsia="Times New Roman" w:hAnsi="Times New Roman" w:cs="Times New Roman"/>
          <w:b/>
          <w:sz w:val="28"/>
          <w:szCs w:val="28"/>
          <w:lang w:eastAsia="ro-RO"/>
        </w:rPr>
        <w:t xml:space="preserve"> când materialele ce trebuie îmbinate nu sunt compatibile metalurgic. </w:t>
      </w:r>
    </w:p>
    <w:p w:rsidR="00531120" w:rsidRDefault="00531120"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 xml:space="preserve">Materialul de adaos </w:t>
      </w:r>
      <w:r w:rsidR="007B2808" w:rsidRPr="00313A07">
        <w:rPr>
          <w:rFonts w:ascii="Times New Roman" w:eastAsia="Times New Roman" w:hAnsi="Times New Roman" w:cs="Times New Roman"/>
          <w:b/>
          <w:sz w:val="28"/>
          <w:szCs w:val="28"/>
          <w:lang w:eastAsia="ro-RO"/>
        </w:rPr>
        <w:t xml:space="preserve"> realize</w:t>
      </w:r>
      <w:r>
        <w:rPr>
          <w:rFonts w:ascii="Times New Roman" w:eastAsia="Times New Roman" w:hAnsi="Times New Roman" w:cs="Times New Roman"/>
          <w:b/>
          <w:sz w:val="28"/>
          <w:szCs w:val="28"/>
          <w:lang w:eastAsia="ro-RO"/>
        </w:rPr>
        <w:t>ază</w:t>
      </w:r>
      <w:r w:rsidR="007B2808" w:rsidRPr="00313A07">
        <w:rPr>
          <w:rFonts w:ascii="Times New Roman" w:eastAsia="Times New Roman" w:hAnsi="Times New Roman" w:cs="Times New Roman"/>
          <w:b/>
          <w:sz w:val="28"/>
          <w:szCs w:val="28"/>
          <w:lang w:eastAsia="ro-RO"/>
        </w:rPr>
        <w:t xml:space="preserve"> puntea de legătură între cele două materiale.</w:t>
      </w:r>
    </w:p>
    <w:p w:rsidR="00531120" w:rsidRDefault="00531120" w:rsidP="00313A07">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Un alt factor important care influiențează procesul de sudare este m</w:t>
      </w:r>
      <w:r w:rsidR="007B2808" w:rsidRPr="00313A07">
        <w:rPr>
          <w:rFonts w:ascii="Times New Roman" w:eastAsia="Times New Roman" w:hAnsi="Times New Roman" w:cs="Times New Roman"/>
          <w:b/>
          <w:sz w:val="28"/>
          <w:szCs w:val="28"/>
          <w:lang w:eastAsia="ro-RO"/>
        </w:rPr>
        <w:t>aterialul din care se</w:t>
      </w:r>
      <w:r w:rsidR="007D2430" w:rsidRPr="00313A07">
        <w:rPr>
          <w:rFonts w:ascii="Times New Roman" w:eastAsia="Times New Roman" w:hAnsi="Times New Roman" w:cs="Times New Roman"/>
          <w:b/>
          <w:sz w:val="28"/>
          <w:szCs w:val="28"/>
          <w:lang w:eastAsia="ro-RO"/>
        </w:rPr>
        <w:t xml:space="preserve"> confecționează electrodul</w:t>
      </w:r>
      <w:r>
        <w:rPr>
          <w:rFonts w:ascii="Times New Roman" w:eastAsia="Times New Roman" w:hAnsi="Times New Roman" w:cs="Times New Roman"/>
          <w:b/>
          <w:sz w:val="28"/>
          <w:szCs w:val="28"/>
          <w:lang w:eastAsia="ro-RO"/>
        </w:rPr>
        <w:t>.</w:t>
      </w:r>
    </w:p>
    <w:p w:rsidR="007B2808" w:rsidRPr="00313A07" w:rsidRDefault="007B2808" w:rsidP="00313A07">
      <w:pPr>
        <w:shd w:val="clear" w:color="auto" w:fill="FFFFFF"/>
        <w:spacing w:after="0" w:line="240" w:lineRule="auto"/>
        <w:rPr>
          <w:rFonts w:ascii="Times New Roman" w:eastAsia="Times New Roman" w:hAnsi="Times New Roman" w:cs="Times New Roman"/>
          <w:b/>
          <w:sz w:val="28"/>
          <w:szCs w:val="28"/>
          <w:lang w:eastAsia="ro-RO"/>
        </w:rPr>
      </w:pPr>
      <w:r w:rsidRPr="00313A07">
        <w:rPr>
          <w:rFonts w:ascii="Times New Roman" w:eastAsia="Times New Roman" w:hAnsi="Times New Roman" w:cs="Times New Roman"/>
          <w:b/>
          <w:sz w:val="28"/>
          <w:szCs w:val="28"/>
          <w:lang w:eastAsia="ro-RO"/>
        </w:rPr>
        <w:t>Alegerea acestui material depinde de natura materialelor utilizate în proces și de caracteristicile pe care trebuie s</w:t>
      </w:r>
      <w:r w:rsidR="00531120">
        <w:rPr>
          <w:rFonts w:ascii="Times New Roman" w:eastAsia="Times New Roman" w:hAnsi="Times New Roman" w:cs="Times New Roman"/>
          <w:b/>
          <w:sz w:val="28"/>
          <w:szCs w:val="28"/>
          <w:lang w:eastAsia="ro-RO"/>
        </w:rPr>
        <w:t>a le aibă cordonul sudat.  C</w:t>
      </w:r>
      <w:r w:rsidRPr="00313A07">
        <w:rPr>
          <w:rFonts w:ascii="Times New Roman" w:eastAsia="Times New Roman" w:hAnsi="Times New Roman" w:cs="Times New Roman"/>
          <w:b/>
          <w:sz w:val="28"/>
          <w:szCs w:val="28"/>
          <w:lang w:eastAsia="ro-RO"/>
        </w:rPr>
        <w:t>aracteristici</w:t>
      </w:r>
      <w:r w:rsidR="00531120">
        <w:rPr>
          <w:rFonts w:ascii="Times New Roman" w:eastAsia="Times New Roman" w:hAnsi="Times New Roman" w:cs="Times New Roman"/>
          <w:b/>
          <w:sz w:val="28"/>
          <w:szCs w:val="28"/>
          <w:lang w:eastAsia="ro-RO"/>
        </w:rPr>
        <w:t xml:space="preserve">le cordonului sudat sunt: </w:t>
      </w:r>
      <w:r w:rsidRPr="00313A07">
        <w:rPr>
          <w:rFonts w:ascii="Times New Roman" w:eastAsia="Times New Roman" w:hAnsi="Times New Roman" w:cs="Times New Roman"/>
          <w:b/>
          <w:sz w:val="28"/>
          <w:szCs w:val="28"/>
          <w:lang w:eastAsia="ro-RO"/>
        </w:rPr>
        <w:t>duritatea, tenacitat</w:t>
      </w:r>
      <w:r w:rsidR="007D2430" w:rsidRPr="00313A07">
        <w:rPr>
          <w:rFonts w:ascii="Times New Roman" w:eastAsia="Times New Roman" w:hAnsi="Times New Roman" w:cs="Times New Roman"/>
          <w:b/>
          <w:sz w:val="28"/>
          <w:szCs w:val="28"/>
          <w:lang w:eastAsia="ro-RO"/>
        </w:rPr>
        <w:t>ea, rezistența la coroziune</w:t>
      </w:r>
      <w:r w:rsidR="00531120">
        <w:rPr>
          <w:rFonts w:ascii="Times New Roman" w:eastAsia="Times New Roman" w:hAnsi="Times New Roman" w:cs="Times New Roman"/>
          <w:b/>
          <w:sz w:val="28"/>
          <w:szCs w:val="28"/>
          <w:lang w:eastAsia="ro-RO"/>
        </w:rPr>
        <w:t>, elasticitatea</w:t>
      </w:r>
      <w:r w:rsidR="007D2430" w:rsidRPr="00313A07">
        <w:rPr>
          <w:rFonts w:ascii="Times New Roman" w:eastAsia="Times New Roman" w:hAnsi="Times New Roman" w:cs="Times New Roman"/>
          <w:b/>
          <w:sz w:val="28"/>
          <w:szCs w:val="28"/>
          <w:lang w:eastAsia="ro-RO"/>
        </w:rPr>
        <w:t xml:space="preserve"> etc</w:t>
      </w:r>
      <w:r w:rsidRPr="00313A07">
        <w:rPr>
          <w:rFonts w:ascii="Times New Roman" w:eastAsia="Times New Roman" w:hAnsi="Times New Roman" w:cs="Times New Roman"/>
          <w:b/>
          <w:sz w:val="28"/>
          <w:szCs w:val="28"/>
          <w:lang w:eastAsia="ro-RO"/>
        </w:rPr>
        <w:t>.</w:t>
      </w:r>
    </w:p>
    <w:p w:rsidR="007B2808" w:rsidRPr="007D2430" w:rsidRDefault="007B2808" w:rsidP="007D2430">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B050"/>
          <w:sz w:val="40"/>
          <w:szCs w:val="40"/>
          <w:lang w:eastAsia="ro-RO"/>
        </w:rPr>
      </w:pPr>
      <w:r w:rsidRPr="007D2430">
        <w:rPr>
          <w:rFonts w:ascii="Times New Roman" w:eastAsia="Times New Roman" w:hAnsi="Times New Roman" w:cs="Times New Roman"/>
          <w:b/>
          <w:color w:val="00B050"/>
          <w:sz w:val="40"/>
          <w:szCs w:val="40"/>
          <w:lang w:eastAsia="ro-RO"/>
        </w:rPr>
        <w:t>Procedee de sudare</w:t>
      </w:r>
    </w:p>
    <w:p w:rsidR="00241556" w:rsidRDefault="00A63322" w:rsidP="007B2808">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8"/>
          <w:szCs w:val="28"/>
          <w:lang w:eastAsia="ro-RO"/>
        </w:rPr>
      </w:pPr>
      <w:r>
        <w:rPr>
          <w:rFonts w:ascii="Times New Roman" w:eastAsia="Times New Roman" w:hAnsi="Times New Roman" w:cs="Times New Roman"/>
          <w:noProof/>
          <w:color w:val="000000"/>
          <w:sz w:val="28"/>
          <w:szCs w:val="28"/>
          <w:lang w:eastAsia="ro-RO"/>
        </w:rPr>
        <w:drawing>
          <wp:inline distT="0" distB="0" distL="0" distR="0">
            <wp:extent cx="2778125" cy="2083594"/>
            <wp:effectExtent l="0" t="0" r="0" b="0"/>
            <wp:docPr id="3081" name="Picture 3081" descr="C:\Users\sb1246169\Desktop\zr\SAM_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b1246169\Desktop\zr\SAM_438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7207" cy="2082906"/>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o-RO"/>
        </w:rPr>
        <w:drawing>
          <wp:inline distT="0" distB="0" distL="0" distR="0">
            <wp:extent cx="2774949" cy="2081212"/>
            <wp:effectExtent l="0" t="0" r="0" b="0"/>
            <wp:docPr id="3083" name="Picture 3083" descr="C:\Users\sb1246169\Desktop\zr\SAM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b1246169\Desktop\zr\SAM_438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0170" cy="2085128"/>
                    </a:xfrm>
                    <a:prstGeom prst="rect">
                      <a:avLst/>
                    </a:prstGeom>
                    <a:noFill/>
                    <a:ln>
                      <a:noFill/>
                    </a:ln>
                  </pic:spPr>
                </pic:pic>
              </a:graphicData>
            </a:graphic>
          </wp:inline>
        </w:drawing>
      </w:r>
    </w:p>
    <w:p w:rsidR="00241556" w:rsidRPr="003525E5" w:rsidRDefault="00AB0D66" w:rsidP="007B2808">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sz w:val="28"/>
          <w:szCs w:val="28"/>
          <w:lang w:eastAsia="ro-RO"/>
        </w:rPr>
      </w:pPr>
      <w:r>
        <w:rPr>
          <w:rFonts w:ascii="Arial" w:hAnsi="Arial" w:cs="Arial"/>
          <w:b/>
          <w:bCs/>
          <w:noProof/>
          <w:color w:val="000000"/>
          <w:sz w:val="29"/>
          <w:szCs w:val="29"/>
        </w:rPr>
        <w:lastRenderedPageBreak/>
        <w:pict>
          <v:shape id="_x0000_s1264" type="#_x0000_t202" style="position:absolute;margin-left:250.9pt;margin-top:12.4pt;width:210.75pt;height:54pt;z-index:251710464" stroked="f">
            <v:textbox>
              <w:txbxContent>
                <w:p w:rsidR="00521F4F" w:rsidRPr="00F92F09" w:rsidRDefault="00521F4F" w:rsidP="00F92F09">
                  <w:pPr>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t>-Sudare  cu A</w:t>
                  </w:r>
                  <w:r w:rsidRPr="00F92F09">
                    <w:rPr>
                      <w:rFonts w:ascii="Arial" w:hAnsi="Arial" w:cs="Arial"/>
                      <w:b/>
                      <w:bCs/>
                      <w:color w:val="000000"/>
                      <w:sz w:val="29"/>
                      <w:szCs w:val="29"/>
                    </w:rPr>
                    <w:t>rc electric</w:t>
                  </w:r>
                </w:p>
                <w:p w:rsidR="00521F4F" w:rsidRDefault="00521F4F"/>
              </w:txbxContent>
            </v:textbox>
          </v:shape>
        </w:pict>
      </w:r>
      <w:r>
        <w:rPr>
          <w:rFonts w:ascii="Arial" w:hAnsi="Arial" w:cs="Arial"/>
          <w:b/>
          <w:bCs/>
          <w:noProof/>
          <w:color w:val="000000"/>
          <w:sz w:val="29"/>
          <w:szCs w:val="29"/>
          <w:lang w:eastAsia="ro-RO"/>
        </w:rPr>
        <w:pict>
          <v:shape id="_x0000_s1273" type="#_x0000_t87" style="position:absolute;margin-left:243.75pt;margin-top:12.4pt;width:7.15pt;height:238.5pt;z-index:251719680" filled="t" fillcolor="black [3213]" strokecolor="black [3213]" strokeweight=".25pt"/>
        </w:pict>
      </w: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66" type="#_x0000_t202" style="position:absolute;left:0;text-align:left;margin-left:250.9pt;margin-top:10.55pt;width:244.5pt;height:51pt;z-index:251712512" stroked="f">
            <v:textbox>
              <w:txbxContent>
                <w:p w:rsidR="00521F4F" w:rsidRPr="00F92F09" w:rsidRDefault="00521F4F" w:rsidP="00F92F09">
                  <w:pPr>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t>-Sudarea cu Electrod Învelit</w:t>
                  </w:r>
                </w:p>
                <w:p w:rsidR="00521F4F" w:rsidRDefault="00521F4F"/>
              </w:txbxContent>
            </v:textbox>
          </v:shape>
        </w:pict>
      </w: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68" type="#_x0000_t202" style="position:absolute;left:0;text-align:left;margin-left:250.9pt;margin-top:-.15pt;width:177pt;height:51pt;z-index:251714560" stroked="f">
            <v:textbox>
              <w:txbxContent>
                <w:p w:rsidR="00521F4F" w:rsidRPr="00F92F09" w:rsidRDefault="00521F4F" w:rsidP="00F92F09">
                  <w:pPr>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t>-Sudarea</w:t>
                  </w:r>
                  <w:r w:rsidRPr="00F92F09">
                    <w:rPr>
                      <w:rFonts w:ascii="Arial" w:hAnsi="Arial" w:cs="Arial"/>
                      <w:b/>
                      <w:bCs/>
                      <w:color w:val="000000"/>
                      <w:sz w:val="29"/>
                      <w:szCs w:val="29"/>
                    </w:rPr>
                    <w:t xml:space="preserve"> WIG (TIG)</w:t>
                  </w:r>
                </w:p>
                <w:p w:rsidR="00521F4F" w:rsidRDefault="00521F4F"/>
              </w:txbxContent>
            </v:textbox>
          </v:shape>
        </w:pict>
      </w: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70" type="#_x0000_t202" style="position:absolute;left:0;text-align:left;margin-left:250.9pt;margin-top:7.2pt;width:199.5pt;height:32.25pt;z-index:251716608" stroked="f">
            <v:textbox>
              <w:txbxContent>
                <w:p w:rsidR="00521F4F" w:rsidRPr="00F0025D" w:rsidRDefault="00521F4F" w:rsidP="00F0025D">
                  <w:pPr>
                    <w:shd w:val="clear" w:color="auto" w:fill="FFFFFF"/>
                    <w:spacing w:before="72"/>
                    <w:outlineLvl w:val="2"/>
                    <w:rPr>
                      <w:rFonts w:ascii="Arial" w:hAnsi="Arial" w:cs="Arial"/>
                      <w:b/>
                      <w:bCs/>
                      <w:color w:val="000000"/>
                      <w:sz w:val="28"/>
                      <w:szCs w:val="28"/>
                    </w:rPr>
                  </w:pPr>
                  <w:r>
                    <w:rPr>
                      <w:rFonts w:ascii="Arial" w:hAnsi="Arial" w:cs="Arial"/>
                      <w:b/>
                      <w:bCs/>
                      <w:color w:val="000000"/>
                      <w:sz w:val="28"/>
                      <w:szCs w:val="28"/>
                    </w:rPr>
                    <w:t>-</w:t>
                  </w:r>
                  <w:r w:rsidRPr="00F0025D">
                    <w:rPr>
                      <w:rFonts w:ascii="Arial" w:hAnsi="Arial" w:cs="Arial"/>
                      <w:b/>
                      <w:bCs/>
                      <w:color w:val="000000"/>
                      <w:sz w:val="28"/>
                      <w:szCs w:val="28"/>
                    </w:rPr>
                    <w:t>Sudarea cu plasmă</w:t>
                  </w:r>
                </w:p>
                <w:p w:rsidR="00521F4F" w:rsidRDefault="00521F4F"/>
              </w:txbxContent>
            </v:textbox>
          </v:shape>
        </w:pict>
      </w: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72" type="#_x0000_t202" style="position:absolute;left:0;text-align:left;margin-left:261.4pt;margin-top:6.1pt;width:234pt;height:39.75pt;z-index:251718656" stroked="f">
            <v:textbox>
              <w:txbxContent>
                <w:p w:rsidR="00521F4F" w:rsidRDefault="00521F4F">
                  <w:r>
                    <w:rPr>
                      <w:rFonts w:ascii="Arial" w:hAnsi="Arial" w:cs="Arial"/>
                      <w:b/>
                      <w:bCs/>
                      <w:color w:val="000000"/>
                      <w:sz w:val="28"/>
                      <w:szCs w:val="28"/>
                    </w:rPr>
                    <w:t>- S</w:t>
                  </w:r>
                  <w:r w:rsidRPr="007D2430">
                    <w:rPr>
                      <w:rFonts w:ascii="Arial" w:hAnsi="Arial" w:cs="Arial"/>
                      <w:b/>
                      <w:bCs/>
                      <w:color w:val="000000"/>
                      <w:sz w:val="28"/>
                      <w:szCs w:val="28"/>
                    </w:rPr>
                    <w:t>udare cu flacără oxi-acetilenic</w:t>
                  </w:r>
                  <w:r>
                    <w:rPr>
                      <w:rFonts w:ascii="Arial" w:hAnsi="Arial" w:cs="Arial"/>
                      <w:b/>
                      <w:bCs/>
                      <w:color w:val="000000"/>
                      <w:sz w:val="28"/>
                      <w:szCs w:val="28"/>
                    </w:rPr>
                    <w:t>ă</w:t>
                  </w:r>
                </w:p>
              </w:txbxContent>
            </v:textbox>
          </v:shape>
        </w:pict>
      </w:r>
      <w:r>
        <w:rPr>
          <w:rFonts w:ascii="Arial" w:hAnsi="Arial" w:cs="Arial"/>
          <w:b/>
          <w:bCs/>
          <w:noProof/>
          <w:color w:val="000000"/>
          <w:sz w:val="29"/>
          <w:szCs w:val="29"/>
        </w:rPr>
        <w:pict>
          <v:shape id="_x0000_s1262" type="#_x0000_t202" style="position:absolute;left:0;text-align:left;margin-left:34.15pt;margin-top:6.1pt;width:173.25pt;height:39.75pt;z-index:251708416" stroked="f">
            <v:textbox>
              <w:txbxContent>
                <w:p w:rsidR="00521F4F" w:rsidRPr="00F0025D" w:rsidRDefault="00521F4F" w:rsidP="00F92F09">
                  <w:pPr>
                    <w:jc w:val="center"/>
                    <w:rPr>
                      <w:b/>
                      <w:sz w:val="36"/>
                      <w:szCs w:val="36"/>
                    </w:rPr>
                  </w:pPr>
                  <w:r w:rsidRPr="00F0025D">
                    <w:rPr>
                      <w:b/>
                      <w:sz w:val="36"/>
                      <w:szCs w:val="36"/>
                    </w:rPr>
                    <w:t>Procedee de sudare</w:t>
                  </w:r>
                </w:p>
              </w:txbxContent>
            </v:textbox>
          </v:shape>
        </w:pict>
      </w: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74" type="#_x0000_t202" style="position:absolute;left:0;text-align:left;margin-left:261.4pt;margin-top:4.1pt;width:258pt;height:24.75pt;z-index:251720704" stroked="f">
            <v:textbox>
              <w:txbxContent>
                <w:p w:rsidR="00521F4F" w:rsidRPr="00F0025D" w:rsidRDefault="00521F4F" w:rsidP="00F0025D">
                  <w:pPr>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t>-S</w:t>
                  </w:r>
                  <w:r w:rsidRPr="00F0025D">
                    <w:rPr>
                      <w:rFonts w:ascii="Arial" w:hAnsi="Arial" w:cs="Arial"/>
                      <w:b/>
                      <w:bCs/>
                      <w:color w:val="000000"/>
                      <w:sz w:val="29"/>
                      <w:szCs w:val="29"/>
                    </w:rPr>
                    <w:t>udare cu fascicul de electroni</w:t>
                  </w:r>
                </w:p>
                <w:p w:rsidR="00521F4F" w:rsidRDefault="00521F4F"/>
              </w:txbxContent>
            </v:textbox>
          </v:shape>
        </w:pict>
      </w: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AB0D66" w:rsidP="00F92F09">
      <w:pPr>
        <w:pStyle w:val="ListParagraph"/>
        <w:shd w:val="clear" w:color="auto" w:fill="FFFFFF"/>
        <w:spacing w:before="72"/>
        <w:outlineLvl w:val="2"/>
        <w:rPr>
          <w:rFonts w:ascii="Arial" w:hAnsi="Arial" w:cs="Arial"/>
          <w:b/>
          <w:bCs/>
          <w:color w:val="000000"/>
          <w:sz w:val="29"/>
          <w:szCs w:val="29"/>
        </w:rPr>
      </w:pPr>
      <w:r>
        <w:rPr>
          <w:rFonts w:ascii="Arial" w:hAnsi="Arial" w:cs="Arial"/>
          <w:b/>
          <w:bCs/>
          <w:noProof/>
          <w:color w:val="000000"/>
          <w:sz w:val="29"/>
          <w:szCs w:val="29"/>
        </w:rPr>
        <w:pict>
          <v:shape id="_x0000_s1275" type="#_x0000_t202" style="position:absolute;left:0;text-align:left;margin-left:250.9pt;margin-top:8pt;width:258pt;height:42.75pt;z-index:251721728" stroked="f">
            <v:textbox>
              <w:txbxContent>
                <w:p w:rsidR="00521F4F" w:rsidRPr="00D20363" w:rsidRDefault="00521F4F" w:rsidP="00D20363">
                  <w:pPr>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t>-S</w:t>
                  </w:r>
                  <w:r w:rsidRPr="00D20363">
                    <w:rPr>
                      <w:rFonts w:ascii="Arial" w:hAnsi="Arial" w:cs="Arial"/>
                      <w:b/>
                      <w:bCs/>
                      <w:color w:val="000000"/>
                      <w:sz w:val="29"/>
                      <w:szCs w:val="29"/>
                    </w:rPr>
                    <w:t>udare cu fascicul de fotoni</w:t>
                  </w:r>
                </w:p>
                <w:p w:rsidR="00521F4F" w:rsidRDefault="00521F4F"/>
              </w:txbxContent>
            </v:textbox>
          </v:shape>
        </w:pict>
      </w: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F92F09" w:rsidRDefault="00F92F09" w:rsidP="00F92F09">
      <w:pPr>
        <w:pStyle w:val="ListParagraph"/>
        <w:shd w:val="clear" w:color="auto" w:fill="FFFFFF"/>
        <w:spacing w:before="72"/>
        <w:outlineLvl w:val="2"/>
        <w:rPr>
          <w:rFonts w:ascii="Arial" w:hAnsi="Arial" w:cs="Arial"/>
          <w:b/>
          <w:bCs/>
          <w:color w:val="000000"/>
          <w:sz w:val="29"/>
          <w:szCs w:val="29"/>
        </w:rPr>
      </w:pPr>
    </w:p>
    <w:p w:rsidR="00964C9C" w:rsidRDefault="00964C9C" w:rsidP="00F92F09">
      <w:pPr>
        <w:pStyle w:val="ListParagraph"/>
        <w:shd w:val="clear" w:color="auto" w:fill="FFFFFF"/>
        <w:spacing w:before="72"/>
        <w:outlineLvl w:val="2"/>
        <w:rPr>
          <w:rFonts w:ascii="Arial" w:hAnsi="Arial" w:cs="Arial"/>
          <w:b/>
          <w:bCs/>
          <w:color w:val="000000"/>
          <w:sz w:val="29"/>
          <w:szCs w:val="29"/>
        </w:rPr>
      </w:pPr>
    </w:p>
    <w:p w:rsidR="00964C9C" w:rsidRDefault="00964C9C" w:rsidP="00F92F09">
      <w:pPr>
        <w:pStyle w:val="ListParagraph"/>
        <w:shd w:val="clear" w:color="auto" w:fill="FFFFFF"/>
        <w:spacing w:before="72"/>
        <w:outlineLvl w:val="2"/>
        <w:rPr>
          <w:rFonts w:ascii="Arial" w:hAnsi="Arial" w:cs="Arial"/>
          <w:b/>
          <w:bCs/>
          <w:color w:val="000000"/>
          <w:sz w:val="29"/>
          <w:szCs w:val="29"/>
        </w:rPr>
      </w:pPr>
    </w:p>
    <w:p w:rsidR="00964C9C" w:rsidRDefault="00964C9C" w:rsidP="00F92F09">
      <w:pPr>
        <w:pStyle w:val="ListParagraph"/>
        <w:shd w:val="clear" w:color="auto" w:fill="FFFFFF"/>
        <w:spacing w:before="72"/>
        <w:outlineLvl w:val="2"/>
        <w:rPr>
          <w:rFonts w:ascii="Arial" w:hAnsi="Arial" w:cs="Arial"/>
          <w:b/>
          <w:bCs/>
          <w:color w:val="000000"/>
          <w:sz w:val="29"/>
          <w:szCs w:val="29"/>
        </w:rPr>
      </w:pPr>
    </w:p>
    <w:p w:rsidR="00964C9C" w:rsidRDefault="00964C9C" w:rsidP="00F92F09">
      <w:pPr>
        <w:pStyle w:val="ListParagraph"/>
        <w:shd w:val="clear" w:color="auto" w:fill="FFFFFF"/>
        <w:spacing w:before="72"/>
        <w:outlineLvl w:val="2"/>
        <w:rPr>
          <w:rFonts w:ascii="Arial" w:hAnsi="Arial" w:cs="Arial"/>
          <w:b/>
          <w:bCs/>
          <w:color w:val="000000"/>
          <w:sz w:val="29"/>
          <w:szCs w:val="29"/>
        </w:rPr>
      </w:pPr>
    </w:p>
    <w:p w:rsidR="00964C9C" w:rsidRDefault="005B31A7" w:rsidP="007B2808">
      <w:pPr>
        <w:shd w:val="clear" w:color="auto" w:fill="FFFFFF"/>
        <w:spacing w:before="120" w:after="120" w:line="240" w:lineRule="auto"/>
        <w:rPr>
          <w:rFonts w:ascii="Times New Roman" w:eastAsia="Times New Roman" w:hAnsi="Times New Roman" w:cs="Times New Roman"/>
          <w:b/>
          <w:bCs/>
          <w:color w:val="000000"/>
          <w:sz w:val="29"/>
          <w:szCs w:val="29"/>
          <w:lang w:eastAsia="ro-RO"/>
        </w:rPr>
      </w:pPr>
      <w:r>
        <w:rPr>
          <w:rFonts w:ascii="Times New Roman" w:eastAsia="Times New Roman" w:hAnsi="Times New Roman" w:cs="Times New Roman"/>
          <w:b/>
          <w:bCs/>
          <w:color w:val="000000"/>
          <w:sz w:val="29"/>
          <w:szCs w:val="29"/>
          <w:lang w:eastAsia="ro-RO"/>
        </w:rPr>
        <w:pict>
          <v:shape id="_x0000_i1065" type="#_x0000_t136" style="width:380.25pt;height:23.25pt" fillcolor="#369" stroked="f">
            <v:fill r:id="rId13" o:title=""/>
            <v:stroke r:id="rId13" o:title=""/>
            <v:shadow on="t" color="#b2b2b2" opacity="52429f" offset="3pt"/>
            <v:textpath style="font-family:&quot;Times New Roman&quot;;font-size:20pt;v-text-kern:t" trim="t" fitpath="t" string="Ø Procedeul de sudare electrică cu arc electric"/>
          </v:shape>
        </w:pict>
      </w:r>
    </w:p>
    <w:p w:rsidR="007B2808" w:rsidRPr="00964C9C" w:rsidRDefault="007B2808" w:rsidP="007B2808">
      <w:pPr>
        <w:shd w:val="clear" w:color="auto" w:fill="FFFFFF"/>
        <w:spacing w:before="120" w:after="120" w:line="240" w:lineRule="auto"/>
        <w:rPr>
          <w:rFonts w:ascii="Times New Roman" w:eastAsia="Times New Roman" w:hAnsi="Times New Roman" w:cs="Times New Roman"/>
          <w:b/>
          <w:color w:val="222222"/>
          <w:sz w:val="28"/>
          <w:szCs w:val="28"/>
          <w:lang w:eastAsia="ro-RO"/>
        </w:rPr>
      </w:pPr>
      <w:r w:rsidRPr="00964C9C">
        <w:rPr>
          <w:rFonts w:ascii="Times New Roman" w:eastAsia="Times New Roman" w:hAnsi="Times New Roman" w:cs="Times New Roman"/>
          <w:b/>
          <w:sz w:val="28"/>
          <w:szCs w:val="28"/>
          <w:lang w:eastAsia="ro-RO"/>
        </w:rPr>
        <w:t>Sudarea electrică cu arc definește toate procedeele de sudare electrică prin topire (temperatură ridicată, presiune redusă), la care cordonul sudat se</w:t>
      </w:r>
      <w:r w:rsidRPr="00964C9C">
        <w:rPr>
          <w:rFonts w:ascii="Times New Roman" w:eastAsia="Times New Roman" w:hAnsi="Times New Roman" w:cs="Times New Roman"/>
          <w:b/>
          <w:color w:val="222222"/>
          <w:sz w:val="28"/>
          <w:szCs w:val="28"/>
          <w:lang w:eastAsia="ro-RO"/>
        </w:rPr>
        <w:t xml:space="preserve"> formează prin solidificarea comună a materialelor de bază și a materialului de adaos.</w:t>
      </w:r>
    </w:p>
    <w:p w:rsidR="00A767A0" w:rsidRPr="00964C9C" w:rsidRDefault="005B31A7" w:rsidP="007B2808">
      <w:pPr>
        <w:shd w:val="clear" w:color="auto" w:fill="FFFFFF"/>
        <w:spacing w:before="120" w:after="120" w:line="240" w:lineRule="auto"/>
        <w:rPr>
          <w:rFonts w:ascii="Times New Roman" w:eastAsia="Times New Roman" w:hAnsi="Times New Roman" w:cs="Times New Roman"/>
          <w:b/>
          <w:bCs/>
          <w:color w:val="000000"/>
          <w:sz w:val="28"/>
          <w:szCs w:val="28"/>
          <w:lang w:eastAsia="ro-RO"/>
        </w:rPr>
      </w:pPr>
      <w:r>
        <w:rPr>
          <w:rFonts w:ascii="Times New Roman" w:eastAsia="Times New Roman" w:hAnsi="Times New Roman" w:cs="Times New Roman"/>
          <w:b/>
          <w:bCs/>
          <w:color w:val="000000" w:themeColor="text1"/>
          <w:sz w:val="28"/>
          <w:szCs w:val="28"/>
          <w:lang w:eastAsia="ro-RO"/>
        </w:rPr>
        <w:pict>
          <v:shape id="_x0000_i1066" type="#_x0000_t136" style="width:381.75pt;height:46.5pt" fillcolor="#369" stroked="f">
            <v:fill r:id="rId13" o:title=""/>
            <v:stroke r:id="rId13" o:title=""/>
            <v:shadow on="t" color="#b2b2b2" opacity="52429f" offset="3pt"/>
            <v:textpath style="font-family:&quot;Times New Roman&quot;;font-size:20pt;v-text-kern:t" trim="t" fitpath="t" string="Ø Procedeul SEI (Sudarea cu Electrod Învelit)"/>
          </v:shape>
        </w:pict>
      </w:r>
    </w:p>
    <w:p w:rsidR="006E5611" w:rsidRDefault="006E5611" w:rsidP="007B2808">
      <w:pPr>
        <w:shd w:val="clear" w:color="auto" w:fill="FFFFFF"/>
        <w:spacing w:before="120" w:after="120" w:line="240" w:lineRule="auto"/>
        <w:rPr>
          <w:rFonts w:ascii="Times New Roman" w:eastAsia="Times New Roman" w:hAnsi="Times New Roman" w:cs="Times New Roman"/>
          <w:b/>
          <w:color w:val="000000" w:themeColor="text1"/>
          <w:sz w:val="28"/>
          <w:szCs w:val="28"/>
          <w:lang w:eastAsia="ro-RO"/>
        </w:rPr>
      </w:pPr>
      <w:r w:rsidRPr="006E5611">
        <w:rPr>
          <w:rFonts w:ascii="Times New Roman" w:eastAsia="Times New Roman" w:hAnsi="Times New Roman" w:cs="Times New Roman"/>
          <w:b/>
          <w:color w:val="000000" w:themeColor="text1"/>
          <w:sz w:val="28"/>
          <w:szCs w:val="28"/>
          <w:lang w:eastAsia="ro-RO"/>
        </w:rPr>
        <w:t>Procedeul de Sudare cu electrod învelit</w:t>
      </w:r>
      <w:r>
        <w:rPr>
          <w:rFonts w:ascii="Times New Roman" w:eastAsia="Times New Roman" w:hAnsi="Times New Roman" w:cs="Times New Roman"/>
          <w:b/>
          <w:color w:val="000000" w:themeColor="text1"/>
          <w:sz w:val="28"/>
          <w:szCs w:val="28"/>
          <w:lang w:eastAsia="ro-RO"/>
        </w:rPr>
        <w:t xml:space="preserve"> este</w:t>
      </w:r>
      <w:r w:rsidR="007B2808" w:rsidRPr="006E5611">
        <w:rPr>
          <w:rFonts w:ascii="Times New Roman" w:eastAsia="Times New Roman" w:hAnsi="Times New Roman" w:cs="Times New Roman"/>
          <w:b/>
          <w:color w:val="000000" w:themeColor="text1"/>
          <w:sz w:val="28"/>
          <w:szCs w:val="28"/>
          <w:lang w:eastAsia="ro-RO"/>
        </w:rPr>
        <w:t xml:space="preserve"> proced</w:t>
      </w:r>
      <w:r>
        <w:rPr>
          <w:rFonts w:ascii="Times New Roman" w:eastAsia="Times New Roman" w:hAnsi="Times New Roman" w:cs="Times New Roman"/>
          <w:b/>
          <w:color w:val="000000" w:themeColor="text1"/>
          <w:sz w:val="28"/>
          <w:szCs w:val="28"/>
          <w:lang w:eastAsia="ro-RO"/>
        </w:rPr>
        <w:t>eul tradițional de sudare și</w:t>
      </w:r>
      <w:r w:rsidR="007B2808" w:rsidRPr="006E5611">
        <w:rPr>
          <w:rFonts w:ascii="Times New Roman" w:eastAsia="Times New Roman" w:hAnsi="Times New Roman" w:cs="Times New Roman"/>
          <w:b/>
          <w:color w:val="000000" w:themeColor="text1"/>
          <w:sz w:val="28"/>
          <w:szCs w:val="28"/>
          <w:lang w:eastAsia="ro-RO"/>
        </w:rPr>
        <w:t xml:space="preserve"> este întâlnit sub denumirea d</w:t>
      </w:r>
      <w:r>
        <w:rPr>
          <w:rFonts w:ascii="Times New Roman" w:eastAsia="Times New Roman" w:hAnsi="Times New Roman" w:cs="Times New Roman"/>
          <w:b/>
          <w:color w:val="000000" w:themeColor="text1"/>
          <w:sz w:val="28"/>
          <w:szCs w:val="28"/>
          <w:lang w:eastAsia="ro-RO"/>
        </w:rPr>
        <w:t>e sudare manuală electrică</w:t>
      </w:r>
      <w:r w:rsidR="007B2808" w:rsidRPr="006E5611">
        <w:rPr>
          <w:rFonts w:ascii="Times New Roman" w:eastAsia="Times New Roman" w:hAnsi="Times New Roman" w:cs="Times New Roman"/>
          <w:b/>
          <w:color w:val="000000" w:themeColor="text1"/>
          <w:sz w:val="28"/>
          <w:szCs w:val="28"/>
          <w:lang w:eastAsia="ro-RO"/>
        </w:rPr>
        <w:t>.</w:t>
      </w:r>
    </w:p>
    <w:p w:rsidR="00A767A0" w:rsidRDefault="007B2808" w:rsidP="00A767A0">
      <w:pPr>
        <w:shd w:val="clear" w:color="auto" w:fill="FFFFFF"/>
        <w:spacing w:after="0" w:line="240" w:lineRule="auto"/>
        <w:rPr>
          <w:rFonts w:ascii="Times New Roman" w:eastAsia="Times New Roman" w:hAnsi="Times New Roman" w:cs="Times New Roman"/>
          <w:b/>
          <w:color w:val="000000" w:themeColor="text1"/>
          <w:sz w:val="28"/>
          <w:szCs w:val="28"/>
          <w:lang w:eastAsia="ro-RO"/>
        </w:rPr>
      </w:pPr>
      <w:r w:rsidRPr="006E5611">
        <w:rPr>
          <w:rFonts w:ascii="Times New Roman" w:eastAsia="Times New Roman" w:hAnsi="Times New Roman" w:cs="Times New Roman"/>
          <w:b/>
          <w:color w:val="000000" w:themeColor="text1"/>
          <w:sz w:val="28"/>
          <w:szCs w:val="28"/>
          <w:lang w:eastAsia="ro-RO"/>
        </w:rPr>
        <w:t xml:space="preserve">Sudarea efectivă este realizată cu </w:t>
      </w:r>
      <w:r w:rsidR="006E5611">
        <w:rPr>
          <w:rFonts w:ascii="Times New Roman" w:eastAsia="Times New Roman" w:hAnsi="Times New Roman" w:cs="Times New Roman"/>
          <w:b/>
          <w:color w:val="000000" w:themeColor="text1"/>
          <w:sz w:val="28"/>
          <w:szCs w:val="28"/>
          <w:lang w:eastAsia="ro-RO"/>
        </w:rPr>
        <w:t xml:space="preserve">ajutorul unei surse de </w:t>
      </w:r>
      <w:r w:rsidRPr="006E5611">
        <w:rPr>
          <w:rFonts w:ascii="Times New Roman" w:eastAsia="Times New Roman" w:hAnsi="Times New Roman" w:cs="Times New Roman"/>
          <w:b/>
          <w:color w:val="000000" w:themeColor="text1"/>
          <w:sz w:val="28"/>
          <w:szCs w:val="28"/>
          <w:lang w:eastAsia="ro-RO"/>
        </w:rPr>
        <w:t>curent</w:t>
      </w:r>
      <w:r w:rsidR="006E5611">
        <w:rPr>
          <w:rFonts w:ascii="Times New Roman" w:eastAsia="Times New Roman" w:hAnsi="Times New Roman" w:cs="Times New Roman"/>
          <w:b/>
          <w:color w:val="000000" w:themeColor="text1"/>
          <w:sz w:val="28"/>
          <w:szCs w:val="28"/>
          <w:lang w:eastAsia="ro-RO"/>
        </w:rPr>
        <w:t xml:space="preserve"> electric a cărei tensiune </w:t>
      </w:r>
      <w:r w:rsidRPr="006E5611">
        <w:rPr>
          <w:rFonts w:ascii="Times New Roman" w:eastAsia="Times New Roman" w:hAnsi="Times New Roman" w:cs="Times New Roman"/>
          <w:b/>
          <w:color w:val="000000" w:themeColor="text1"/>
          <w:sz w:val="28"/>
          <w:szCs w:val="28"/>
          <w:lang w:eastAsia="ro-RO"/>
        </w:rPr>
        <w:t xml:space="preserve"> este aplicată unui electrod. Piesa ce urmează să fie sudată este conectată la polul masă al sursei de tensiune. Prin apropierea electrodului de piesa legată la masă, se închide circuitul electric prin intermediul unei scântei. Intensitatea curentului este reglabilă și este cea care determină cât de tare va fi pătruns materialul de sudat.</w:t>
      </w:r>
    </w:p>
    <w:p w:rsidR="007B2808" w:rsidRDefault="007B2808" w:rsidP="00A767A0">
      <w:pPr>
        <w:shd w:val="clear" w:color="auto" w:fill="FFFFFF"/>
        <w:spacing w:after="0" w:line="240" w:lineRule="auto"/>
        <w:rPr>
          <w:rFonts w:ascii="Times New Roman" w:eastAsia="Times New Roman" w:hAnsi="Times New Roman" w:cs="Times New Roman"/>
          <w:b/>
          <w:color w:val="000000" w:themeColor="text1"/>
          <w:sz w:val="28"/>
          <w:szCs w:val="28"/>
          <w:lang w:eastAsia="ro-RO"/>
        </w:rPr>
      </w:pPr>
      <w:r w:rsidRPr="006E5611">
        <w:rPr>
          <w:rFonts w:ascii="Times New Roman" w:eastAsia="Times New Roman" w:hAnsi="Times New Roman" w:cs="Times New Roman"/>
          <w:b/>
          <w:color w:val="000000" w:themeColor="text1"/>
          <w:sz w:val="28"/>
          <w:szCs w:val="28"/>
          <w:lang w:eastAsia="ro-RO"/>
        </w:rPr>
        <w:t xml:space="preserve">La acest procedeu materialul de adaos folosit este furnizat de către electrodul de sudare. </w:t>
      </w:r>
    </w:p>
    <w:p w:rsidR="00A767A0" w:rsidRPr="006E5611" w:rsidRDefault="00A767A0" w:rsidP="00A767A0">
      <w:pPr>
        <w:shd w:val="clear" w:color="auto" w:fill="FFFFFF"/>
        <w:spacing w:after="0" w:line="240" w:lineRule="auto"/>
        <w:rPr>
          <w:rFonts w:ascii="Times New Roman" w:eastAsia="Times New Roman" w:hAnsi="Times New Roman" w:cs="Times New Roman"/>
          <w:b/>
          <w:color w:val="000000" w:themeColor="text1"/>
          <w:sz w:val="28"/>
          <w:szCs w:val="28"/>
          <w:lang w:eastAsia="ro-RO"/>
        </w:rPr>
      </w:pPr>
    </w:p>
    <w:p w:rsidR="00A767A0" w:rsidRPr="007D2430" w:rsidRDefault="005B31A7" w:rsidP="00A767A0">
      <w:pPr>
        <w:pStyle w:val="ListParagraph"/>
        <w:shd w:val="clear" w:color="auto" w:fill="FFFFFF"/>
        <w:spacing w:before="72"/>
        <w:outlineLvl w:val="2"/>
        <w:rPr>
          <w:rFonts w:ascii="Arial" w:hAnsi="Arial" w:cs="Arial"/>
          <w:b/>
          <w:bCs/>
          <w:color w:val="000000"/>
          <w:sz w:val="29"/>
          <w:szCs w:val="29"/>
        </w:rPr>
      </w:pPr>
      <w:r>
        <w:rPr>
          <w:rFonts w:ascii="Arial" w:hAnsi="Arial" w:cs="Arial"/>
          <w:b/>
          <w:bCs/>
          <w:color w:val="000000"/>
          <w:sz w:val="29"/>
          <w:szCs w:val="29"/>
        </w:rPr>
        <w:pict>
          <v:shape id="_x0000_i1067" type="#_x0000_t136" style="width:402.75pt;height:23.25pt" fillcolor="#369" stroked="f">
            <v:fill r:id="rId13" o:title=""/>
            <v:stroke r:id="rId13" o:title=""/>
            <v:shadow on="t" color="#b2b2b2" opacity="52429f" offset="3pt"/>
            <v:textpath style="font-family:&quot;Times New Roman&quot;;font-size:20pt;v-text-kern:t" trim="t" fitpath="t" string="Ø Procedeul de sudare automată sub strat de flux"/>
          </v:shape>
        </w:pict>
      </w:r>
    </w:p>
    <w:p w:rsidR="007B2808" w:rsidRPr="00A767A0" w:rsidRDefault="007B2808" w:rsidP="00A767A0">
      <w:pPr>
        <w:shd w:val="clear" w:color="auto" w:fill="FFFFFF"/>
        <w:spacing w:after="0" w:line="240" w:lineRule="auto"/>
        <w:rPr>
          <w:rFonts w:ascii="Arial" w:eastAsia="Times New Roman" w:hAnsi="Arial" w:cs="Arial"/>
          <w:b/>
          <w:sz w:val="20"/>
          <w:szCs w:val="20"/>
          <w:lang w:eastAsia="ro-RO"/>
        </w:rPr>
      </w:pPr>
      <w:r w:rsidRPr="00A767A0">
        <w:rPr>
          <w:rFonts w:ascii="Times New Roman" w:eastAsia="Times New Roman" w:hAnsi="Times New Roman" w:cs="Times New Roman"/>
          <w:b/>
          <w:sz w:val="28"/>
          <w:szCs w:val="28"/>
          <w:lang w:eastAsia="ro-RO"/>
        </w:rPr>
        <w:lastRenderedPageBreak/>
        <w:t>Este o metodă automatizată de sudare prin energie electrică, la care învelișul pulverulent existent pe suprafața electrodului este înlocuit cu o pulbere fină, denumită flux, ce se presară înainte de trecerea electrodului pe suprafața materialului.</w:t>
      </w:r>
    </w:p>
    <w:p w:rsidR="00A767A0" w:rsidRPr="00A767A0" w:rsidRDefault="00A767A0"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Acest procedeu este </w:t>
      </w:r>
      <w:r w:rsidR="007B2808" w:rsidRPr="00A767A0">
        <w:rPr>
          <w:rFonts w:ascii="Times New Roman" w:eastAsia="Times New Roman" w:hAnsi="Times New Roman" w:cs="Times New Roman"/>
          <w:b/>
          <w:sz w:val="28"/>
          <w:szCs w:val="28"/>
          <w:lang w:eastAsia="ro-RO"/>
        </w:rPr>
        <w:t>o îmbunătățire a procesului de sudare SEI.</w:t>
      </w:r>
    </w:p>
    <w:p w:rsidR="00A767A0" w:rsidRPr="00A767A0"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Cu toate că procesul de sudare este asemănător, totuși aparatele de sudare precum și pistoletul de sudare se deosebesc semnificativ. Diferența majoră o constă introducerea de gaz protector la locul sudării, care înlocuiește învelișul electrodului. </w:t>
      </w:r>
    </w:p>
    <w:p w:rsidR="00A767A0" w:rsidRPr="00A767A0" w:rsidRDefault="00A767A0"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Gazul protector</w:t>
      </w:r>
      <w:r w:rsidR="007B2808" w:rsidRPr="00A767A0">
        <w:rPr>
          <w:rFonts w:ascii="Times New Roman" w:eastAsia="Times New Roman" w:hAnsi="Times New Roman" w:cs="Times New Roman"/>
          <w:b/>
          <w:sz w:val="28"/>
          <w:szCs w:val="28"/>
          <w:lang w:eastAsia="ro-RO"/>
        </w:rPr>
        <w:t>, are rolul de a</w:t>
      </w:r>
      <w:r w:rsidRPr="00A767A0">
        <w:rPr>
          <w:rFonts w:ascii="Times New Roman" w:eastAsia="Times New Roman" w:hAnsi="Times New Roman" w:cs="Times New Roman"/>
          <w:b/>
          <w:sz w:val="28"/>
          <w:szCs w:val="28"/>
          <w:lang w:eastAsia="ro-RO"/>
        </w:rPr>
        <w:t xml:space="preserve"> proteja zona de sudare , arcul electric și baia metalică</w:t>
      </w:r>
      <w:r w:rsidR="007B2808" w:rsidRPr="00A767A0">
        <w:rPr>
          <w:rFonts w:ascii="Times New Roman" w:eastAsia="Times New Roman" w:hAnsi="Times New Roman" w:cs="Times New Roman"/>
          <w:b/>
          <w:sz w:val="28"/>
          <w:szCs w:val="28"/>
          <w:lang w:eastAsia="ro-RO"/>
        </w:rPr>
        <w:t xml:space="preserve">. </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Deoarece majoritatea metalelor reacționează cu aerul formându-se oxizi</w:t>
      </w:r>
      <w:r w:rsidR="00A767A0">
        <w:rPr>
          <w:rFonts w:ascii="Times New Roman" w:eastAsia="Times New Roman" w:hAnsi="Times New Roman" w:cs="Times New Roman"/>
          <w:b/>
          <w:sz w:val="28"/>
          <w:szCs w:val="28"/>
          <w:lang w:eastAsia="ro-RO"/>
        </w:rPr>
        <w:t xml:space="preserve"> (oxizi de fier, aluminiu etc)</w:t>
      </w:r>
      <w:r w:rsidRPr="00A767A0">
        <w:rPr>
          <w:rFonts w:ascii="Times New Roman" w:eastAsia="Times New Roman" w:hAnsi="Times New Roman" w:cs="Times New Roman"/>
          <w:b/>
          <w:sz w:val="28"/>
          <w:szCs w:val="28"/>
          <w:lang w:eastAsia="ro-RO"/>
        </w:rPr>
        <w:t>, care deteriorează grav caracteristicile mecanice ale îmbinării, este necesar ca în imediata vecinatate a procesului de sudare să nu fie aer. Acest lucru se realizează prin intermediul gazului protector. Acest gaz poate fi de două tipuri, MIG (Metal Inert Gas) sau MAG (Metal Activ Gas). Gazele inerte, de exemplu </w:t>
      </w:r>
      <w:hyperlink r:id="rId112" w:tooltip="Argon" w:history="1">
        <w:r w:rsidRPr="00A767A0">
          <w:rPr>
            <w:rFonts w:ascii="Times New Roman" w:eastAsia="Times New Roman" w:hAnsi="Times New Roman" w:cs="Times New Roman"/>
            <w:b/>
            <w:sz w:val="28"/>
            <w:szCs w:val="28"/>
            <w:lang w:eastAsia="ro-RO"/>
          </w:rPr>
          <w:t>argonul</w:t>
        </w:r>
      </w:hyperlink>
      <w:r w:rsidRPr="00A767A0">
        <w:rPr>
          <w:rFonts w:ascii="Times New Roman" w:eastAsia="Times New Roman" w:hAnsi="Times New Roman" w:cs="Times New Roman"/>
          <w:b/>
          <w:sz w:val="28"/>
          <w:szCs w:val="28"/>
          <w:lang w:eastAsia="ro-RO"/>
        </w:rPr>
        <w:t>, </w:t>
      </w:r>
      <w:hyperlink r:id="rId113" w:tooltip="Heliu" w:history="1">
        <w:r w:rsidRPr="00A767A0">
          <w:rPr>
            <w:rFonts w:ascii="Times New Roman" w:eastAsia="Times New Roman" w:hAnsi="Times New Roman" w:cs="Times New Roman"/>
            <w:b/>
            <w:sz w:val="28"/>
            <w:szCs w:val="28"/>
            <w:lang w:eastAsia="ro-RO"/>
          </w:rPr>
          <w:t>heliul</w:t>
        </w:r>
      </w:hyperlink>
      <w:r w:rsidRPr="00A767A0">
        <w:rPr>
          <w:rFonts w:ascii="Times New Roman" w:eastAsia="Times New Roman" w:hAnsi="Times New Roman" w:cs="Times New Roman"/>
          <w:b/>
          <w:sz w:val="28"/>
          <w:szCs w:val="28"/>
          <w:lang w:eastAsia="ro-RO"/>
        </w:rPr>
        <w:t> sau amestecuri ale lor se folosesc la sudarea metalelor și aliajelor reactive cum sunt </w:t>
      </w:r>
      <w:hyperlink r:id="rId114" w:tooltip="Cupru" w:history="1">
        <w:r w:rsidRPr="00A767A0">
          <w:rPr>
            <w:rFonts w:ascii="Times New Roman" w:eastAsia="Times New Roman" w:hAnsi="Times New Roman" w:cs="Times New Roman"/>
            <w:b/>
            <w:sz w:val="28"/>
            <w:szCs w:val="28"/>
            <w:lang w:eastAsia="ro-RO"/>
          </w:rPr>
          <w:t>cuprul</w:t>
        </w:r>
      </w:hyperlink>
      <w:r w:rsidRPr="00A767A0">
        <w:rPr>
          <w:rFonts w:ascii="Times New Roman" w:eastAsia="Times New Roman" w:hAnsi="Times New Roman" w:cs="Times New Roman"/>
          <w:b/>
          <w:sz w:val="28"/>
          <w:szCs w:val="28"/>
          <w:lang w:eastAsia="ro-RO"/>
        </w:rPr>
        <w:t>, </w:t>
      </w:r>
      <w:hyperlink r:id="rId115" w:tooltip="Aluminiu" w:history="1">
        <w:r w:rsidRPr="00A767A0">
          <w:rPr>
            <w:rFonts w:ascii="Times New Roman" w:eastAsia="Times New Roman" w:hAnsi="Times New Roman" w:cs="Times New Roman"/>
            <w:b/>
            <w:sz w:val="28"/>
            <w:szCs w:val="28"/>
            <w:lang w:eastAsia="ro-RO"/>
          </w:rPr>
          <w:t>aluminiul</w:t>
        </w:r>
      </w:hyperlink>
      <w:r w:rsidRPr="00A767A0">
        <w:rPr>
          <w:rFonts w:ascii="Times New Roman" w:eastAsia="Times New Roman" w:hAnsi="Times New Roman" w:cs="Times New Roman"/>
          <w:b/>
          <w:sz w:val="28"/>
          <w:szCs w:val="28"/>
          <w:lang w:eastAsia="ro-RO"/>
        </w:rPr>
        <w:t>, </w:t>
      </w:r>
      <w:hyperlink r:id="rId116" w:tooltip="Titan" w:history="1">
        <w:r w:rsidRPr="00A767A0">
          <w:rPr>
            <w:rFonts w:ascii="Times New Roman" w:eastAsia="Times New Roman" w:hAnsi="Times New Roman" w:cs="Times New Roman"/>
            <w:b/>
            <w:sz w:val="28"/>
            <w:szCs w:val="28"/>
            <w:lang w:eastAsia="ro-RO"/>
          </w:rPr>
          <w:t>titanul</w:t>
        </w:r>
      </w:hyperlink>
      <w:r w:rsidRPr="00A767A0">
        <w:rPr>
          <w:rFonts w:ascii="Times New Roman" w:eastAsia="Times New Roman" w:hAnsi="Times New Roman" w:cs="Times New Roman"/>
          <w:b/>
          <w:sz w:val="28"/>
          <w:szCs w:val="28"/>
          <w:lang w:eastAsia="ro-RO"/>
        </w:rPr>
        <w:t> sau </w:t>
      </w:r>
      <w:hyperlink r:id="rId117" w:tooltip="Magneziu" w:history="1">
        <w:r w:rsidRPr="00A767A0">
          <w:rPr>
            <w:rFonts w:ascii="Times New Roman" w:eastAsia="Times New Roman" w:hAnsi="Times New Roman" w:cs="Times New Roman"/>
            <w:b/>
            <w:sz w:val="28"/>
            <w:szCs w:val="28"/>
            <w:lang w:eastAsia="ro-RO"/>
          </w:rPr>
          <w:t>magneziul</w:t>
        </w:r>
      </w:hyperlink>
      <w:r w:rsidR="00A92CF1">
        <w:rPr>
          <w:rFonts w:ascii="Times New Roman" w:eastAsia="Times New Roman" w:hAnsi="Times New Roman" w:cs="Times New Roman"/>
          <w:b/>
          <w:sz w:val="28"/>
          <w:szCs w:val="28"/>
          <w:lang w:eastAsia="ro-RO"/>
        </w:rPr>
        <w:t>, plumbul etc.</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Gazele active se folosesc la sudarea oțelurilor obișnuite, de construcții sau înalt aliate.</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În cazul proceselor de sudare MIG/MAG</w:t>
      </w:r>
      <w:r w:rsidR="00A92CF1">
        <w:rPr>
          <w:rFonts w:ascii="Times New Roman" w:eastAsia="Times New Roman" w:hAnsi="Times New Roman" w:cs="Times New Roman"/>
          <w:b/>
          <w:sz w:val="28"/>
          <w:szCs w:val="28"/>
          <w:lang w:eastAsia="ro-RO"/>
        </w:rPr>
        <w:t>,</w:t>
      </w:r>
      <w:r w:rsidRPr="00A767A0">
        <w:rPr>
          <w:rFonts w:ascii="Times New Roman" w:eastAsia="Times New Roman" w:hAnsi="Times New Roman" w:cs="Times New Roman"/>
          <w:b/>
          <w:sz w:val="28"/>
          <w:szCs w:val="28"/>
          <w:lang w:eastAsia="ro-RO"/>
        </w:rPr>
        <w:t xml:space="preserve"> electrodul folosit este așa-numită sârmă de sudură. </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Aceasta este împinsă în baie de către un sistem de avans.</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 xml:space="preserve"> În vecinătatea băii, înainte de contactul mecanic ea trece printr-o diuză de curent, de la care preia energia electrică a sursei de curent necesară creării arcului și topirii materialului. </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767A0">
        <w:rPr>
          <w:rFonts w:ascii="Times New Roman" w:eastAsia="Times New Roman" w:hAnsi="Times New Roman" w:cs="Times New Roman"/>
          <w:b/>
          <w:sz w:val="28"/>
          <w:szCs w:val="28"/>
          <w:lang w:eastAsia="ro-RO"/>
        </w:rPr>
        <w:t>Diuza de curent este poziționa</w:t>
      </w:r>
      <w:r w:rsidR="00A92CF1">
        <w:rPr>
          <w:rFonts w:ascii="Times New Roman" w:eastAsia="Times New Roman" w:hAnsi="Times New Roman" w:cs="Times New Roman"/>
          <w:b/>
          <w:sz w:val="28"/>
          <w:szCs w:val="28"/>
          <w:lang w:eastAsia="ro-RO"/>
        </w:rPr>
        <w:t>tă în interiorul diuzei de gaz, a</w:t>
      </w:r>
      <w:r w:rsidRPr="00A767A0">
        <w:rPr>
          <w:rFonts w:ascii="Times New Roman" w:eastAsia="Times New Roman" w:hAnsi="Times New Roman" w:cs="Times New Roman"/>
          <w:b/>
          <w:sz w:val="28"/>
          <w:szCs w:val="28"/>
          <w:lang w:eastAsia="ro-RO"/>
        </w:rPr>
        <w:t xml:space="preserve">stfel </w:t>
      </w:r>
      <w:r w:rsidR="00A92CF1">
        <w:rPr>
          <w:rFonts w:ascii="Times New Roman" w:eastAsia="Times New Roman" w:hAnsi="Times New Roman" w:cs="Times New Roman"/>
          <w:b/>
          <w:sz w:val="28"/>
          <w:szCs w:val="28"/>
          <w:lang w:eastAsia="ro-RO"/>
        </w:rPr>
        <w:t xml:space="preserve">că </w:t>
      </w:r>
      <w:r w:rsidRPr="00A767A0">
        <w:rPr>
          <w:rFonts w:ascii="Times New Roman" w:eastAsia="Times New Roman" w:hAnsi="Times New Roman" w:cs="Times New Roman"/>
          <w:b/>
          <w:sz w:val="28"/>
          <w:szCs w:val="28"/>
          <w:lang w:eastAsia="ro-RO"/>
        </w:rPr>
        <w:t>prin orificiul dintre cele două diuze va curge gazul</w:t>
      </w:r>
      <w:r w:rsidRPr="00A92CF1">
        <w:rPr>
          <w:rFonts w:ascii="Times New Roman" w:eastAsia="Times New Roman" w:hAnsi="Times New Roman" w:cs="Times New Roman"/>
          <w:b/>
          <w:sz w:val="28"/>
          <w:szCs w:val="28"/>
          <w:lang w:eastAsia="ro-RO"/>
        </w:rPr>
        <w:t xml:space="preserve">protector. </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92CF1">
        <w:rPr>
          <w:rFonts w:ascii="Times New Roman" w:eastAsia="Times New Roman" w:hAnsi="Times New Roman" w:cs="Times New Roman"/>
          <w:b/>
          <w:sz w:val="28"/>
          <w:szCs w:val="28"/>
          <w:lang w:eastAsia="ro-RO"/>
        </w:rPr>
        <w:t xml:space="preserve">Tensiunea aplicată arcului electric este cu mici excepții continuă, cu formă de undă staționară sau pulsată. Rata de depunere ajunge în aplicațiile industriale curente la 3 – 4 kg/h. </w:t>
      </w:r>
    </w:p>
    <w:p w:rsidR="00A92CF1" w:rsidRDefault="005B31A7" w:rsidP="00A92CF1">
      <w:pPr>
        <w:shd w:val="clear" w:color="auto" w:fill="FFFFFF"/>
        <w:spacing w:after="0" w:line="240" w:lineRule="auto"/>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iCs/>
          <w:sz w:val="28"/>
          <w:szCs w:val="28"/>
          <w:lang w:eastAsia="ro-RO"/>
        </w:rPr>
        <w:pict>
          <v:shape id="_x0000_i1068" type="#_x0000_t136" style="width:279pt;height:28.5pt" fillcolor="#369" stroked="f">
            <v:fill r:id="rId13" o:title=""/>
            <v:stroke r:id="rId13" o:title=""/>
            <v:shadow on="t" color="#b2b2b2" opacity="52429f" offset="3pt"/>
            <v:textpath style="font-family:&quot;Times New Roman&quot;;font-size:20pt;v-text-kern:t" trim="t" fitpath="t" string="Procedeul MIG/MAG Tandem "/>
          </v:shape>
        </w:pict>
      </w:r>
    </w:p>
    <w:p w:rsidR="00A92CF1" w:rsidRDefault="00A92CF1" w:rsidP="00A767A0">
      <w:pPr>
        <w:shd w:val="clear" w:color="auto" w:fill="FFFFFF"/>
        <w:spacing w:after="0" w:line="240" w:lineRule="auto"/>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 xml:space="preserve">    Procedeul MIG/MAG Tandem este o</w:t>
      </w:r>
      <w:r w:rsidR="007B2808" w:rsidRPr="00A92CF1">
        <w:rPr>
          <w:rFonts w:ascii="Times New Roman" w:eastAsia="Times New Roman" w:hAnsi="Times New Roman" w:cs="Times New Roman"/>
          <w:b/>
          <w:sz w:val="28"/>
          <w:szCs w:val="28"/>
          <w:lang w:eastAsia="ro-RO"/>
        </w:rPr>
        <w:t xml:space="preserve"> evoluție nouă a procedeului MIG-MAG</w:t>
      </w:r>
      <w:r>
        <w:rPr>
          <w:rFonts w:ascii="Times New Roman" w:eastAsia="Times New Roman" w:hAnsi="Times New Roman" w:cs="Times New Roman"/>
          <w:b/>
          <w:sz w:val="28"/>
          <w:szCs w:val="28"/>
          <w:lang w:eastAsia="ro-RO"/>
        </w:rPr>
        <w:t xml:space="preserve"> care se caracterizează printr-o </w:t>
      </w:r>
      <w:r w:rsidR="007B2808" w:rsidRPr="00A92CF1">
        <w:rPr>
          <w:rFonts w:ascii="Times New Roman" w:eastAsia="Times New Roman" w:hAnsi="Times New Roman" w:cs="Times New Roman"/>
          <w:b/>
          <w:sz w:val="28"/>
          <w:szCs w:val="28"/>
          <w:lang w:eastAsia="ro-RO"/>
        </w:rPr>
        <w:t xml:space="preserve"> mare productivitate.</w:t>
      </w:r>
    </w:p>
    <w:p w:rsid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92CF1">
        <w:rPr>
          <w:rFonts w:ascii="Times New Roman" w:eastAsia="Times New Roman" w:hAnsi="Times New Roman" w:cs="Times New Roman"/>
          <w:b/>
          <w:sz w:val="28"/>
          <w:szCs w:val="28"/>
          <w:lang w:eastAsia="ro-RO"/>
        </w:rPr>
        <w:t xml:space="preserve">Aceasta reprezintă o versiune flexibilă și performantă a procedeului de sudare MIG/MAG cu două arce, la care cele două sârme electrod sunt avansate pe direcții concurente, într-o baie topită comună. </w:t>
      </w:r>
    </w:p>
    <w:p w:rsidR="007B2808" w:rsidRPr="00A92CF1" w:rsidRDefault="007B2808" w:rsidP="00A767A0">
      <w:pPr>
        <w:shd w:val="clear" w:color="auto" w:fill="FFFFFF"/>
        <w:spacing w:after="0" w:line="240" w:lineRule="auto"/>
        <w:rPr>
          <w:rFonts w:ascii="Times New Roman" w:eastAsia="Times New Roman" w:hAnsi="Times New Roman" w:cs="Times New Roman"/>
          <w:b/>
          <w:sz w:val="28"/>
          <w:szCs w:val="28"/>
          <w:lang w:eastAsia="ro-RO"/>
        </w:rPr>
      </w:pPr>
      <w:r w:rsidRPr="00A92CF1">
        <w:rPr>
          <w:rFonts w:ascii="Times New Roman" w:eastAsia="Times New Roman" w:hAnsi="Times New Roman" w:cs="Times New Roman"/>
          <w:b/>
          <w:sz w:val="28"/>
          <w:szCs w:val="28"/>
          <w:lang w:eastAsia="ro-RO"/>
        </w:rPr>
        <w:t xml:space="preserve">Pentru a permite un transfer dirijat, cu un grad de stropire cât mai redus, cele două surse de sudare sunt sincronizate electronic. În același timp parametrii celer două surse pot fi reglați individual, astfel că e posibil să se sudeze de exemplu cu două diametre de sârmă, sau chiar cu două procedee </w:t>
      </w:r>
      <w:r w:rsidRPr="00A92CF1">
        <w:rPr>
          <w:rFonts w:ascii="Times New Roman" w:eastAsia="Times New Roman" w:hAnsi="Times New Roman" w:cs="Times New Roman"/>
          <w:b/>
          <w:sz w:val="28"/>
          <w:szCs w:val="28"/>
          <w:lang w:eastAsia="ro-RO"/>
        </w:rPr>
        <w:lastRenderedPageBreak/>
        <w:t>diferite (normal și pulsat). Ca rezultat se pot obține cusături sudate având o calitate deosebită, rate mari de depunere și în același timp o stropire redusă, toate acestea la viteze de sudare care ating frecvent 3~4 m/min. La sudarea tablelor subțiri (2–3 mm), procesul TANDEM poate asigura chiar viteze de până la 6 m/min. La sudarea tablelor medii/groase se pot obține cote ale îmbinărilor de colț de până la 8 mm, dintr-o singură trecere. Rata de depunere, de până la 26 kg/h face din acest procedeu o alternativă foarte avantajoasă la sudarea sub flux(UP).</w:t>
      </w:r>
    </w:p>
    <w:p w:rsidR="007B2808" w:rsidRDefault="005B31A7" w:rsidP="007B2808">
      <w:pPr>
        <w:shd w:val="clear" w:color="auto" w:fill="F8F9FA"/>
        <w:spacing w:after="0" w:line="240" w:lineRule="auto"/>
        <w:jc w:val="center"/>
        <w:rPr>
          <w:rFonts w:ascii="Arial" w:eastAsia="Times New Roman" w:hAnsi="Arial" w:cs="Arial"/>
          <w:b/>
          <w:bCs/>
          <w:color w:val="000000"/>
          <w:sz w:val="29"/>
          <w:szCs w:val="29"/>
          <w:lang w:eastAsia="ro-RO"/>
        </w:rPr>
      </w:pPr>
      <w:r>
        <w:rPr>
          <w:rFonts w:ascii="Arial" w:eastAsia="Times New Roman" w:hAnsi="Arial" w:cs="Arial"/>
          <w:b/>
          <w:bCs/>
          <w:color w:val="000000"/>
          <w:sz w:val="29"/>
          <w:szCs w:val="29"/>
          <w:lang w:eastAsia="ro-RO"/>
        </w:rPr>
        <w:pict>
          <v:shape id="_x0000_i1069" type="#_x0000_t136" style="width:198pt;height:23.25pt" fillcolor="#369" stroked="f">
            <v:fill r:id="rId13" o:title=""/>
            <v:stroke r:id="rId13" o:title=""/>
            <v:shadow on="t" color="#b2b2b2" opacity="52429f" offset="3pt"/>
            <v:textpath style="font-family:&quot;Times New Roman&quot;;font-size:20pt;v-text-kern:t" trim="t" fitpath="t" string="Ø Procedeul WIG (TIG)"/>
          </v:shape>
        </w:pict>
      </w:r>
    </w:p>
    <w:p w:rsidR="00A92CF1" w:rsidRPr="00964C9C" w:rsidRDefault="005F2FA5" w:rsidP="005F2FA5">
      <w:pPr>
        <w:shd w:val="clear" w:color="auto" w:fill="F8F9FA"/>
        <w:spacing w:after="192" w:line="336" w:lineRule="atLeast"/>
        <w:jc w:val="center"/>
        <w:rPr>
          <w:rFonts w:ascii="Times New Roman" w:eastAsia="Times New Roman" w:hAnsi="Times New Roman" w:cs="Times New Roman"/>
          <w:b/>
          <w:color w:val="000000" w:themeColor="text1"/>
          <w:sz w:val="28"/>
          <w:szCs w:val="28"/>
          <w:lang w:eastAsia="ro-RO"/>
        </w:rPr>
      </w:pPr>
      <w:r w:rsidRPr="00964C9C">
        <w:rPr>
          <w:rFonts w:ascii="Times New Roman" w:eastAsia="Times New Roman" w:hAnsi="Times New Roman" w:cs="Times New Roman"/>
          <w:b/>
          <w:bCs/>
          <w:color w:val="000000" w:themeColor="text1"/>
          <w:sz w:val="28"/>
          <w:szCs w:val="28"/>
          <w:lang w:eastAsia="ro-RO"/>
        </w:rPr>
        <w:t>s</w:t>
      </w:r>
      <w:r w:rsidR="00A92CF1" w:rsidRPr="00964C9C">
        <w:rPr>
          <w:rFonts w:ascii="Times New Roman" w:eastAsia="Times New Roman" w:hAnsi="Times New Roman" w:cs="Times New Roman"/>
          <w:b/>
          <w:bCs/>
          <w:color w:val="000000" w:themeColor="text1"/>
          <w:sz w:val="28"/>
          <w:szCs w:val="28"/>
          <w:lang w:eastAsia="ro-RO"/>
        </w:rPr>
        <w:t xml:space="preserve">au </w:t>
      </w:r>
      <w:r w:rsidRPr="00964C9C">
        <w:rPr>
          <w:rFonts w:ascii="Times New Roman" w:eastAsia="Times New Roman" w:hAnsi="Times New Roman" w:cs="Times New Roman"/>
          <w:b/>
          <w:color w:val="000000" w:themeColor="text1"/>
          <w:sz w:val="28"/>
          <w:szCs w:val="28"/>
          <w:lang w:eastAsia="ro-RO"/>
        </w:rPr>
        <w:t>Sudare WIG</w:t>
      </w:r>
    </w:p>
    <w:p w:rsidR="00964C9C" w:rsidRPr="00575559" w:rsidRDefault="00964C9C" w:rsidP="00575559">
      <w:pPr>
        <w:shd w:val="clear" w:color="auto" w:fill="F8F9FA"/>
        <w:spacing w:after="192" w:line="336" w:lineRule="atLeast"/>
        <w:jc w:val="center"/>
        <w:rPr>
          <w:rFonts w:ascii="Times New Roman" w:eastAsia="Times New Roman" w:hAnsi="Times New Roman" w:cs="Times New Roman"/>
          <w:b/>
          <w:sz w:val="28"/>
          <w:szCs w:val="28"/>
          <w:lang w:eastAsia="ro-RO"/>
        </w:rPr>
      </w:pPr>
      <w:r w:rsidRPr="00575559">
        <w:rPr>
          <w:rFonts w:ascii="Times New Roman" w:eastAsia="Times New Roman" w:hAnsi="Times New Roman" w:cs="Times New Roman"/>
          <w:b/>
          <w:sz w:val="28"/>
          <w:szCs w:val="28"/>
          <w:lang w:eastAsia="ro-RO"/>
        </w:rPr>
        <w:t>WIG înseamnă Wolfram Inert Gas</w:t>
      </w:r>
    </w:p>
    <w:p w:rsidR="00575559" w:rsidRDefault="00964C9C" w:rsidP="00575559">
      <w:pPr>
        <w:shd w:val="clear" w:color="auto" w:fill="FFFFFF"/>
        <w:spacing w:after="0" w:line="240" w:lineRule="auto"/>
        <w:rPr>
          <w:rFonts w:ascii="Times New Roman" w:eastAsia="Times New Roman" w:hAnsi="Times New Roman" w:cs="Times New Roman"/>
          <w:b/>
          <w:sz w:val="28"/>
          <w:szCs w:val="28"/>
          <w:lang w:eastAsia="ro-RO"/>
        </w:rPr>
      </w:pPr>
      <w:r w:rsidRPr="00575559">
        <w:rPr>
          <w:rFonts w:ascii="Times New Roman" w:eastAsia="Times New Roman" w:hAnsi="Times New Roman" w:cs="Times New Roman"/>
          <w:b/>
          <w:sz w:val="28"/>
          <w:szCs w:val="28"/>
          <w:lang w:eastAsia="ro-RO"/>
        </w:rPr>
        <w:t>Procedeul WIG</w:t>
      </w:r>
      <w:r w:rsidR="00575559">
        <w:rPr>
          <w:rFonts w:ascii="Times New Roman" w:eastAsia="Times New Roman" w:hAnsi="Times New Roman" w:cs="Times New Roman"/>
          <w:b/>
          <w:sz w:val="28"/>
          <w:szCs w:val="28"/>
          <w:lang w:eastAsia="ro-RO"/>
        </w:rPr>
        <w:t xml:space="preserve"> este</w:t>
      </w:r>
      <w:r w:rsidR="007B2808" w:rsidRPr="00964C9C">
        <w:rPr>
          <w:rFonts w:ascii="Times New Roman" w:eastAsia="Times New Roman" w:hAnsi="Times New Roman" w:cs="Times New Roman"/>
          <w:b/>
          <w:sz w:val="28"/>
          <w:szCs w:val="28"/>
          <w:lang w:eastAsia="ro-RO"/>
        </w:rPr>
        <w:t xml:space="preserve"> sudarea cu electrod nefuzibil în mediu de gaz inert este o altă variantă derivată din sudarea SEI. </w:t>
      </w:r>
    </w:p>
    <w:p w:rsidR="00575559" w:rsidRDefault="007B2808" w:rsidP="00575559">
      <w:pPr>
        <w:shd w:val="clear" w:color="auto" w:fill="FFFFFF"/>
        <w:spacing w:after="0" w:line="240" w:lineRule="auto"/>
        <w:rPr>
          <w:rFonts w:ascii="Times New Roman" w:eastAsia="Times New Roman" w:hAnsi="Times New Roman" w:cs="Times New Roman"/>
          <w:b/>
          <w:sz w:val="28"/>
          <w:szCs w:val="28"/>
          <w:lang w:eastAsia="ro-RO"/>
        </w:rPr>
      </w:pPr>
      <w:r w:rsidRPr="00964C9C">
        <w:rPr>
          <w:rFonts w:ascii="Times New Roman" w:eastAsia="Times New Roman" w:hAnsi="Times New Roman" w:cs="Times New Roman"/>
          <w:b/>
          <w:sz w:val="28"/>
          <w:szCs w:val="28"/>
          <w:lang w:eastAsia="ro-RO"/>
        </w:rPr>
        <w:t>La acest procedeu arcul ard</w:t>
      </w:r>
      <w:r w:rsidR="00575559">
        <w:rPr>
          <w:rFonts w:ascii="Times New Roman" w:eastAsia="Times New Roman" w:hAnsi="Times New Roman" w:cs="Times New Roman"/>
          <w:b/>
          <w:sz w:val="28"/>
          <w:szCs w:val="28"/>
          <w:lang w:eastAsia="ro-RO"/>
        </w:rPr>
        <w:t xml:space="preserve">e între un electrod de wolfram și piesa care se sudează, </w:t>
      </w:r>
      <w:r w:rsidRPr="00964C9C">
        <w:rPr>
          <w:rFonts w:ascii="Times New Roman" w:eastAsia="Times New Roman" w:hAnsi="Times New Roman" w:cs="Times New Roman"/>
          <w:b/>
          <w:sz w:val="28"/>
          <w:szCs w:val="28"/>
          <w:lang w:eastAsia="ro-RO"/>
        </w:rPr>
        <w:t>de unde</w:t>
      </w:r>
      <w:r w:rsidR="00575559">
        <w:rPr>
          <w:rFonts w:ascii="Times New Roman" w:eastAsia="Times New Roman" w:hAnsi="Times New Roman" w:cs="Times New Roman"/>
          <w:b/>
          <w:sz w:val="28"/>
          <w:szCs w:val="28"/>
          <w:lang w:eastAsia="ro-RO"/>
        </w:rPr>
        <w:t xml:space="preserve"> și denumirea Wolfram Inert Gas</w:t>
      </w:r>
      <w:r w:rsidRPr="00964C9C">
        <w:rPr>
          <w:rFonts w:ascii="Times New Roman" w:eastAsia="Times New Roman" w:hAnsi="Times New Roman" w:cs="Times New Roman"/>
          <w:b/>
          <w:sz w:val="28"/>
          <w:szCs w:val="28"/>
          <w:lang w:eastAsia="ro-RO"/>
        </w:rPr>
        <w:t>. Acest elec</w:t>
      </w:r>
      <w:r w:rsidR="00575559">
        <w:rPr>
          <w:rFonts w:ascii="Times New Roman" w:eastAsia="Times New Roman" w:hAnsi="Times New Roman" w:cs="Times New Roman"/>
          <w:b/>
          <w:sz w:val="28"/>
          <w:szCs w:val="28"/>
          <w:lang w:eastAsia="ro-RO"/>
        </w:rPr>
        <w:t>trod are doar rolul de electrod</w:t>
      </w:r>
      <w:r w:rsidRPr="00964C9C">
        <w:rPr>
          <w:rFonts w:ascii="Times New Roman" w:eastAsia="Times New Roman" w:hAnsi="Times New Roman" w:cs="Times New Roman"/>
          <w:b/>
          <w:sz w:val="28"/>
          <w:szCs w:val="28"/>
          <w:lang w:eastAsia="ro-RO"/>
        </w:rPr>
        <w:t xml:space="preserve"> și nu </w:t>
      </w:r>
      <w:r w:rsidR="00575559">
        <w:rPr>
          <w:rFonts w:ascii="Times New Roman" w:eastAsia="Times New Roman" w:hAnsi="Times New Roman" w:cs="Times New Roman"/>
          <w:b/>
          <w:sz w:val="28"/>
          <w:szCs w:val="28"/>
          <w:lang w:eastAsia="ro-RO"/>
        </w:rPr>
        <w:t>are un rol de material de adaos,</w:t>
      </w:r>
      <w:r w:rsidRPr="00964C9C">
        <w:rPr>
          <w:rFonts w:ascii="Times New Roman" w:eastAsia="Times New Roman" w:hAnsi="Times New Roman" w:cs="Times New Roman"/>
          <w:b/>
          <w:sz w:val="28"/>
          <w:szCs w:val="28"/>
          <w:lang w:eastAsia="ro-RO"/>
        </w:rPr>
        <w:t xml:space="preserve"> ca atare se uzează foarte lent în comparație cu un electrod învelit. </w:t>
      </w:r>
    </w:p>
    <w:p w:rsidR="007B2808" w:rsidRPr="00575559" w:rsidRDefault="007B2808" w:rsidP="00575559">
      <w:pPr>
        <w:shd w:val="clear" w:color="auto" w:fill="FFFFFF"/>
        <w:spacing w:after="0" w:line="240" w:lineRule="auto"/>
        <w:rPr>
          <w:rFonts w:ascii="Arial" w:eastAsia="Times New Roman" w:hAnsi="Arial" w:cs="Arial"/>
          <w:b/>
          <w:sz w:val="28"/>
          <w:szCs w:val="28"/>
          <w:lang w:eastAsia="ro-RO"/>
        </w:rPr>
      </w:pPr>
      <w:r w:rsidRPr="00964C9C">
        <w:rPr>
          <w:rFonts w:ascii="Times New Roman" w:eastAsia="Times New Roman" w:hAnsi="Times New Roman" w:cs="Times New Roman"/>
          <w:b/>
          <w:sz w:val="28"/>
          <w:szCs w:val="28"/>
          <w:lang w:eastAsia="ro-RO"/>
        </w:rPr>
        <w:t xml:space="preserve">Prin procedeul WIG se realizează topirea celor </w:t>
      </w:r>
      <w:r w:rsidRPr="00575559">
        <w:rPr>
          <w:rFonts w:ascii="Times New Roman" w:eastAsia="Times New Roman" w:hAnsi="Times New Roman" w:cs="Times New Roman"/>
          <w:b/>
          <w:sz w:val="28"/>
          <w:szCs w:val="28"/>
          <w:lang w:eastAsia="ro-RO"/>
        </w:rPr>
        <w:t>două componente ce urmează a fi sudate. Eventual, în unele cazuri, este necesară folosirea unui material de adaos pentru a realiza o îmbinare cu geometrie și caracteristici mecanice mai bune . Avantajul procedeului WIG este că poate fi folosit la majoritatea materialelor sudabile (oțeluri carbon și aliate, aluminiu, cupru, nichel și aliajele acestora). În unele cazuri deosebite se folosește la sudarea materialelor cu afinitate mare la gaze ca titanul, </w:t>
      </w:r>
      <w:hyperlink r:id="rId118" w:tooltip="Tantal" w:history="1">
        <w:r w:rsidRPr="00575559">
          <w:rPr>
            <w:rFonts w:ascii="Times New Roman" w:eastAsia="Times New Roman" w:hAnsi="Times New Roman" w:cs="Times New Roman"/>
            <w:b/>
            <w:sz w:val="28"/>
            <w:szCs w:val="28"/>
            <w:u w:val="single"/>
            <w:lang w:eastAsia="ro-RO"/>
          </w:rPr>
          <w:t>tantalul</w:t>
        </w:r>
      </w:hyperlink>
      <w:r w:rsidRPr="00575559">
        <w:rPr>
          <w:rFonts w:ascii="Times New Roman" w:eastAsia="Times New Roman" w:hAnsi="Times New Roman" w:cs="Times New Roman"/>
          <w:b/>
          <w:sz w:val="28"/>
          <w:szCs w:val="28"/>
          <w:lang w:eastAsia="ro-RO"/>
        </w:rPr>
        <w:t> și </w:t>
      </w:r>
      <w:hyperlink r:id="rId119" w:tooltip="Zirconiu" w:history="1">
        <w:r w:rsidRPr="00575559">
          <w:rPr>
            <w:rFonts w:ascii="Times New Roman" w:eastAsia="Times New Roman" w:hAnsi="Times New Roman" w:cs="Times New Roman"/>
            <w:b/>
            <w:sz w:val="28"/>
            <w:szCs w:val="28"/>
            <w:u w:val="single"/>
            <w:lang w:eastAsia="ro-RO"/>
          </w:rPr>
          <w:t>zirconiul</w:t>
        </w:r>
      </w:hyperlink>
      <w:r w:rsidRPr="00575559">
        <w:rPr>
          <w:rFonts w:ascii="Times New Roman" w:eastAsia="Times New Roman" w:hAnsi="Times New Roman" w:cs="Times New Roman"/>
          <w:b/>
          <w:sz w:val="28"/>
          <w:szCs w:val="28"/>
          <w:lang w:eastAsia="ro-RO"/>
        </w:rPr>
        <w:t>. Pentru a suda astfel de materiale este nevoie de un mediu inert, în care nu poate pătrunde aer (o atmosfer controlată de argon de exemplu) sau duze de gaz protector cu design special.</w:t>
      </w:r>
    </w:p>
    <w:p w:rsidR="007B2808" w:rsidRPr="007D2430" w:rsidRDefault="007B2808" w:rsidP="007D2430">
      <w:pPr>
        <w:pStyle w:val="ListParagraph"/>
        <w:numPr>
          <w:ilvl w:val="0"/>
          <w:numId w:val="24"/>
        </w:numPr>
        <w:shd w:val="clear" w:color="auto" w:fill="FFFFFF"/>
        <w:spacing w:before="72"/>
        <w:outlineLvl w:val="2"/>
        <w:rPr>
          <w:rFonts w:ascii="Arial" w:hAnsi="Arial" w:cs="Arial"/>
          <w:b/>
          <w:bCs/>
          <w:color w:val="000000"/>
          <w:sz w:val="28"/>
          <w:szCs w:val="28"/>
        </w:rPr>
      </w:pPr>
      <w:r w:rsidRPr="007D2430">
        <w:rPr>
          <w:rFonts w:ascii="Arial" w:hAnsi="Arial" w:cs="Arial"/>
          <w:b/>
          <w:bCs/>
          <w:color w:val="000000"/>
          <w:sz w:val="28"/>
          <w:szCs w:val="28"/>
        </w:rPr>
        <w:t>Sudarea cu plasmă</w:t>
      </w:r>
    </w:p>
    <w:p w:rsidR="007B2808" w:rsidRPr="0096663E" w:rsidRDefault="007B2808" w:rsidP="007B2808">
      <w:pPr>
        <w:shd w:val="clear" w:color="auto" w:fill="FFFFFF"/>
        <w:spacing w:before="120" w:after="120" w:line="240" w:lineRule="auto"/>
        <w:rPr>
          <w:rFonts w:ascii="Times New Roman" w:eastAsia="Times New Roman" w:hAnsi="Times New Roman" w:cs="Times New Roman"/>
          <w:color w:val="222222"/>
          <w:sz w:val="28"/>
          <w:szCs w:val="28"/>
          <w:lang w:eastAsia="ro-RO"/>
        </w:rPr>
      </w:pPr>
      <w:r w:rsidRPr="0096663E">
        <w:rPr>
          <w:rFonts w:ascii="Times New Roman" w:eastAsia="Times New Roman" w:hAnsi="Times New Roman" w:cs="Times New Roman"/>
          <w:color w:val="222222"/>
          <w:sz w:val="28"/>
          <w:szCs w:val="28"/>
          <w:lang w:eastAsia="ro-RO"/>
        </w:rPr>
        <w:t>Este o dezvoltare a procedeului WIG, destinată sudării mecanizate a materialelor extrem de subțiri (topire progresivă) sau groase, până la 8 mm (tehnica în gaură de cheie).</w:t>
      </w:r>
    </w:p>
    <w:p w:rsidR="007B2808" w:rsidRPr="007D2430" w:rsidRDefault="007B2808" w:rsidP="007D2430">
      <w:pPr>
        <w:pStyle w:val="ListParagraph"/>
        <w:numPr>
          <w:ilvl w:val="0"/>
          <w:numId w:val="24"/>
        </w:numPr>
        <w:shd w:val="clear" w:color="auto" w:fill="FFFFFF"/>
        <w:spacing w:before="72"/>
        <w:outlineLvl w:val="2"/>
        <w:rPr>
          <w:rFonts w:ascii="Arial" w:hAnsi="Arial" w:cs="Arial"/>
          <w:b/>
          <w:bCs/>
          <w:color w:val="000000"/>
          <w:sz w:val="28"/>
          <w:szCs w:val="28"/>
        </w:rPr>
      </w:pPr>
      <w:r w:rsidRPr="007D2430">
        <w:rPr>
          <w:rFonts w:ascii="Arial" w:hAnsi="Arial" w:cs="Arial"/>
          <w:b/>
          <w:bCs/>
          <w:color w:val="000000"/>
          <w:sz w:val="28"/>
          <w:szCs w:val="28"/>
        </w:rPr>
        <w:t>Procedeul de sudare cu flacără oxi-acetilenic</w:t>
      </w:r>
    </w:p>
    <w:p w:rsidR="007B2808" w:rsidRPr="0096663E" w:rsidRDefault="007B2808" w:rsidP="007B2808">
      <w:pPr>
        <w:shd w:val="clear" w:color="auto" w:fill="FFFFFF"/>
        <w:spacing w:before="120" w:after="120" w:line="240" w:lineRule="auto"/>
        <w:rPr>
          <w:rFonts w:ascii="Times New Roman" w:eastAsia="Times New Roman" w:hAnsi="Times New Roman" w:cs="Times New Roman"/>
          <w:color w:val="222222"/>
          <w:sz w:val="28"/>
          <w:szCs w:val="28"/>
          <w:lang w:eastAsia="ro-RO"/>
        </w:rPr>
      </w:pPr>
      <w:r w:rsidRPr="0096663E">
        <w:rPr>
          <w:rFonts w:ascii="Times New Roman" w:eastAsia="Times New Roman" w:hAnsi="Times New Roman" w:cs="Times New Roman"/>
          <w:color w:val="222222"/>
          <w:sz w:val="28"/>
          <w:szCs w:val="28"/>
          <w:lang w:eastAsia="ro-RO"/>
        </w:rPr>
        <w:t>Este un procedeu de sudare care face parte din categoria procedeelor de sudare prin topire. Sursa de căldură este o flacără oxi-gaz. Uzual, cele două gaze sunt acetilena și oxigenul. Acetilena este obținută din reacția a doi constituenți chimici: carbidul și apa și se poate produce in-situ, în generatoare, sau livrată în butelii. Acetilena este un material inflamabil, cu viteză ridicată de ardere. Pentru sudare se folosește flacăra primară (nucleul flăcării). Temperatura ridicată a flăcării este asigurată de arderea cu oxigen.</w:t>
      </w:r>
    </w:p>
    <w:p w:rsidR="007B2808" w:rsidRPr="007D2430" w:rsidRDefault="007B2808" w:rsidP="007D2430">
      <w:pPr>
        <w:pStyle w:val="ListParagraph"/>
        <w:numPr>
          <w:ilvl w:val="0"/>
          <w:numId w:val="25"/>
        </w:numPr>
        <w:shd w:val="clear" w:color="auto" w:fill="FFFFFF"/>
        <w:spacing w:before="72"/>
        <w:outlineLvl w:val="2"/>
        <w:rPr>
          <w:rFonts w:ascii="Arial" w:hAnsi="Arial" w:cs="Arial"/>
          <w:b/>
          <w:bCs/>
          <w:color w:val="000000"/>
          <w:sz w:val="29"/>
          <w:szCs w:val="29"/>
        </w:rPr>
      </w:pPr>
      <w:r w:rsidRPr="007D2430">
        <w:rPr>
          <w:rFonts w:ascii="Arial" w:hAnsi="Arial" w:cs="Arial"/>
          <w:b/>
          <w:bCs/>
          <w:color w:val="000000"/>
          <w:sz w:val="29"/>
          <w:szCs w:val="29"/>
        </w:rPr>
        <w:lastRenderedPageBreak/>
        <w:t>Procedeul de sudare cu fascicul de electroni</w:t>
      </w:r>
    </w:p>
    <w:p w:rsidR="00715C51" w:rsidRDefault="00715C51" w:rsidP="00715C51">
      <w:pPr>
        <w:shd w:val="clear" w:color="auto" w:fill="FFFFFF"/>
        <w:spacing w:before="72" w:after="0" w:line="240" w:lineRule="auto"/>
        <w:jc w:val="center"/>
        <w:outlineLvl w:val="2"/>
        <w:rPr>
          <w:rFonts w:ascii="Arial" w:eastAsia="Times New Roman" w:hAnsi="Arial" w:cs="Arial"/>
          <w:color w:val="0B0080"/>
          <w:sz w:val="24"/>
          <w:szCs w:val="24"/>
          <w:u w:val="single"/>
          <w:lang w:eastAsia="ro-RO"/>
        </w:rPr>
      </w:pPr>
    </w:p>
    <w:p w:rsidR="007B2808" w:rsidRPr="00715C51" w:rsidRDefault="007B2808" w:rsidP="007B2808">
      <w:pPr>
        <w:shd w:val="clear" w:color="auto" w:fill="FFFFFF"/>
        <w:spacing w:before="72" w:after="0" w:line="240" w:lineRule="auto"/>
        <w:outlineLvl w:val="2"/>
        <w:rPr>
          <w:rFonts w:ascii="Times New Roman" w:eastAsia="Times New Roman" w:hAnsi="Times New Roman" w:cs="Times New Roman"/>
          <w:color w:val="222222"/>
          <w:sz w:val="28"/>
          <w:szCs w:val="28"/>
          <w:lang w:eastAsia="ro-RO"/>
        </w:rPr>
      </w:pPr>
      <w:r w:rsidRPr="00715C51">
        <w:rPr>
          <w:rFonts w:ascii="Times New Roman" w:eastAsia="Times New Roman" w:hAnsi="Times New Roman" w:cs="Times New Roman"/>
          <w:color w:val="222222"/>
          <w:sz w:val="28"/>
          <w:szCs w:val="28"/>
          <w:lang w:eastAsia="ro-RO"/>
        </w:rPr>
        <w:t>Este un prodeceu de sudare prin topire la care sursa de energie este un fascicol de electroni. Acesta se realizează prin descărcarea într-un spațiu vidat, denumit tun de electroni, a unei energii sub forma unui fascicul de electroni, comandată cu ajutorul unor lentile electromangnetice necesare pentru focalizarea și deplasarea fascicolului de electroni pe suprafața materialelor de sudat.</w:t>
      </w:r>
    </w:p>
    <w:p w:rsidR="007B2808" w:rsidRPr="007D2430" w:rsidRDefault="007B2808" w:rsidP="007D2430">
      <w:pPr>
        <w:pStyle w:val="ListParagraph"/>
        <w:numPr>
          <w:ilvl w:val="0"/>
          <w:numId w:val="25"/>
        </w:numPr>
        <w:shd w:val="clear" w:color="auto" w:fill="FFFFFF"/>
        <w:spacing w:before="72"/>
        <w:outlineLvl w:val="2"/>
        <w:rPr>
          <w:rFonts w:ascii="Arial" w:hAnsi="Arial" w:cs="Arial"/>
          <w:b/>
          <w:bCs/>
          <w:color w:val="000000"/>
          <w:sz w:val="29"/>
          <w:szCs w:val="29"/>
        </w:rPr>
      </w:pPr>
      <w:r w:rsidRPr="007D2430">
        <w:rPr>
          <w:rFonts w:ascii="Arial" w:hAnsi="Arial" w:cs="Arial"/>
          <w:b/>
          <w:bCs/>
          <w:color w:val="000000"/>
          <w:sz w:val="29"/>
          <w:szCs w:val="29"/>
        </w:rPr>
        <w:t>Procedeul de sudare cu fascicul de fotoni</w:t>
      </w:r>
    </w:p>
    <w:p w:rsidR="007B2808" w:rsidRPr="00056877" w:rsidRDefault="007B2808" w:rsidP="007B2808">
      <w:pPr>
        <w:shd w:val="clear" w:color="auto" w:fill="FFFFFF"/>
        <w:spacing w:before="120" w:after="120" w:line="240" w:lineRule="auto"/>
        <w:rPr>
          <w:rFonts w:ascii="Arial" w:eastAsia="Times New Roman" w:hAnsi="Arial" w:cs="Arial"/>
          <w:color w:val="222222"/>
          <w:sz w:val="21"/>
          <w:szCs w:val="21"/>
          <w:lang w:eastAsia="ro-RO"/>
        </w:rPr>
      </w:pPr>
      <w:r w:rsidRPr="00056877">
        <w:rPr>
          <w:rFonts w:ascii="Arial" w:eastAsia="Times New Roman" w:hAnsi="Arial" w:cs="Arial"/>
          <w:color w:val="222222"/>
          <w:sz w:val="21"/>
          <w:szCs w:val="21"/>
          <w:lang w:eastAsia="ro-RO"/>
        </w:rPr>
        <w:t>Denumit neștiințific </w:t>
      </w:r>
      <w:hyperlink r:id="rId120" w:tooltip="Sudarea cu laser" w:history="1">
        <w:r w:rsidRPr="00056877">
          <w:rPr>
            <w:rFonts w:ascii="Arial" w:eastAsia="Times New Roman" w:hAnsi="Arial" w:cs="Arial"/>
            <w:color w:val="0B0080"/>
            <w:sz w:val="21"/>
            <w:szCs w:val="21"/>
            <w:u w:val="single"/>
            <w:lang w:eastAsia="ro-RO"/>
          </w:rPr>
          <w:t>Sudarea cu laser</w:t>
        </w:r>
      </w:hyperlink>
      <w:r w:rsidRPr="00056877">
        <w:rPr>
          <w:rFonts w:ascii="Arial" w:eastAsia="Times New Roman" w:hAnsi="Arial" w:cs="Arial"/>
          <w:color w:val="222222"/>
          <w:sz w:val="21"/>
          <w:szCs w:val="21"/>
          <w:lang w:eastAsia="ro-RO"/>
        </w:rPr>
        <w:t>.</w:t>
      </w:r>
    </w:p>
    <w:p w:rsidR="007B2808" w:rsidRPr="007D2430" w:rsidRDefault="007B2808" w:rsidP="007D2430">
      <w:pPr>
        <w:pStyle w:val="ListParagraph"/>
        <w:numPr>
          <w:ilvl w:val="0"/>
          <w:numId w:val="26"/>
        </w:numPr>
        <w:shd w:val="clear" w:color="auto" w:fill="FFFFFF"/>
        <w:spacing w:before="72"/>
        <w:outlineLvl w:val="2"/>
        <w:rPr>
          <w:rFonts w:ascii="Arial" w:hAnsi="Arial" w:cs="Arial"/>
          <w:b/>
          <w:bCs/>
          <w:color w:val="000000"/>
          <w:sz w:val="29"/>
          <w:szCs w:val="29"/>
        </w:rPr>
      </w:pPr>
      <w:r w:rsidRPr="007D2430">
        <w:rPr>
          <w:rFonts w:ascii="Arial" w:hAnsi="Arial" w:cs="Arial"/>
          <w:b/>
          <w:bCs/>
          <w:color w:val="000000"/>
          <w:sz w:val="29"/>
          <w:szCs w:val="29"/>
        </w:rPr>
        <w:t>Procedeele de sudare prin presiune</w:t>
      </w:r>
    </w:p>
    <w:p w:rsidR="007B2808" w:rsidRPr="00715C51" w:rsidRDefault="007B2808" w:rsidP="007B2808">
      <w:pPr>
        <w:shd w:val="clear" w:color="auto" w:fill="FFFFFF"/>
        <w:spacing w:before="120" w:after="120" w:line="240" w:lineRule="auto"/>
        <w:rPr>
          <w:rFonts w:ascii="Times New Roman" w:eastAsia="Times New Roman" w:hAnsi="Times New Roman" w:cs="Times New Roman"/>
          <w:color w:val="222222"/>
          <w:sz w:val="28"/>
          <w:szCs w:val="28"/>
          <w:lang w:eastAsia="ro-RO"/>
        </w:rPr>
      </w:pPr>
      <w:r w:rsidRPr="00715C51">
        <w:rPr>
          <w:rFonts w:ascii="Times New Roman" w:eastAsia="Times New Roman" w:hAnsi="Times New Roman" w:cs="Times New Roman"/>
          <w:color w:val="222222"/>
          <w:sz w:val="28"/>
          <w:szCs w:val="28"/>
          <w:lang w:eastAsia="ro-RO"/>
        </w:rPr>
        <w:t>Sunt o familie de procedee de sudare la care activarea energetică a procesului de sudare este realizată preponderent prin aplicarea unor presiuni de contact ridicate. Sudarea electrică prin pressiune poate realiza în puncte sau in linie.</w:t>
      </w:r>
    </w:p>
    <w:p w:rsidR="007B2808" w:rsidRPr="007D2430" w:rsidRDefault="007B2808" w:rsidP="007D2430">
      <w:pPr>
        <w:pStyle w:val="ListParagraph"/>
        <w:numPr>
          <w:ilvl w:val="0"/>
          <w:numId w:val="27"/>
        </w:numPr>
        <w:shd w:val="clear" w:color="auto" w:fill="FFFFFF"/>
        <w:spacing w:before="72"/>
        <w:outlineLvl w:val="2"/>
        <w:rPr>
          <w:rFonts w:ascii="Arial" w:hAnsi="Arial" w:cs="Arial"/>
          <w:b/>
          <w:bCs/>
          <w:color w:val="000000"/>
          <w:sz w:val="29"/>
          <w:szCs w:val="29"/>
        </w:rPr>
      </w:pPr>
      <w:r w:rsidRPr="007D2430">
        <w:rPr>
          <w:rFonts w:ascii="Arial" w:hAnsi="Arial" w:cs="Arial"/>
          <w:b/>
          <w:bCs/>
          <w:color w:val="000000"/>
          <w:sz w:val="29"/>
          <w:szCs w:val="29"/>
        </w:rPr>
        <w:t>Sudarea electrică prin presiune în puncte</w:t>
      </w:r>
    </w:p>
    <w:p w:rsidR="007B2808" w:rsidRPr="00715C51" w:rsidRDefault="007B2808" w:rsidP="007B2808">
      <w:pPr>
        <w:shd w:val="clear" w:color="auto" w:fill="FFFFFF"/>
        <w:spacing w:before="120" w:after="120" w:line="240" w:lineRule="auto"/>
        <w:rPr>
          <w:rFonts w:ascii="Times New Roman" w:eastAsia="Times New Roman" w:hAnsi="Times New Roman" w:cs="Times New Roman"/>
          <w:color w:val="222222"/>
          <w:sz w:val="28"/>
          <w:szCs w:val="28"/>
          <w:lang w:eastAsia="ro-RO"/>
        </w:rPr>
      </w:pPr>
      <w:r w:rsidRPr="00715C51">
        <w:rPr>
          <w:rFonts w:ascii="Times New Roman" w:eastAsia="Times New Roman" w:hAnsi="Times New Roman" w:cs="Times New Roman"/>
          <w:color w:val="222222"/>
          <w:sz w:val="28"/>
          <w:szCs w:val="28"/>
          <w:lang w:eastAsia="ro-RO"/>
        </w:rPr>
        <w:t>Unde îmbinarea sudată se realizează prin trecerea curentului între electrozi și piesele de sudat. Nucleul punctului sudat se formează la suprafața de separație dintre cele două (sau mai multe) materiale de sudat. Sursa de putere poate fi unul sau mai multe transformatoare sau mai nou, invertoare. Strângerea electrozilor se poate face mecanic, pneumatic sau hidraulic. Prin acest procedeu se pot suda o gamă largă de materiale (table, sârme, etc.), de diferite tipuri de oțel sau neferoase. În funcție de tehnologie și dimensiunile produselor se proiectează (alege) mașina.</w:t>
      </w:r>
    </w:p>
    <w:p w:rsidR="007B2808" w:rsidRPr="007D2430" w:rsidRDefault="007B2808" w:rsidP="007D2430">
      <w:pPr>
        <w:pStyle w:val="ListParagraph"/>
        <w:numPr>
          <w:ilvl w:val="0"/>
          <w:numId w:val="28"/>
        </w:numPr>
        <w:shd w:val="clear" w:color="auto" w:fill="FFFFFF"/>
        <w:spacing w:before="72"/>
        <w:outlineLvl w:val="2"/>
        <w:rPr>
          <w:rFonts w:ascii="Arial" w:hAnsi="Arial" w:cs="Arial"/>
          <w:b/>
          <w:bCs/>
          <w:color w:val="000000"/>
          <w:sz w:val="29"/>
          <w:szCs w:val="29"/>
        </w:rPr>
      </w:pPr>
      <w:r w:rsidRPr="007D2430">
        <w:rPr>
          <w:rFonts w:ascii="Arial" w:hAnsi="Arial" w:cs="Arial"/>
          <w:b/>
          <w:bCs/>
          <w:color w:val="000000"/>
          <w:sz w:val="29"/>
          <w:szCs w:val="29"/>
        </w:rPr>
        <w:t>Sudarea electrică prin presiune în linie</w:t>
      </w:r>
    </w:p>
    <w:p w:rsidR="007B2808" w:rsidRPr="00715C51" w:rsidRDefault="007B2808" w:rsidP="007B2808">
      <w:pPr>
        <w:shd w:val="clear" w:color="auto" w:fill="FFFFFF"/>
        <w:spacing w:before="120" w:after="120" w:line="240" w:lineRule="auto"/>
        <w:rPr>
          <w:rFonts w:ascii="Times New Roman" w:eastAsia="Times New Roman" w:hAnsi="Times New Roman" w:cs="Times New Roman"/>
          <w:color w:val="222222"/>
          <w:sz w:val="28"/>
          <w:szCs w:val="28"/>
          <w:lang w:eastAsia="ro-RO"/>
        </w:rPr>
      </w:pPr>
      <w:r w:rsidRPr="00715C51">
        <w:rPr>
          <w:rFonts w:ascii="Times New Roman" w:eastAsia="Times New Roman" w:hAnsi="Times New Roman" w:cs="Times New Roman"/>
          <w:color w:val="222222"/>
          <w:sz w:val="28"/>
          <w:szCs w:val="28"/>
          <w:lang w:eastAsia="ro-RO"/>
        </w:rPr>
        <w:t>Îmbinarea sudată se realizează prin trecerea curentului între două role - electrod și piesele de sudat. Se formează o serie de nuclee (puncte) sudate care se pot suprapune (sudură etanșă) sau nu la suprafața de separație dintre cele doua (sau mai multe) materiale de sudat. Sursa de putere poate fi unul sau mai multe transformatoare sau mai nou, invertoare. Strângerea electrozilor se poate face mecanic, pneumatic sau hidraulic. Prin acest procedeu se pot suda o gamă largă de materiale (table, sârme, etc.), de diferite tipuri de oțel sau neferoase. În funcție de tehnologie și dimensiunile produselor se proiectează (alege) mașina. Gama de echipamente se întinde de la clești de sudare portabili de putere mică 2 kVA si 11 kg până la mașini staționare de 630 kVA și sute de kilograme.</w:t>
      </w:r>
    </w:p>
    <w:p w:rsidR="00012B16" w:rsidRDefault="00012B16" w:rsidP="008F7647">
      <w:pPr>
        <w:tabs>
          <w:tab w:val="left" w:pos="3105"/>
        </w:tabs>
        <w:ind w:firstLine="708"/>
        <w:rPr>
          <w:rFonts w:ascii="Times New Roman" w:hAnsi="Times New Roman" w:cs="Times New Roman"/>
          <w:b/>
          <w:bCs/>
          <w:sz w:val="28"/>
          <w:szCs w:val="28"/>
        </w:rPr>
      </w:pPr>
    </w:p>
    <w:p w:rsidR="00806145" w:rsidRDefault="00806145" w:rsidP="008F7647">
      <w:pPr>
        <w:tabs>
          <w:tab w:val="left" w:pos="3105"/>
        </w:tabs>
        <w:ind w:firstLine="708"/>
        <w:rPr>
          <w:rFonts w:ascii="Times New Roman" w:hAnsi="Times New Roman" w:cs="Times New Roman"/>
          <w:b/>
          <w:bCs/>
          <w:sz w:val="28"/>
          <w:szCs w:val="28"/>
        </w:rPr>
      </w:pPr>
    </w:p>
    <w:p w:rsidR="00806145" w:rsidRDefault="00F10215"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noProof/>
          <w:sz w:val="28"/>
          <w:szCs w:val="28"/>
          <w:lang w:eastAsia="ro-RO"/>
        </w:rPr>
        <w:lastRenderedPageBreak/>
        <w:drawing>
          <wp:inline distT="0" distB="0" distL="0" distR="0">
            <wp:extent cx="3190875" cy="3111103"/>
            <wp:effectExtent l="19050" t="0" r="9525"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l="22645" t="38843" r="50909" b="28926"/>
                    <a:stretch>
                      <a:fillRect/>
                    </a:stretch>
                  </pic:blipFill>
                  <pic:spPr bwMode="auto">
                    <a:xfrm>
                      <a:off x="0" y="0"/>
                      <a:ext cx="3190875" cy="3111103"/>
                    </a:xfrm>
                    <a:prstGeom prst="rect">
                      <a:avLst/>
                    </a:prstGeom>
                    <a:noFill/>
                    <a:ln w="9525">
                      <a:noFill/>
                      <a:miter lim="800000"/>
                      <a:headEnd/>
                      <a:tailEnd/>
                    </a:ln>
                  </pic:spPr>
                </pic:pic>
              </a:graphicData>
            </a:graphic>
          </wp:inline>
        </w:drawing>
      </w:r>
    </w:p>
    <w:p w:rsidR="0056481F" w:rsidRDefault="00AB0D66"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sz w:val="28"/>
          <w:szCs w:val="28"/>
        </w:rPr>
        <w:pict>
          <v:shape id="_x0000_i1070" type="#_x0000_t136" style="width:411pt;height:2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Suport metalic realizat prin sudură de Comiza Ovidiu"/>
          </v:shape>
        </w:pict>
      </w:r>
    </w:p>
    <w:p w:rsidR="008F7647" w:rsidRDefault="00F07A15"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noProof/>
          <w:sz w:val="28"/>
          <w:szCs w:val="28"/>
          <w:lang w:eastAsia="ro-RO"/>
        </w:rPr>
        <w:drawing>
          <wp:inline distT="0" distB="0" distL="0" distR="0">
            <wp:extent cx="3905250" cy="1971675"/>
            <wp:effectExtent l="19050" t="0" r="0" b="183832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artisticPhotocopy/>
                              </a14:imgEffect>
                            </a14:imgLayer>
                          </a14:imgProps>
                        </a:ext>
                      </a:extLst>
                    </a:blip>
                    <a:srcRect l="20661" t="19628" r="43636" b="57834"/>
                    <a:stretch>
                      <a:fillRect/>
                    </a:stretch>
                  </pic:blipFill>
                  <pic:spPr bwMode="auto">
                    <a:xfrm>
                      <a:off x="0" y="0"/>
                      <a:ext cx="3905250" cy="1971675"/>
                    </a:xfrm>
                    <a:prstGeom prst="rect">
                      <a:avLst/>
                    </a:prstGeom>
                    <a:noFill/>
                    <a:ln w="9525">
                      <a:noFill/>
                      <a:miter lim="800000"/>
                      <a:headEnd/>
                      <a:tailEnd/>
                    </a:ln>
                    <a:effectLst>
                      <a:reflection blurRad="6350" stA="50000" endA="300" endPos="90000" dir="5400000" sy="-100000" algn="bl" rotWithShape="0"/>
                    </a:effectLst>
                  </pic:spPr>
                </pic:pic>
              </a:graphicData>
            </a:graphic>
          </wp:inline>
        </w:drawing>
      </w:r>
    </w:p>
    <w:p w:rsidR="00F07A15" w:rsidRDefault="00AB0D66"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noProof/>
          <w:sz w:val="28"/>
          <w:szCs w:val="28"/>
          <w:lang w:eastAsia="ro-RO"/>
        </w:rPr>
        <w:pict>
          <v:shape id="_x0000_s1066" type="#_x0000_t202" style="position:absolute;left:0;text-align:left;margin-left:50.65pt;margin-top:0;width:315pt;height:24.75pt;z-index:251686912" filled="f" stroked="f">
            <v:textbox>
              <w:txbxContent>
                <w:p w:rsidR="00521F4F" w:rsidRPr="00C51BD2" w:rsidRDefault="00521F4F">
                  <w:pPr>
                    <w:rPr>
                      <w:b/>
                      <w:color w:val="FF0000"/>
                      <w:sz w:val="32"/>
                      <w:szCs w:val="32"/>
                    </w:rPr>
                  </w:pPr>
                  <w:r w:rsidRPr="00C51BD2">
                    <w:rPr>
                      <w:b/>
                      <w:color w:val="FF0000"/>
                      <w:sz w:val="32"/>
                      <w:szCs w:val="32"/>
                    </w:rPr>
                    <w:t>Desen</w:t>
                  </w:r>
                  <w:r w:rsidR="00C51BD2" w:rsidRPr="00C51BD2">
                    <w:rPr>
                      <w:b/>
                      <w:color w:val="FF0000"/>
                      <w:sz w:val="32"/>
                      <w:szCs w:val="32"/>
                    </w:rPr>
                    <w:t xml:space="preserve">e </w:t>
                  </w:r>
                  <w:r w:rsidRPr="00C51BD2">
                    <w:rPr>
                      <w:b/>
                      <w:color w:val="FF0000"/>
                      <w:sz w:val="32"/>
                      <w:szCs w:val="32"/>
                    </w:rPr>
                    <w:t xml:space="preserve"> realizat</w:t>
                  </w:r>
                  <w:r w:rsidR="00C51BD2" w:rsidRPr="00C51BD2">
                    <w:rPr>
                      <w:b/>
                      <w:color w:val="FF0000"/>
                      <w:sz w:val="32"/>
                      <w:szCs w:val="32"/>
                    </w:rPr>
                    <w:t xml:space="preserve">e </w:t>
                  </w:r>
                  <w:r w:rsidRPr="00C51BD2">
                    <w:rPr>
                      <w:b/>
                      <w:color w:val="FF0000"/>
                      <w:sz w:val="32"/>
                      <w:szCs w:val="32"/>
                    </w:rPr>
                    <w:t xml:space="preserve"> de DOBAI CASIAN</w:t>
                  </w:r>
                </w:p>
              </w:txbxContent>
            </v:textbox>
          </v:shape>
        </w:pict>
      </w:r>
    </w:p>
    <w:p w:rsidR="00F07A15" w:rsidRDefault="00F07A15" w:rsidP="008F7647">
      <w:pPr>
        <w:tabs>
          <w:tab w:val="left" w:pos="3105"/>
        </w:tabs>
        <w:ind w:firstLine="708"/>
        <w:rPr>
          <w:rFonts w:ascii="Times New Roman" w:hAnsi="Times New Roman" w:cs="Times New Roman"/>
          <w:b/>
          <w:bCs/>
          <w:sz w:val="28"/>
          <w:szCs w:val="28"/>
        </w:rPr>
      </w:pPr>
    </w:p>
    <w:p w:rsidR="00A70302" w:rsidRDefault="00A70302" w:rsidP="008F7647">
      <w:pPr>
        <w:tabs>
          <w:tab w:val="left" w:pos="3105"/>
        </w:tabs>
        <w:ind w:firstLine="708"/>
        <w:rPr>
          <w:rFonts w:ascii="Times New Roman" w:hAnsi="Times New Roman" w:cs="Times New Roman"/>
          <w:b/>
          <w:bCs/>
          <w:sz w:val="28"/>
          <w:szCs w:val="28"/>
        </w:rPr>
      </w:pPr>
    </w:p>
    <w:p w:rsidR="008F7647" w:rsidRDefault="008F7647" w:rsidP="008F7647">
      <w:pPr>
        <w:tabs>
          <w:tab w:val="left" w:pos="3105"/>
        </w:tabs>
        <w:ind w:firstLine="708"/>
      </w:pPr>
    </w:p>
    <w:p w:rsidR="007B2808" w:rsidRDefault="007B2808" w:rsidP="008F7647">
      <w:pPr>
        <w:tabs>
          <w:tab w:val="left" w:pos="3105"/>
        </w:tabs>
        <w:ind w:firstLine="708"/>
      </w:pPr>
    </w:p>
    <w:p w:rsidR="008F7647" w:rsidRDefault="00AB0D66"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noProof/>
          <w:sz w:val="28"/>
          <w:szCs w:val="28"/>
          <w:lang w:eastAsia="ro-RO"/>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02" type="#_x0000_t16" style="position:absolute;left:0;text-align:left;margin-left:24.4pt;margin-top:8.65pt;width:88.5pt;height:82.5pt;z-index:251688960" fillcolor="#1f497d [3215]" strokecolor="#1f497d [3215]" strokeweight="3pt">
            <v:shadow on="t" type="perspective" color="#243f60 [1604]" opacity=".5" offset="1pt" offset2="-1pt"/>
          </v:shape>
        </w:pict>
      </w:r>
    </w:p>
    <w:p w:rsidR="00D564B8" w:rsidRDefault="00D564B8" w:rsidP="008F7647">
      <w:pPr>
        <w:tabs>
          <w:tab w:val="left" w:pos="3105"/>
        </w:tabs>
        <w:ind w:firstLine="708"/>
        <w:rPr>
          <w:rFonts w:ascii="Times New Roman" w:hAnsi="Times New Roman" w:cs="Times New Roman"/>
          <w:b/>
          <w:bCs/>
          <w:sz w:val="28"/>
          <w:szCs w:val="28"/>
        </w:rPr>
      </w:pPr>
    </w:p>
    <w:p w:rsidR="0056481F" w:rsidRDefault="00AB0D66" w:rsidP="008F7647">
      <w:pPr>
        <w:tabs>
          <w:tab w:val="left" w:pos="3105"/>
        </w:tabs>
        <w:ind w:firstLine="708"/>
        <w:rPr>
          <w:rFonts w:ascii="Times New Roman" w:hAnsi="Times New Roman" w:cs="Times New Roman"/>
          <w:b/>
          <w:bCs/>
          <w:sz w:val="28"/>
          <w:szCs w:val="28"/>
        </w:rPr>
      </w:pPr>
      <w:r>
        <w:rPr>
          <w:rFonts w:ascii="Times New Roman" w:hAnsi="Times New Roman" w:cs="Times New Roman"/>
          <w:b/>
          <w:bCs/>
          <w:noProof/>
          <w:sz w:val="28"/>
          <w:szCs w:val="28"/>
          <w:lang w:eastAsia="ro-RO"/>
        </w:rPr>
        <w:pict>
          <v:rect id="_x0000_s1101" style="position:absolute;left:0;text-align:left;margin-left:19.9pt;margin-top:-41.65pt;width:123.75pt;height:138.75pt;z-index:251687936" fillcolor="#4f81bd [3204]" strokecolor="#f2f2f2 [3041]" strokeweight="3pt">
            <v:shadow type="perspective" color="#243f60 [1604]" opacity=".5" offset="1pt" offset2="-1pt"/>
            <o:extrusion v:ext="view" on="t" rotationangle="90"/>
          </v:rect>
        </w:pict>
      </w:r>
    </w:p>
    <w:p w:rsidR="0056481F" w:rsidRDefault="0056481F" w:rsidP="008F7647">
      <w:pPr>
        <w:tabs>
          <w:tab w:val="left" w:pos="3105"/>
        </w:tabs>
        <w:ind w:firstLine="708"/>
        <w:rPr>
          <w:rFonts w:ascii="Times New Roman" w:hAnsi="Times New Roman" w:cs="Times New Roman"/>
          <w:b/>
          <w:bCs/>
          <w:sz w:val="28"/>
          <w:szCs w:val="28"/>
        </w:rPr>
      </w:pPr>
    </w:p>
    <w:p w:rsidR="0056481F" w:rsidRDefault="0056481F" w:rsidP="008F7647">
      <w:pPr>
        <w:tabs>
          <w:tab w:val="left" w:pos="3105"/>
        </w:tabs>
        <w:ind w:firstLine="708"/>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955E03" w:rsidRDefault="00955E03" w:rsidP="005F2D24">
      <w:pPr>
        <w:rPr>
          <w:rFonts w:ascii="Times New Roman" w:hAnsi="Times New Roman" w:cs="Times New Roman"/>
          <w:b/>
          <w:bCs/>
          <w:sz w:val="28"/>
          <w:szCs w:val="28"/>
        </w:rPr>
      </w:pPr>
    </w:p>
    <w:p w:rsidR="00955E03" w:rsidRDefault="00955E03" w:rsidP="005F2D24">
      <w:pPr>
        <w:rPr>
          <w:rFonts w:ascii="Times New Roman" w:hAnsi="Times New Roman" w:cs="Times New Roman"/>
          <w:b/>
          <w:bCs/>
          <w:sz w:val="28"/>
          <w:szCs w:val="28"/>
        </w:rPr>
      </w:pPr>
    </w:p>
    <w:p w:rsidR="00D564B8" w:rsidRDefault="00D564B8" w:rsidP="005F2D24">
      <w:pPr>
        <w:rPr>
          <w:rFonts w:ascii="Times New Roman" w:hAnsi="Times New Roman" w:cs="Times New Roman"/>
          <w:b/>
          <w:bCs/>
          <w:sz w:val="28"/>
          <w:szCs w:val="28"/>
        </w:rPr>
      </w:pPr>
    </w:p>
    <w:p w:rsidR="00D564B8" w:rsidRDefault="00D564B8"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7B2808" w:rsidP="005F2D24">
      <w:pPr>
        <w:rPr>
          <w:rFonts w:ascii="Times New Roman" w:hAnsi="Times New Roman" w:cs="Times New Roman"/>
          <w:b/>
          <w:bCs/>
          <w:sz w:val="28"/>
          <w:szCs w:val="28"/>
        </w:rPr>
      </w:pPr>
      <w:r>
        <w:rPr>
          <w:noProof/>
          <w:lang w:eastAsia="ro-RO"/>
        </w:rPr>
        <w:drawing>
          <wp:anchor distT="0" distB="0" distL="114300" distR="114300" simplePos="0" relativeHeight="251665408" behindDoc="0" locked="0" layoutInCell="1" allowOverlap="1">
            <wp:simplePos x="0" y="0"/>
            <wp:positionH relativeFrom="column">
              <wp:posOffset>5376545</wp:posOffset>
            </wp:positionH>
            <wp:positionV relativeFrom="paragraph">
              <wp:posOffset>-530860</wp:posOffset>
            </wp:positionV>
            <wp:extent cx="758190" cy="196850"/>
            <wp:effectExtent l="0" t="0" r="381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8190" cy="196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AB0D66">
        <w:rPr>
          <w:rFonts w:ascii="Times New Roman" w:hAnsi="Times New Roman" w:cs="Times New Roman"/>
          <w:b/>
          <w:bCs/>
          <w:noProof/>
          <w:sz w:val="28"/>
          <w:szCs w:val="28"/>
          <w:lang w:eastAsia="ro-RO"/>
        </w:rPr>
        <w:pict>
          <v:rect id="Rectangle 7" o:spid="_x0000_s1041" style="position:absolute;margin-left:-64.1pt;margin-top:-65.6pt;width:586.5pt;height:512.2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" fillcolor="#606" strokecolor="#3f3151 [1607]" strokeweight="1.5pt"/>
        </w:pict>
      </w: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E90FA5" w:rsidP="005F2D24">
      <w:pPr>
        <w:rPr>
          <w:rFonts w:ascii="Times New Roman" w:hAnsi="Times New Roman" w:cs="Times New Roman"/>
          <w:b/>
          <w:bCs/>
          <w:sz w:val="28"/>
          <w:szCs w:val="28"/>
        </w:rPr>
      </w:pPr>
    </w:p>
    <w:p w:rsidR="00E90FA5" w:rsidRDefault="00AB0D66" w:rsidP="005F2D24">
      <w:pPr>
        <w:rPr>
          <w:rFonts w:ascii="Times New Roman" w:hAnsi="Times New Roman" w:cs="Times New Roman"/>
          <w:b/>
          <w:bCs/>
          <w:sz w:val="28"/>
          <w:szCs w:val="28"/>
        </w:rPr>
      </w:pPr>
      <w:r>
        <w:rPr>
          <w:noProof/>
          <w:lang w:eastAsia="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40" type="#_x0000_t5" style="position:absolute;margin-left:-36.2pt;margin-top:45.55pt;width:289.15pt;height:187.1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" filled="f" strokecolor="black [3213]" strokeweight="2.25pt"/>
        </w:pict>
      </w:r>
      <w:r>
        <w:rPr>
          <w:noProof/>
          <w:lang w:eastAsia="ro-RO"/>
        </w:rPr>
        <w:pict>
          <v:shape id="Isosceles Triangle 24" o:spid="_x0000_s1039" type="#_x0000_t5" style="position:absolute;margin-left:-58.85pt;margin-top:-233.75pt;width:255.15pt;height:211.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" filled="f" strokecolor="#00b0f0" strokeweight="1.5pt"/>
        </w:pict>
      </w:r>
      <w:r>
        <w:rPr>
          <w:noProof/>
          <w:lang w:eastAsia="ro-RO"/>
        </w:rPr>
        <w:pict>
          <v:shape id="Isosceles Triangle 26" o:spid="_x0000_s1038" type="#_x0000_t5" style="position:absolute;margin-left:31.85pt;margin-top:-258.45pt;width:255.15pt;height:211.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" filled="f" strokecolor="red" strokeweight="1.5pt"/>
        </w:pict>
      </w:r>
      <w:r>
        <w:rPr>
          <w:noProof/>
          <w:lang w:eastAsia="ro-RO"/>
        </w:rPr>
        <w:pict>
          <v:line id="Straight Connector 27" o:spid="_x0000_s1037" style="position:absolute;z-index:251669504;visibility:visible" from="-58.85pt,-22.5pt" to="-36.1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" strokecolor="#00b0f0" strokeweight="1.5pt"/>
        </w:pict>
      </w:r>
      <w:r>
        <w:rPr>
          <w:noProof/>
          <w:lang w:eastAsia="ro-RO"/>
        </w:rPr>
        <w:pict>
          <v:line id="Straight Connector 29" o:spid="_x0000_s1036" style="position:absolute;z-index:251670528;visibility:visible" from="196.25pt,-22.5pt" to="252.9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" strokecolor="#00b0f0" strokeweight="1.5pt"/>
        </w:pict>
      </w:r>
      <w:r>
        <w:rPr>
          <w:noProof/>
          <w:lang w:eastAsia="ro-RO"/>
        </w:rPr>
        <w:pict>
          <v:line id="Straight Connector 1023" o:spid="_x0000_s1035" style="position:absolute;z-index:251671552;visibility:visible" from="68.7pt,-233.75pt" to="108.4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" strokecolor="#00b0f0" strokeweight="1.5pt"/>
        </w:pict>
      </w:r>
      <w:r>
        <w:rPr>
          <w:noProof/>
          <w:lang w:eastAsia="ro-RO"/>
        </w:rPr>
        <w:pict>
          <v:line id="Straight Connector 1026" o:spid="_x0000_s1034" style="position:absolute;flip:x;z-index:251672576;visibility:visible" from="-36.2pt,-47.2pt" to="31.8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" strokecolor="red" strokeweight="1.5pt"/>
        </w:pict>
      </w:r>
      <w:r>
        <w:rPr>
          <w:noProof/>
          <w:lang w:eastAsia="ro-RO"/>
        </w:rPr>
        <w:pict>
          <v:line id="Straight Connector 1028" o:spid="_x0000_s1033" style="position:absolute;flip:x;z-index:251673600;visibility:visible" from="252.95pt,-47.2pt" to="286.9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" strokecolor="red" strokeweight="2.25pt"/>
        </w:pict>
      </w:r>
      <w:r>
        <w:rPr>
          <w:noProof/>
          <w:lang w:eastAsia="ro-RO"/>
        </w:rPr>
        <w:pict>
          <v:line id="Straight Connector 1030" o:spid="_x0000_s1032" style="position:absolute;flip:x;z-index:251674624;visibility:visible" from="108.4pt,-258.45pt" to="159.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" strokecolor="red" strokeweight="1.5pt"/>
        </w:pict>
      </w:r>
    </w:p>
    <w:sectPr w:rsidR="00E90FA5" w:rsidSect="00936A7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D66" w:rsidRDefault="00AB0D66" w:rsidP="005F2D24">
      <w:pPr>
        <w:spacing w:after="0" w:line="240" w:lineRule="auto"/>
      </w:pPr>
      <w:r>
        <w:separator/>
      </w:r>
    </w:p>
  </w:endnote>
  <w:endnote w:type="continuationSeparator" w:id="0">
    <w:p w:rsidR="00AB0D66" w:rsidRDefault="00AB0D66" w:rsidP="005F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tantia">
    <w:panose1 w:val="02030602050306030303"/>
    <w:charset w:val="EE"/>
    <w:family w:val="roman"/>
    <w:pitch w:val="variable"/>
    <w:sig w:usb0="A00002EF" w:usb1="4000204B" w:usb2="00000000" w:usb3="00000000" w:csb0="0000019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868823"/>
      <w:docPartObj>
        <w:docPartGallery w:val="Page Numbers (Bottom of Page)"/>
        <w:docPartUnique/>
      </w:docPartObj>
    </w:sdtPr>
    <w:sdtEndPr>
      <w:rPr>
        <w:noProof/>
      </w:rPr>
    </w:sdtEndPr>
    <w:sdtContent>
      <w:p w:rsidR="00521F4F" w:rsidRDefault="00521F4F">
        <w:pPr>
          <w:pStyle w:val="Footer"/>
          <w:jc w:val="center"/>
        </w:pPr>
        <w:r>
          <w:fldChar w:fldCharType="begin"/>
        </w:r>
        <w:r>
          <w:instrText xml:space="preserve"> PAGE   \* MERGEFORMAT </w:instrText>
        </w:r>
        <w:r>
          <w:fldChar w:fldCharType="separate"/>
        </w:r>
        <w:r w:rsidR="005B31A7">
          <w:rPr>
            <w:noProof/>
          </w:rPr>
          <w:t>2</w:t>
        </w:r>
        <w:r>
          <w:rPr>
            <w:noProof/>
          </w:rPr>
          <w:fldChar w:fldCharType="end"/>
        </w:r>
      </w:p>
    </w:sdtContent>
  </w:sdt>
  <w:p w:rsidR="00521F4F" w:rsidRDefault="00521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D66" w:rsidRDefault="00AB0D66" w:rsidP="005F2D24">
      <w:pPr>
        <w:spacing w:after="0" w:line="240" w:lineRule="auto"/>
      </w:pPr>
      <w:r>
        <w:separator/>
      </w:r>
    </w:p>
  </w:footnote>
  <w:footnote w:type="continuationSeparator" w:id="0">
    <w:p w:rsidR="00AB0D66" w:rsidRDefault="00AB0D66" w:rsidP="005F2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A3"/>
      </v:shape>
    </w:pict>
  </w:numPicBullet>
  <w:abstractNum w:abstractNumId="0">
    <w:nsid w:val="033067D2"/>
    <w:multiLevelType w:val="hybridMultilevel"/>
    <w:tmpl w:val="46FC7F9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4B94C34"/>
    <w:multiLevelType w:val="hybridMultilevel"/>
    <w:tmpl w:val="5874ECB0"/>
    <w:lvl w:ilvl="0" w:tplc="9F70F51E">
      <w:start w:val="1"/>
      <w:numFmt w:val="bullet"/>
      <w:lvlText w:val=""/>
      <w:lvlJc w:val="left"/>
      <w:pPr>
        <w:tabs>
          <w:tab w:val="num" w:pos="720"/>
        </w:tabs>
        <w:ind w:left="720" w:hanging="360"/>
      </w:pPr>
      <w:rPr>
        <w:rFonts w:ascii="Wingdings" w:hAnsi="Wingdings" w:hint="default"/>
      </w:rPr>
    </w:lvl>
    <w:lvl w:ilvl="1" w:tplc="0E148BFA" w:tentative="1">
      <w:start w:val="1"/>
      <w:numFmt w:val="bullet"/>
      <w:lvlText w:val=""/>
      <w:lvlJc w:val="left"/>
      <w:pPr>
        <w:tabs>
          <w:tab w:val="num" w:pos="1440"/>
        </w:tabs>
        <w:ind w:left="1440" w:hanging="360"/>
      </w:pPr>
      <w:rPr>
        <w:rFonts w:ascii="Wingdings" w:hAnsi="Wingdings" w:hint="default"/>
      </w:rPr>
    </w:lvl>
    <w:lvl w:ilvl="2" w:tplc="7206B0D2" w:tentative="1">
      <w:start w:val="1"/>
      <w:numFmt w:val="bullet"/>
      <w:lvlText w:val=""/>
      <w:lvlJc w:val="left"/>
      <w:pPr>
        <w:tabs>
          <w:tab w:val="num" w:pos="2160"/>
        </w:tabs>
        <w:ind w:left="2160" w:hanging="360"/>
      </w:pPr>
      <w:rPr>
        <w:rFonts w:ascii="Wingdings" w:hAnsi="Wingdings" w:hint="default"/>
      </w:rPr>
    </w:lvl>
    <w:lvl w:ilvl="3" w:tplc="0BB44A0E" w:tentative="1">
      <w:start w:val="1"/>
      <w:numFmt w:val="bullet"/>
      <w:lvlText w:val=""/>
      <w:lvlJc w:val="left"/>
      <w:pPr>
        <w:tabs>
          <w:tab w:val="num" w:pos="2880"/>
        </w:tabs>
        <w:ind w:left="2880" w:hanging="360"/>
      </w:pPr>
      <w:rPr>
        <w:rFonts w:ascii="Wingdings" w:hAnsi="Wingdings" w:hint="default"/>
      </w:rPr>
    </w:lvl>
    <w:lvl w:ilvl="4" w:tplc="6A0E1F98" w:tentative="1">
      <w:start w:val="1"/>
      <w:numFmt w:val="bullet"/>
      <w:lvlText w:val=""/>
      <w:lvlJc w:val="left"/>
      <w:pPr>
        <w:tabs>
          <w:tab w:val="num" w:pos="3600"/>
        </w:tabs>
        <w:ind w:left="3600" w:hanging="360"/>
      </w:pPr>
      <w:rPr>
        <w:rFonts w:ascii="Wingdings" w:hAnsi="Wingdings" w:hint="default"/>
      </w:rPr>
    </w:lvl>
    <w:lvl w:ilvl="5" w:tplc="8984F32C" w:tentative="1">
      <w:start w:val="1"/>
      <w:numFmt w:val="bullet"/>
      <w:lvlText w:val=""/>
      <w:lvlJc w:val="left"/>
      <w:pPr>
        <w:tabs>
          <w:tab w:val="num" w:pos="4320"/>
        </w:tabs>
        <w:ind w:left="4320" w:hanging="360"/>
      </w:pPr>
      <w:rPr>
        <w:rFonts w:ascii="Wingdings" w:hAnsi="Wingdings" w:hint="default"/>
      </w:rPr>
    </w:lvl>
    <w:lvl w:ilvl="6" w:tplc="660A07C0" w:tentative="1">
      <w:start w:val="1"/>
      <w:numFmt w:val="bullet"/>
      <w:lvlText w:val=""/>
      <w:lvlJc w:val="left"/>
      <w:pPr>
        <w:tabs>
          <w:tab w:val="num" w:pos="5040"/>
        </w:tabs>
        <w:ind w:left="5040" w:hanging="360"/>
      </w:pPr>
      <w:rPr>
        <w:rFonts w:ascii="Wingdings" w:hAnsi="Wingdings" w:hint="default"/>
      </w:rPr>
    </w:lvl>
    <w:lvl w:ilvl="7" w:tplc="A8FA1AF2" w:tentative="1">
      <w:start w:val="1"/>
      <w:numFmt w:val="bullet"/>
      <w:lvlText w:val=""/>
      <w:lvlJc w:val="left"/>
      <w:pPr>
        <w:tabs>
          <w:tab w:val="num" w:pos="5760"/>
        </w:tabs>
        <w:ind w:left="5760" w:hanging="360"/>
      </w:pPr>
      <w:rPr>
        <w:rFonts w:ascii="Wingdings" w:hAnsi="Wingdings" w:hint="default"/>
      </w:rPr>
    </w:lvl>
    <w:lvl w:ilvl="8" w:tplc="290611FA" w:tentative="1">
      <w:start w:val="1"/>
      <w:numFmt w:val="bullet"/>
      <w:lvlText w:val=""/>
      <w:lvlJc w:val="left"/>
      <w:pPr>
        <w:tabs>
          <w:tab w:val="num" w:pos="6480"/>
        </w:tabs>
        <w:ind w:left="6480" w:hanging="360"/>
      </w:pPr>
      <w:rPr>
        <w:rFonts w:ascii="Wingdings" w:hAnsi="Wingdings" w:hint="default"/>
      </w:rPr>
    </w:lvl>
  </w:abstractNum>
  <w:abstractNum w:abstractNumId="2">
    <w:nsid w:val="0F9E4CA0"/>
    <w:multiLevelType w:val="multilevel"/>
    <w:tmpl w:val="B4D49CF4"/>
    <w:lvl w:ilvl="0">
      <w:start w:val="25"/>
      <w:numFmt w:val="decimal"/>
      <w:lvlText w:val="%1"/>
      <w:lvlJc w:val="left"/>
      <w:pPr>
        <w:ind w:left="705" w:hanging="705"/>
      </w:pPr>
      <w:rPr>
        <w:rFonts w:ascii="Tahoma" w:hAnsi="Tahoma" w:hint="default"/>
        <w:color w:val="000000" w:themeColor="dark1"/>
        <w:sz w:val="28"/>
      </w:rPr>
    </w:lvl>
    <w:lvl w:ilvl="1">
      <w:start w:val="35"/>
      <w:numFmt w:val="decimal"/>
      <w:lvlText w:val="%1-%2"/>
      <w:lvlJc w:val="left"/>
      <w:pPr>
        <w:ind w:left="720" w:hanging="720"/>
      </w:pPr>
      <w:rPr>
        <w:rFonts w:ascii="Tahoma" w:hAnsi="Tahoma" w:hint="default"/>
        <w:color w:val="000000" w:themeColor="dark1"/>
        <w:sz w:val="28"/>
      </w:rPr>
    </w:lvl>
    <w:lvl w:ilvl="2">
      <w:start w:val="1"/>
      <w:numFmt w:val="decimal"/>
      <w:lvlText w:val="%1-%2.%3"/>
      <w:lvlJc w:val="left"/>
      <w:pPr>
        <w:ind w:left="720" w:hanging="720"/>
      </w:pPr>
      <w:rPr>
        <w:rFonts w:ascii="Tahoma" w:hAnsi="Tahoma" w:hint="default"/>
        <w:color w:val="000000" w:themeColor="dark1"/>
        <w:sz w:val="28"/>
      </w:rPr>
    </w:lvl>
    <w:lvl w:ilvl="3">
      <w:start w:val="1"/>
      <w:numFmt w:val="decimal"/>
      <w:lvlText w:val="%1-%2.%3.%4"/>
      <w:lvlJc w:val="left"/>
      <w:pPr>
        <w:ind w:left="1080" w:hanging="1080"/>
      </w:pPr>
      <w:rPr>
        <w:rFonts w:ascii="Tahoma" w:hAnsi="Tahoma" w:hint="default"/>
        <w:color w:val="000000" w:themeColor="dark1"/>
        <w:sz w:val="28"/>
      </w:rPr>
    </w:lvl>
    <w:lvl w:ilvl="4">
      <w:start w:val="1"/>
      <w:numFmt w:val="decimal"/>
      <w:lvlText w:val="%1-%2.%3.%4.%5"/>
      <w:lvlJc w:val="left"/>
      <w:pPr>
        <w:ind w:left="1440" w:hanging="1440"/>
      </w:pPr>
      <w:rPr>
        <w:rFonts w:ascii="Tahoma" w:hAnsi="Tahoma" w:hint="default"/>
        <w:color w:val="000000" w:themeColor="dark1"/>
        <w:sz w:val="28"/>
      </w:rPr>
    </w:lvl>
    <w:lvl w:ilvl="5">
      <w:start w:val="1"/>
      <w:numFmt w:val="decimal"/>
      <w:lvlText w:val="%1-%2.%3.%4.%5.%6"/>
      <w:lvlJc w:val="left"/>
      <w:pPr>
        <w:ind w:left="1440" w:hanging="1440"/>
      </w:pPr>
      <w:rPr>
        <w:rFonts w:ascii="Tahoma" w:hAnsi="Tahoma" w:hint="default"/>
        <w:color w:val="000000" w:themeColor="dark1"/>
        <w:sz w:val="28"/>
      </w:rPr>
    </w:lvl>
    <w:lvl w:ilvl="6">
      <w:start w:val="1"/>
      <w:numFmt w:val="decimal"/>
      <w:lvlText w:val="%1-%2.%3.%4.%5.%6.%7"/>
      <w:lvlJc w:val="left"/>
      <w:pPr>
        <w:ind w:left="1800" w:hanging="1800"/>
      </w:pPr>
      <w:rPr>
        <w:rFonts w:ascii="Tahoma" w:hAnsi="Tahoma" w:hint="default"/>
        <w:color w:val="000000" w:themeColor="dark1"/>
        <w:sz w:val="28"/>
      </w:rPr>
    </w:lvl>
    <w:lvl w:ilvl="7">
      <w:start w:val="1"/>
      <w:numFmt w:val="decimal"/>
      <w:lvlText w:val="%1-%2.%3.%4.%5.%6.%7.%8"/>
      <w:lvlJc w:val="left"/>
      <w:pPr>
        <w:ind w:left="2160" w:hanging="2160"/>
      </w:pPr>
      <w:rPr>
        <w:rFonts w:ascii="Tahoma" w:hAnsi="Tahoma" w:hint="default"/>
        <w:color w:val="000000" w:themeColor="dark1"/>
        <w:sz w:val="28"/>
      </w:rPr>
    </w:lvl>
    <w:lvl w:ilvl="8">
      <w:start w:val="1"/>
      <w:numFmt w:val="decimal"/>
      <w:lvlText w:val="%1-%2.%3.%4.%5.%6.%7.%8.%9"/>
      <w:lvlJc w:val="left"/>
      <w:pPr>
        <w:ind w:left="2160" w:hanging="2160"/>
      </w:pPr>
      <w:rPr>
        <w:rFonts w:ascii="Tahoma" w:hAnsi="Tahoma" w:hint="default"/>
        <w:color w:val="000000" w:themeColor="dark1"/>
        <w:sz w:val="28"/>
      </w:rPr>
    </w:lvl>
  </w:abstractNum>
  <w:abstractNum w:abstractNumId="3">
    <w:nsid w:val="16420DB9"/>
    <w:multiLevelType w:val="hybridMultilevel"/>
    <w:tmpl w:val="4B0EDA46"/>
    <w:lvl w:ilvl="0" w:tplc="6F06C988">
      <w:start w:val="1"/>
      <w:numFmt w:val="bullet"/>
      <w:lvlText w:val=""/>
      <w:lvlJc w:val="left"/>
      <w:pPr>
        <w:tabs>
          <w:tab w:val="num" w:pos="720"/>
        </w:tabs>
        <w:ind w:left="720" w:hanging="360"/>
      </w:pPr>
      <w:rPr>
        <w:rFonts w:ascii="Wingdings" w:hAnsi="Wingdings" w:hint="default"/>
      </w:rPr>
    </w:lvl>
    <w:lvl w:ilvl="1" w:tplc="EC623102" w:tentative="1">
      <w:start w:val="1"/>
      <w:numFmt w:val="bullet"/>
      <w:lvlText w:val=""/>
      <w:lvlJc w:val="left"/>
      <w:pPr>
        <w:tabs>
          <w:tab w:val="num" w:pos="1440"/>
        </w:tabs>
        <w:ind w:left="1440" w:hanging="360"/>
      </w:pPr>
      <w:rPr>
        <w:rFonts w:ascii="Wingdings" w:hAnsi="Wingdings" w:hint="default"/>
      </w:rPr>
    </w:lvl>
    <w:lvl w:ilvl="2" w:tplc="AAF62C3A" w:tentative="1">
      <w:start w:val="1"/>
      <w:numFmt w:val="bullet"/>
      <w:lvlText w:val=""/>
      <w:lvlJc w:val="left"/>
      <w:pPr>
        <w:tabs>
          <w:tab w:val="num" w:pos="2160"/>
        </w:tabs>
        <w:ind w:left="2160" w:hanging="360"/>
      </w:pPr>
      <w:rPr>
        <w:rFonts w:ascii="Wingdings" w:hAnsi="Wingdings" w:hint="default"/>
      </w:rPr>
    </w:lvl>
    <w:lvl w:ilvl="3" w:tplc="2A3219B8" w:tentative="1">
      <w:start w:val="1"/>
      <w:numFmt w:val="bullet"/>
      <w:lvlText w:val=""/>
      <w:lvlJc w:val="left"/>
      <w:pPr>
        <w:tabs>
          <w:tab w:val="num" w:pos="2880"/>
        </w:tabs>
        <w:ind w:left="2880" w:hanging="360"/>
      </w:pPr>
      <w:rPr>
        <w:rFonts w:ascii="Wingdings" w:hAnsi="Wingdings" w:hint="default"/>
      </w:rPr>
    </w:lvl>
    <w:lvl w:ilvl="4" w:tplc="0784AE54" w:tentative="1">
      <w:start w:val="1"/>
      <w:numFmt w:val="bullet"/>
      <w:lvlText w:val=""/>
      <w:lvlJc w:val="left"/>
      <w:pPr>
        <w:tabs>
          <w:tab w:val="num" w:pos="3600"/>
        </w:tabs>
        <w:ind w:left="3600" w:hanging="360"/>
      </w:pPr>
      <w:rPr>
        <w:rFonts w:ascii="Wingdings" w:hAnsi="Wingdings" w:hint="default"/>
      </w:rPr>
    </w:lvl>
    <w:lvl w:ilvl="5" w:tplc="62C223E6" w:tentative="1">
      <w:start w:val="1"/>
      <w:numFmt w:val="bullet"/>
      <w:lvlText w:val=""/>
      <w:lvlJc w:val="left"/>
      <w:pPr>
        <w:tabs>
          <w:tab w:val="num" w:pos="4320"/>
        </w:tabs>
        <w:ind w:left="4320" w:hanging="360"/>
      </w:pPr>
      <w:rPr>
        <w:rFonts w:ascii="Wingdings" w:hAnsi="Wingdings" w:hint="default"/>
      </w:rPr>
    </w:lvl>
    <w:lvl w:ilvl="6" w:tplc="7B4A4378" w:tentative="1">
      <w:start w:val="1"/>
      <w:numFmt w:val="bullet"/>
      <w:lvlText w:val=""/>
      <w:lvlJc w:val="left"/>
      <w:pPr>
        <w:tabs>
          <w:tab w:val="num" w:pos="5040"/>
        </w:tabs>
        <w:ind w:left="5040" w:hanging="360"/>
      </w:pPr>
      <w:rPr>
        <w:rFonts w:ascii="Wingdings" w:hAnsi="Wingdings" w:hint="default"/>
      </w:rPr>
    </w:lvl>
    <w:lvl w:ilvl="7" w:tplc="C5C80CFA" w:tentative="1">
      <w:start w:val="1"/>
      <w:numFmt w:val="bullet"/>
      <w:lvlText w:val=""/>
      <w:lvlJc w:val="left"/>
      <w:pPr>
        <w:tabs>
          <w:tab w:val="num" w:pos="5760"/>
        </w:tabs>
        <w:ind w:left="5760" w:hanging="360"/>
      </w:pPr>
      <w:rPr>
        <w:rFonts w:ascii="Wingdings" w:hAnsi="Wingdings" w:hint="default"/>
      </w:rPr>
    </w:lvl>
    <w:lvl w:ilvl="8" w:tplc="0E2CEE36" w:tentative="1">
      <w:start w:val="1"/>
      <w:numFmt w:val="bullet"/>
      <w:lvlText w:val=""/>
      <w:lvlJc w:val="left"/>
      <w:pPr>
        <w:tabs>
          <w:tab w:val="num" w:pos="6480"/>
        </w:tabs>
        <w:ind w:left="6480" w:hanging="360"/>
      </w:pPr>
      <w:rPr>
        <w:rFonts w:ascii="Wingdings" w:hAnsi="Wingdings" w:hint="default"/>
      </w:rPr>
    </w:lvl>
  </w:abstractNum>
  <w:abstractNum w:abstractNumId="4">
    <w:nsid w:val="17665831"/>
    <w:multiLevelType w:val="hybridMultilevel"/>
    <w:tmpl w:val="21A291F2"/>
    <w:lvl w:ilvl="0" w:tplc="9A0E8D64">
      <w:start w:val="1"/>
      <w:numFmt w:val="bullet"/>
      <w:lvlText w:val=""/>
      <w:lvlJc w:val="left"/>
      <w:pPr>
        <w:tabs>
          <w:tab w:val="num" w:pos="720"/>
        </w:tabs>
        <w:ind w:left="720" w:hanging="360"/>
      </w:pPr>
      <w:rPr>
        <w:rFonts w:ascii="Wingdings" w:hAnsi="Wingdings" w:hint="default"/>
      </w:rPr>
    </w:lvl>
    <w:lvl w:ilvl="1" w:tplc="A4642444" w:tentative="1">
      <w:start w:val="1"/>
      <w:numFmt w:val="bullet"/>
      <w:lvlText w:val=""/>
      <w:lvlJc w:val="left"/>
      <w:pPr>
        <w:tabs>
          <w:tab w:val="num" w:pos="1440"/>
        </w:tabs>
        <w:ind w:left="1440" w:hanging="360"/>
      </w:pPr>
      <w:rPr>
        <w:rFonts w:ascii="Wingdings" w:hAnsi="Wingdings" w:hint="default"/>
      </w:rPr>
    </w:lvl>
    <w:lvl w:ilvl="2" w:tplc="85EE9F7A" w:tentative="1">
      <w:start w:val="1"/>
      <w:numFmt w:val="bullet"/>
      <w:lvlText w:val=""/>
      <w:lvlJc w:val="left"/>
      <w:pPr>
        <w:tabs>
          <w:tab w:val="num" w:pos="2160"/>
        </w:tabs>
        <w:ind w:left="2160" w:hanging="360"/>
      </w:pPr>
      <w:rPr>
        <w:rFonts w:ascii="Wingdings" w:hAnsi="Wingdings" w:hint="default"/>
      </w:rPr>
    </w:lvl>
    <w:lvl w:ilvl="3" w:tplc="8A24F2CA" w:tentative="1">
      <w:start w:val="1"/>
      <w:numFmt w:val="bullet"/>
      <w:lvlText w:val=""/>
      <w:lvlJc w:val="left"/>
      <w:pPr>
        <w:tabs>
          <w:tab w:val="num" w:pos="2880"/>
        </w:tabs>
        <w:ind w:left="2880" w:hanging="360"/>
      </w:pPr>
      <w:rPr>
        <w:rFonts w:ascii="Wingdings" w:hAnsi="Wingdings" w:hint="default"/>
      </w:rPr>
    </w:lvl>
    <w:lvl w:ilvl="4" w:tplc="C2E09FFE" w:tentative="1">
      <w:start w:val="1"/>
      <w:numFmt w:val="bullet"/>
      <w:lvlText w:val=""/>
      <w:lvlJc w:val="left"/>
      <w:pPr>
        <w:tabs>
          <w:tab w:val="num" w:pos="3600"/>
        </w:tabs>
        <w:ind w:left="3600" w:hanging="360"/>
      </w:pPr>
      <w:rPr>
        <w:rFonts w:ascii="Wingdings" w:hAnsi="Wingdings" w:hint="default"/>
      </w:rPr>
    </w:lvl>
    <w:lvl w:ilvl="5" w:tplc="5B04131A" w:tentative="1">
      <w:start w:val="1"/>
      <w:numFmt w:val="bullet"/>
      <w:lvlText w:val=""/>
      <w:lvlJc w:val="left"/>
      <w:pPr>
        <w:tabs>
          <w:tab w:val="num" w:pos="4320"/>
        </w:tabs>
        <w:ind w:left="4320" w:hanging="360"/>
      </w:pPr>
      <w:rPr>
        <w:rFonts w:ascii="Wingdings" w:hAnsi="Wingdings" w:hint="default"/>
      </w:rPr>
    </w:lvl>
    <w:lvl w:ilvl="6" w:tplc="219829E0" w:tentative="1">
      <w:start w:val="1"/>
      <w:numFmt w:val="bullet"/>
      <w:lvlText w:val=""/>
      <w:lvlJc w:val="left"/>
      <w:pPr>
        <w:tabs>
          <w:tab w:val="num" w:pos="5040"/>
        </w:tabs>
        <w:ind w:left="5040" w:hanging="360"/>
      </w:pPr>
      <w:rPr>
        <w:rFonts w:ascii="Wingdings" w:hAnsi="Wingdings" w:hint="default"/>
      </w:rPr>
    </w:lvl>
    <w:lvl w:ilvl="7" w:tplc="EAD0DCA4" w:tentative="1">
      <w:start w:val="1"/>
      <w:numFmt w:val="bullet"/>
      <w:lvlText w:val=""/>
      <w:lvlJc w:val="left"/>
      <w:pPr>
        <w:tabs>
          <w:tab w:val="num" w:pos="5760"/>
        </w:tabs>
        <w:ind w:left="5760" w:hanging="360"/>
      </w:pPr>
      <w:rPr>
        <w:rFonts w:ascii="Wingdings" w:hAnsi="Wingdings" w:hint="default"/>
      </w:rPr>
    </w:lvl>
    <w:lvl w:ilvl="8" w:tplc="19647420" w:tentative="1">
      <w:start w:val="1"/>
      <w:numFmt w:val="bullet"/>
      <w:lvlText w:val=""/>
      <w:lvlJc w:val="left"/>
      <w:pPr>
        <w:tabs>
          <w:tab w:val="num" w:pos="6480"/>
        </w:tabs>
        <w:ind w:left="6480" w:hanging="360"/>
      </w:pPr>
      <w:rPr>
        <w:rFonts w:ascii="Wingdings" w:hAnsi="Wingdings" w:hint="default"/>
      </w:rPr>
    </w:lvl>
  </w:abstractNum>
  <w:abstractNum w:abstractNumId="5">
    <w:nsid w:val="193D6B73"/>
    <w:multiLevelType w:val="hybridMultilevel"/>
    <w:tmpl w:val="CE926EE8"/>
    <w:lvl w:ilvl="0" w:tplc="294EF5A2">
      <w:start w:val="1"/>
      <w:numFmt w:val="bullet"/>
      <w:lvlText w:val=""/>
      <w:lvlJc w:val="left"/>
      <w:pPr>
        <w:tabs>
          <w:tab w:val="num" w:pos="720"/>
        </w:tabs>
        <w:ind w:left="720" w:hanging="360"/>
      </w:pPr>
      <w:rPr>
        <w:rFonts w:ascii="Wingdings" w:hAnsi="Wingdings" w:hint="default"/>
      </w:rPr>
    </w:lvl>
    <w:lvl w:ilvl="1" w:tplc="FF5870BE" w:tentative="1">
      <w:start w:val="1"/>
      <w:numFmt w:val="bullet"/>
      <w:lvlText w:val=""/>
      <w:lvlJc w:val="left"/>
      <w:pPr>
        <w:tabs>
          <w:tab w:val="num" w:pos="1440"/>
        </w:tabs>
        <w:ind w:left="1440" w:hanging="360"/>
      </w:pPr>
      <w:rPr>
        <w:rFonts w:ascii="Wingdings" w:hAnsi="Wingdings" w:hint="default"/>
      </w:rPr>
    </w:lvl>
    <w:lvl w:ilvl="2" w:tplc="96745C1A" w:tentative="1">
      <w:start w:val="1"/>
      <w:numFmt w:val="bullet"/>
      <w:lvlText w:val=""/>
      <w:lvlJc w:val="left"/>
      <w:pPr>
        <w:tabs>
          <w:tab w:val="num" w:pos="2160"/>
        </w:tabs>
        <w:ind w:left="2160" w:hanging="360"/>
      </w:pPr>
      <w:rPr>
        <w:rFonts w:ascii="Wingdings" w:hAnsi="Wingdings" w:hint="default"/>
      </w:rPr>
    </w:lvl>
    <w:lvl w:ilvl="3" w:tplc="B128F0FE" w:tentative="1">
      <w:start w:val="1"/>
      <w:numFmt w:val="bullet"/>
      <w:lvlText w:val=""/>
      <w:lvlJc w:val="left"/>
      <w:pPr>
        <w:tabs>
          <w:tab w:val="num" w:pos="2880"/>
        </w:tabs>
        <w:ind w:left="2880" w:hanging="360"/>
      </w:pPr>
      <w:rPr>
        <w:rFonts w:ascii="Wingdings" w:hAnsi="Wingdings" w:hint="default"/>
      </w:rPr>
    </w:lvl>
    <w:lvl w:ilvl="4" w:tplc="D2F0EF98" w:tentative="1">
      <w:start w:val="1"/>
      <w:numFmt w:val="bullet"/>
      <w:lvlText w:val=""/>
      <w:lvlJc w:val="left"/>
      <w:pPr>
        <w:tabs>
          <w:tab w:val="num" w:pos="3600"/>
        </w:tabs>
        <w:ind w:left="3600" w:hanging="360"/>
      </w:pPr>
      <w:rPr>
        <w:rFonts w:ascii="Wingdings" w:hAnsi="Wingdings" w:hint="default"/>
      </w:rPr>
    </w:lvl>
    <w:lvl w:ilvl="5" w:tplc="5B80B71C" w:tentative="1">
      <w:start w:val="1"/>
      <w:numFmt w:val="bullet"/>
      <w:lvlText w:val=""/>
      <w:lvlJc w:val="left"/>
      <w:pPr>
        <w:tabs>
          <w:tab w:val="num" w:pos="4320"/>
        </w:tabs>
        <w:ind w:left="4320" w:hanging="360"/>
      </w:pPr>
      <w:rPr>
        <w:rFonts w:ascii="Wingdings" w:hAnsi="Wingdings" w:hint="default"/>
      </w:rPr>
    </w:lvl>
    <w:lvl w:ilvl="6" w:tplc="38AC9708" w:tentative="1">
      <w:start w:val="1"/>
      <w:numFmt w:val="bullet"/>
      <w:lvlText w:val=""/>
      <w:lvlJc w:val="left"/>
      <w:pPr>
        <w:tabs>
          <w:tab w:val="num" w:pos="5040"/>
        </w:tabs>
        <w:ind w:left="5040" w:hanging="360"/>
      </w:pPr>
      <w:rPr>
        <w:rFonts w:ascii="Wingdings" w:hAnsi="Wingdings" w:hint="default"/>
      </w:rPr>
    </w:lvl>
    <w:lvl w:ilvl="7" w:tplc="AE822A9A" w:tentative="1">
      <w:start w:val="1"/>
      <w:numFmt w:val="bullet"/>
      <w:lvlText w:val=""/>
      <w:lvlJc w:val="left"/>
      <w:pPr>
        <w:tabs>
          <w:tab w:val="num" w:pos="5760"/>
        </w:tabs>
        <w:ind w:left="5760" w:hanging="360"/>
      </w:pPr>
      <w:rPr>
        <w:rFonts w:ascii="Wingdings" w:hAnsi="Wingdings" w:hint="default"/>
      </w:rPr>
    </w:lvl>
    <w:lvl w:ilvl="8" w:tplc="9BE04D06" w:tentative="1">
      <w:start w:val="1"/>
      <w:numFmt w:val="bullet"/>
      <w:lvlText w:val=""/>
      <w:lvlJc w:val="left"/>
      <w:pPr>
        <w:tabs>
          <w:tab w:val="num" w:pos="6480"/>
        </w:tabs>
        <w:ind w:left="6480" w:hanging="360"/>
      </w:pPr>
      <w:rPr>
        <w:rFonts w:ascii="Wingdings" w:hAnsi="Wingdings" w:hint="default"/>
      </w:rPr>
    </w:lvl>
  </w:abstractNum>
  <w:abstractNum w:abstractNumId="6">
    <w:nsid w:val="19DE19BF"/>
    <w:multiLevelType w:val="hybridMultilevel"/>
    <w:tmpl w:val="97FE870C"/>
    <w:lvl w:ilvl="0" w:tplc="1554A43A">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A584DDE"/>
    <w:multiLevelType w:val="hybridMultilevel"/>
    <w:tmpl w:val="0EAA0300"/>
    <w:lvl w:ilvl="0" w:tplc="6E1ECFE0">
      <w:start w:val="1"/>
      <w:numFmt w:val="bullet"/>
      <w:lvlText w:val="-"/>
      <w:lvlJc w:val="left"/>
      <w:pPr>
        <w:tabs>
          <w:tab w:val="num" w:pos="720"/>
        </w:tabs>
        <w:ind w:left="720" w:hanging="360"/>
      </w:pPr>
      <w:rPr>
        <w:rFonts w:ascii="Arial" w:hAnsi="Arial" w:hint="default"/>
      </w:rPr>
    </w:lvl>
    <w:lvl w:ilvl="1" w:tplc="756075A6" w:tentative="1">
      <w:start w:val="1"/>
      <w:numFmt w:val="bullet"/>
      <w:lvlText w:val="-"/>
      <w:lvlJc w:val="left"/>
      <w:pPr>
        <w:tabs>
          <w:tab w:val="num" w:pos="1440"/>
        </w:tabs>
        <w:ind w:left="1440" w:hanging="360"/>
      </w:pPr>
      <w:rPr>
        <w:rFonts w:ascii="Arial" w:hAnsi="Arial" w:hint="default"/>
      </w:rPr>
    </w:lvl>
    <w:lvl w:ilvl="2" w:tplc="0436E518" w:tentative="1">
      <w:start w:val="1"/>
      <w:numFmt w:val="bullet"/>
      <w:lvlText w:val="-"/>
      <w:lvlJc w:val="left"/>
      <w:pPr>
        <w:tabs>
          <w:tab w:val="num" w:pos="2160"/>
        </w:tabs>
        <w:ind w:left="2160" w:hanging="360"/>
      </w:pPr>
      <w:rPr>
        <w:rFonts w:ascii="Arial" w:hAnsi="Arial" w:hint="default"/>
      </w:rPr>
    </w:lvl>
    <w:lvl w:ilvl="3" w:tplc="5686E72E" w:tentative="1">
      <w:start w:val="1"/>
      <w:numFmt w:val="bullet"/>
      <w:lvlText w:val="-"/>
      <w:lvlJc w:val="left"/>
      <w:pPr>
        <w:tabs>
          <w:tab w:val="num" w:pos="2880"/>
        </w:tabs>
        <w:ind w:left="2880" w:hanging="360"/>
      </w:pPr>
      <w:rPr>
        <w:rFonts w:ascii="Arial" w:hAnsi="Arial" w:hint="default"/>
      </w:rPr>
    </w:lvl>
    <w:lvl w:ilvl="4" w:tplc="77964022" w:tentative="1">
      <w:start w:val="1"/>
      <w:numFmt w:val="bullet"/>
      <w:lvlText w:val="-"/>
      <w:lvlJc w:val="left"/>
      <w:pPr>
        <w:tabs>
          <w:tab w:val="num" w:pos="3600"/>
        </w:tabs>
        <w:ind w:left="3600" w:hanging="360"/>
      </w:pPr>
      <w:rPr>
        <w:rFonts w:ascii="Arial" w:hAnsi="Arial" w:hint="default"/>
      </w:rPr>
    </w:lvl>
    <w:lvl w:ilvl="5" w:tplc="D4BE02A0" w:tentative="1">
      <w:start w:val="1"/>
      <w:numFmt w:val="bullet"/>
      <w:lvlText w:val="-"/>
      <w:lvlJc w:val="left"/>
      <w:pPr>
        <w:tabs>
          <w:tab w:val="num" w:pos="4320"/>
        </w:tabs>
        <w:ind w:left="4320" w:hanging="360"/>
      </w:pPr>
      <w:rPr>
        <w:rFonts w:ascii="Arial" w:hAnsi="Arial" w:hint="default"/>
      </w:rPr>
    </w:lvl>
    <w:lvl w:ilvl="6" w:tplc="1D98AB10" w:tentative="1">
      <w:start w:val="1"/>
      <w:numFmt w:val="bullet"/>
      <w:lvlText w:val="-"/>
      <w:lvlJc w:val="left"/>
      <w:pPr>
        <w:tabs>
          <w:tab w:val="num" w:pos="5040"/>
        </w:tabs>
        <w:ind w:left="5040" w:hanging="360"/>
      </w:pPr>
      <w:rPr>
        <w:rFonts w:ascii="Arial" w:hAnsi="Arial" w:hint="default"/>
      </w:rPr>
    </w:lvl>
    <w:lvl w:ilvl="7" w:tplc="F3D6038C" w:tentative="1">
      <w:start w:val="1"/>
      <w:numFmt w:val="bullet"/>
      <w:lvlText w:val="-"/>
      <w:lvlJc w:val="left"/>
      <w:pPr>
        <w:tabs>
          <w:tab w:val="num" w:pos="5760"/>
        </w:tabs>
        <w:ind w:left="5760" w:hanging="360"/>
      </w:pPr>
      <w:rPr>
        <w:rFonts w:ascii="Arial" w:hAnsi="Arial" w:hint="default"/>
      </w:rPr>
    </w:lvl>
    <w:lvl w:ilvl="8" w:tplc="87183202" w:tentative="1">
      <w:start w:val="1"/>
      <w:numFmt w:val="bullet"/>
      <w:lvlText w:val="-"/>
      <w:lvlJc w:val="left"/>
      <w:pPr>
        <w:tabs>
          <w:tab w:val="num" w:pos="6480"/>
        </w:tabs>
        <w:ind w:left="6480" w:hanging="360"/>
      </w:pPr>
      <w:rPr>
        <w:rFonts w:ascii="Arial" w:hAnsi="Arial" w:hint="default"/>
      </w:rPr>
    </w:lvl>
  </w:abstractNum>
  <w:abstractNum w:abstractNumId="8">
    <w:nsid w:val="1B182E36"/>
    <w:multiLevelType w:val="hybridMultilevel"/>
    <w:tmpl w:val="0A5A9AB4"/>
    <w:lvl w:ilvl="0" w:tplc="7F92A6B8">
      <w:start w:val="1"/>
      <w:numFmt w:val="bullet"/>
      <w:lvlText w:val="-"/>
      <w:lvlJc w:val="left"/>
      <w:pPr>
        <w:tabs>
          <w:tab w:val="num" w:pos="720"/>
        </w:tabs>
        <w:ind w:left="720" w:hanging="360"/>
      </w:pPr>
      <w:rPr>
        <w:rFonts w:ascii="Arial" w:hAnsi="Arial" w:hint="default"/>
      </w:rPr>
    </w:lvl>
    <w:lvl w:ilvl="1" w:tplc="627CAA9E" w:tentative="1">
      <w:start w:val="1"/>
      <w:numFmt w:val="bullet"/>
      <w:lvlText w:val="-"/>
      <w:lvlJc w:val="left"/>
      <w:pPr>
        <w:tabs>
          <w:tab w:val="num" w:pos="1440"/>
        </w:tabs>
        <w:ind w:left="1440" w:hanging="360"/>
      </w:pPr>
      <w:rPr>
        <w:rFonts w:ascii="Arial" w:hAnsi="Arial" w:hint="default"/>
      </w:rPr>
    </w:lvl>
    <w:lvl w:ilvl="2" w:tplc="1102C476" w:tentative="1">
      <w:start w:val="1"/>
      <w:numFmt w:val="bullet"/>
      <w:lvlText w:val="-"/>
      <w:lvlJc w:val="left"/>
      <w:pPr>
        <w:tabs>
          <w:tab w:val="num" w:pos="2160"/>
        </w:tabs>
        <w:ind w:left="2160" w:hanging="360"/>
      </w:pPr>
      <w:rPr>
        <w:rFonts w:ascii="Arial" w:hAnsi="Arial" w:hint="default"/>
      </w:rPr>
    </w:lvl>
    <w:lvl w:ilvl="3" w:tplc="8A487580" w:tentative="1">
      <w:start w:val="1"/>
      <w:numFmt w:val="bullet"/>
      <w:lvlText w:val="-"/>
      <w:lvlJc w:val="left"/>
      <w:pPr>
        <w:tabs>
          <w:tab w:val="num" w:pos="2880"/>
        </w:tabs>
        <w:ind w:left="2880" w:hanging="360"/>
      </w:pPr>
      <w:rPr>
        <w:rFonts w:ascii="Arial" w:hAnsi="Arial" w:hint="default"/>
      </w:rPr>
    </w:lvl>
    <w:lvl w:ilvl="4" w:tplc="51522CEA" w:tentative="1">
      <w:start w:val="1"/>
      <w:numFmt w:val="bullet"/>
      <w:lvlText w:val="-"/>
      <w:lvlJc w:val="left"/>
      <w:pPr>
        <w:tabs>
          <w:tab w:val="num" w:pos="3600"/>
        </w:tabs>
        <w:ind w:left="3600" w:hanging="360"/>
      </w:pPr>
      <w:rPr>
        <w:rFonts w:ascii="Arial" w:hAnsi="Arial" w:hint="default"/>
      </w:rPr>
    </w:lvl>
    <w:lvl w:ilvl="5" w:tplc="61BAB3E6" w:tentative="1">
      <w:start w:val="1"/>
      <w:numFmt w:val="bullet"/>
      <w:lvlText w:val="-"/>
      <w:lvlJc w:val="left"/>
      <w:pPr>
        <w:tabs>
          <w:tab w:val="num" w:pos="4320"/>
        </w:tabs>
        <w:ind w:left="4320" w:hanging="360"/>
      </w:pPr>
      <w:rPr>
        <w:rFonts w:ascii="Arial" w:hAnsi="Arial" w:hint="default"/>
      </w:rPr>
    </w:lvl>
    <w:lvl w:ilvl="6" w:tplc="148CC6F6" w:tentative="1">
      <w:start w:val="1"/>
      <w:numFmt w:val="bullet"/>
      <w:lvlText w:val="-"/>
      <w:lvlJc w:val="left"/>
      <w:pPr>
        <w:tabs>
          <w:tab w:val="num" w:pos="5040"/>
        </w:tabs>
        <w:ind w:left="5040" w:hanging="360"/>
      </w:pPr>
      <w:rPr>
        <w:rFonts w:ascii="Arial" w:hAnsi="Arial" w:hint="default"/>
      </w:rPr>
    </w:lvl>
    <w:lvl w:ilvl="7" w:tplc="802CA1C2" w:tentative="1">
      <w:start w:val="1"/>
      <w:numFmt w:val="bullet"/>
      <w:lvlText w:val="-"/>
      <w:lvlJc w:val="left"/>
      <w:pPr>
        <w:tabs>
          <w:tab w:val="num" w:pos="5760"/>
        </w:tabs>
        <w:ind w:left="5760" w:hanging="360"/>
      </w:pPr>
      <w:rPr>
        <w:rFonts w:ascii="Arial" w:hAnsi="Arial" w:hint="default"/>
      </w:rPr>
    </w:lvl>
    <w:lvl w:ilvl="8" w:tplc="15409772" w:tentative="1">
      <w:start w:val="1"/>
      <w:numFmt w:val="bullet"/>
      <w:lvlText w:val="-"/>
      <w:lvlJc w:val="left"/>
      <w:pPr>
        <w:tabs>
          <w:tab w:val="num" w:pos="6480"/>
        </w:tabs>
        <w:ind w:left="6480" w:hanging="360"/>
      </w:pPr>
      <w:rPr>
        <w:rFonts w:ascii="Arial" w:hAnsi="Arial" w:hint="default"/>
      </w:rPr>
    </w:lvl>
  </w:abstractNum>
  <w:abstractNum w:abstractNumId="9">
    <w:nsid w:val="25432423"/>
    <w:multiLevelType w:val="hybridMultilevel"/>
    <w:tmpl w:val="FBFEF080"/>
    <w:lvl w:ilvl="0" w:tplc="046ABF5E">
      <w:start w:val="1"/>
      <w:numFmt w:val="bullet"/>
      <w:lvlText w:val=""/>
      <w:lvlJc w:val="left"/>
      <w:pPr>
        <w:tabs>
          <w:tab w:val="num" w:pos="720"/>
        </w:tabs>
        <w:ind w:left="720" w:hanging="360"/>
      </w:pPr>
      <w:rPr>
        <w:rFonts w:ascii="Wingdings" w:hAnsi="Wingdings" w:hint="default"/>
      </w:rPr>
    </w:lvl>
    <w:lvl w:ilvl="1" w:tplc="EACC4F0E" w:tentative="1">
      <w:start w:val="1"/>
      <w:numFmt w:val="bullet"/>
      <w:lvlText w:val=""/>
      <w:lvlJc w:val="left"/>
      <w:pPr>
        <w:tabs>
          <w:tab w:val="num" w:pos="1440"/>
        </w:tabs>
        <w:ind w:left="1440" w:hanging="360"/>
      </w:pPr>
      <w:rPr>
        <w:rFonts w:ascii="Wingdings" w:hAnsi="Wingdings" w:hint="default"/>
      </w:rPr>
    </w:lvl>
    <w:lvl w:ilvl="2" w:tplc="52F857FA" w:tentative="1">
      <w:start w:val="1"/>
      <w:numFmt w:val="bullet"/>
      <w:lvlText w:val=""/>
      <w:lvlJc w:val="left"/>
      <w:pPr>
        <w:tabs>
          <w:tab w:val="num" w:pos="2160"/>
        </w:tabs>
        <w:ind w:left="2160" w:hanging="360"/>
      </w:pPr>
      <w:rPr>
        <w:rFonts w:ascii="Wingdings" w:hAnsi="Wingdings" w:hint="default"/>
      </w:rPr>
    </w:lvl>
    <w:lvl w:ilvl="3" w:tplc="AAFC15EE" w:tentative="1">
      <w:start w:val="1"/>
      <w:numFmt w:val="bullet"/>
      <w:lvlText w:val=""/>
      <w:lvlJc w:val="left"/>
      <w:pPr>
        <w:tabs>
          <w:tab w:val="num" w:pos="2880"/>
        </w:tabs>
        <w:ind w:left="2880" w:hanging="360"/>
      </w:pPr>
      <w:rPr>
        <w:rFonts w:ascii="Wingdings" w:hAnsi="Wingdings" w:hint="default"/>
      </w:rPr>
    </w:lvl>
    <w:lvl w:ilvl="4" w:tplc="91C4B704" w:tentative="1">
      <w:start w:val="1"/>
      <w:numFmt w:val="bullet"/>
      <w:lvlText w:val=""/>
      <w:lvlJc w:val="left"/>
      <w:pPr>
        <w:tabs>
          <w:tab w:val="num" w:pos="3600"/>
        </w:tabs>
        <w:ind w:left="3600" w:hanging="360"/>
      </w:pPr>
      <w:rPr>
        <w:rFonts w:ascii="Wingdings" w:hAnsi="Wingdings" w:hint="default"/>
      </w:rPr>
    </w:lvl>
    <w:lvl w:ilvl="5" w:tplc="AC3634E2" w:tentative="1">
      <w:start w:val="1"/>
      <w:numFmt w:val="bullet"/>
      <w:lvlText w:val=""/>
      <w:lvlJc w:val="left"/>
      <w:pPr>
        <w:tabs>
          <w:tab w:val="num" w:pos="4320"/>
        </w:tabs>
        <w:ind w:left="4320" w:hanging="360"/>
      </w:pPr>
      <w:rPr>
        <w:rFonts w:ascii="Wingdings" w:hAnsi="Wingdings" w:hint="default"/>
      </w:rPr>
    </w:lvl>
    <w:lvl w:ilvl="6" w:tplc="45BCAE28" w:tentative="1">
      <w:start w:val="1"/>
      <w:numFmt w:val="bullet"/>
      <w:lvlText w:val=""/>
      <w:lvlJc w:val="left"/>
      <w:pPr>
        <w:tabs>
          <w:tab w:val="num" w:pos="5040"/>
        </w:tabs>
        <w:ind w:left="5040" w:hanging="360"/>
      </w:pPr>
      <w:rPr>
        <w:rFonts w:ascii="Wingdings" w:hAnsi="Wingdings" w:hint="default"/>
      </w:rPr>
    </w:lvl>
    <w:lvl w:ilvl="7" w:tplc="B862F962" w:tentative="1">
      <w:start w:val="1"/>
      <w:numFmt w:val="bullet"/>
      <w:lvlText w:val=""/>
      <w:lvlJc w:val="left"/>
      <w:pPr>
        <w:tabs>
          <w:tab w:val="num" w:pos="5760"/>
        </w:tabs>
        <w:ind w:left="5760" w:hanging="360"/>
      </w:pPr>
      <w:rPr>
        <w:rFonts w:ascii="Wingdings" w:hAnsi="Wingdings" w:hint="default"/>
      </w:rPr>
    </w:lvl>
    <w:lvl w:ilvl="8" w:tplc="C73E253A" w:tentative="1">
      <w:start w:val="1"/>
      <w:numFmt w:val="bullet"/>
      <w:lvlText w:val=""/>
      <w:lvlJc w:val="left"/>
      <w:pPr>
        <w:tabs>
          <w:tab w:val="num" w:pos="6480"/>
        </w:tabs>
        <w:ind w:left="6480" w:hanging="360"/>
      </w:pPr>
      <w:rPr>
        <w:rFonts w:ascii="Wingdings" w:hAnsi="Wingdings" w:hint="default"/>
      </w:rPr>
    </w:lvl>
  </w:abstractNum>
  <w:abstractNum w:abstractNumId="10">
    <w:nsid w:val="287975F8"/>
    <w:multiLevelType w:val="hybridMultilevel"/>
    <w:tmpl w:val="5E44C54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C091F8F"/>
    <w:multiLevelType w:val="multilevel"/>
    <w:tmpl w:val="E07A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105FFC"/>
    <w:multiLevelType w:val="hybridMultilevel"/>
    <w:tmpl w:val="34BA2086"/>
    <w:lvl w:ilvl="0" w:tplc="3D3ED09A">
      <w:start w:val="1"/>
      <w:numFmt w:val="bullet"/>
      <w:lvlText w:val=""/>
      <w:lvlJc w:val="left"/>
      <w:pPr>
        <w:tabs>
          <w:tab w:val="num" w:pos="720"/>
        </w:tabs>
        <w:ind w:left="720" w:hanging="360"/>
      </w:pPr>
      <w:rPr>
        <w:rFonts w:ascii="Wingdings" w:hAnsi="Wingdings" w:hint="default"/>
      </w:rPr>
    </w:lvl>
    <w:lvl w:ilvl="1" w:tplc="2EDAC484" w:tentative="1">
      <w:start w:val="1"/>
      <w:numFmt w:val="bullet"/>
      <w:lvlText w:val=""/>
      <w:lvlJc w:val="left"/>
      <w:pPr>
        <w:tabs>
          <w:tab w:val="num" w:pos="1440"/>
        </w:tabs>
        <w:ind w:left="1440" w:hanging="360"/>
      </w:pPr>
      <w:rPr>
        <w:rFonts w:ascii="Wingdings" w:hAnsi="Wingdings" w:hint="default"/>
      </w:rPr>
    </w:lvl>
    <w:lvl w:ilvl="2" w:tplc="785CC532" w:tentative="1">
      <w:start w:val="1"/>
      <w:numFmt w:val="bullet"/>
      <w:lvlText w:val=""/>
      <w:lvlJc w:val="left"/>
      <w:pPr>
        <w:tabs>
          <w:tab w:val="num" w:pos="2160"/>
        </w:tabs>
        <w:ind w:left="2160" w:hanging="360"/>
      </w:pPr>
      <w:rPr>
        <w:rFonts w:ascii="Wingdings" w:hAnsi="Wingdings" w:hint="default"/>
      </w:rPr>
    </w:lvl>
    <w:lvl w:ilvl="3" w:tplc="99EC6F04" w:tentative="1">
      <w:start w:val="1"/>
      <w:numFmt w:val="bullet"/>
      <w:lvlText w:val=""/>
      <w:lvlJc w:val="left"/>
      <w:pPr>
        <w:tabs>
          <w:tab w:val="num" w:pos="2880"/>
        </w:tabs>
        <w:ind w:left="2880" w:hanging="360"/>
      </w:pPr>
      <w:rPr>
        <w:rFonts w:ascii="Wingdings" w:hAnsi="Wingdings" w:hint="default"/>
      </w:rPr>
    </w:lvl>
    <w:lvl w:ilvl="4" w:tplc="54549D80" w:tentative="1">
      <w:start w:val="1"/>
      <w:numFmt w:val="bullet"/>
      <w:lvlText w:val=""/>
      <w:lvlJc w:val="left"/>
      <w:pPr>
        <w:tabs>
          <w:tab w:val="num" w:pos="3600"/>
        </w:tabs>
        <w:ind w:left="3600" w:hanging="360"/>
      </w:pPr>
      <w:rPr>
        <w:rFonts w:ascii="Wingdings" w:hAnsi="Wingdings" w:hint="default"/>
      </w:rPr>
    </w:lvl>
    <w:lvl w:ilvl="5" w:tplc="AC48F3C4" w:tentative="1">
      <w:start w:val="1"/>
      <w:numFmt w:val="bullet"/>
      <w:lvlText w:val=""/>
      <w:lvlJc w:val="left"/>
      <w:pPr>
        <w:tabs>
          <w:tab w:val="num" w:pos="4320"/>
        </w:tabs>
        <w:ind w:left="4320" w:hanging="360"/>
      </w:pPr>
      <w:rPr>
        <w:rFonts w:ascii="Wingdings" w:hAnsi="Wingdings" w:hint="default"/>
      </w:rPr>
    </w:lvl>
    <w:lvl w:ilvl="6" w:tplc="3D46035C" w:tentative="1">
      <w:start w:val="1"/>
      <w:numFmt w:val="bullet"/>
      <w:lvlText w:val=""/>
      <w:lvlJc w:val="left"/>
      <w:pPr>
        <w:tabs>
          <w:tab w:val="num" w:pos="5040"/>
        </w:tabs>
        <w:ind w:left="5040" w:hanging="360"/>
      </w:pPr>
      <w:rPr>
        <w:rFonts w:ascii="Wingdings" w:hAnsi="Wingdings" w:hint="default"/>
      </w:rPr>
    </w:lvl>
    <w:lvl w:ilvl="7" w:tplc="37F407DE" w:tentative="1">
      <w:start w:val="1"/>
      <w:numFmt w:val="bullet"/>
      <w:lvlText w:val=""/>
      <w:lvlJc w:val="left"/>
      <w:pPr>
        <w:tabs>
          <w:tab w:val="num" w:pos="5760"/>
        </w:tabs>
        <w:ind w:left="5760" w:hanging="360"/>
      </w:pPr>
      <w:rPr>
        <w:rFonts w:ascii="Wingdings" w:hAnsi="Wingdings" w:hint="default"/>
      </w:rPr>
    </w:lvl>
    <w:lvl w:ilvl="8" w:tplc="22A0B20C" w:tentative="1">
      <w:start w:val="1"/>
      <w:numFmt w:val="bullet"/>
      <w:lvlText w:val=""/>
      <w:lvlJc w:val="left"/>
      <w:pPr>
        <w:tabs>
          <w:tab w:val="num" w:pos="6480"/>
        </w:tabs>
        <w:ind w:left="6480" w:hanging="360"/>
      </w:pPr>
      <w:rPr>
        <w:rFonts w:ascii="Wingdings" w:hAnsi="Wingdings" w:hint="default"/>
      </w:rPr>
    </w:lvl>
  </w:abstractNum>
  <w:abstractNum w:abstractNumId="13">
    <w:nsid w:val="34D20AD3"/>
    <w:multiLevelType w:val="hybridMultilevel"/>
    <w:tmpl w:val="DE8A046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9175A79"/>
    <w:multiLevelType w:val="hybridMultilevel"/>
    <w:tmpl w:val="363E502E"/>
    <w:lvl w:ilvl="0" w:tplc="6AB63C84">
      <w:start w:val="1"/>
      <w:numFmt w:val="bullet"/>
      <w:lvlText w:val="-"/>
      <w:lvlJc w:val="left"/>
      <w:pPr>
        <w:tabs>
          <w:tab w:val="num" w:pos="720"/>
        </w:tabs>
        <w:ind w:left="720" w:hanging="360"/>
      </w:pPr>
      <w:rPr>
        <w:rFonts w:ascii="Arial" w:hAnsi="Arial" w:hint="default"/>
      </w:rPr>
    </w:lvl>
    <w:lvl w:ilvl="1" w:tplc="1A4679A8" w:tentative="1">
      <w:start w:val="1"/>
      <w:numFmt w:val="bullet"/>
      <w:lvlText w:val="-"/>
      <w:lvlJc w:val="left"/>
      <w:pPr>
        <w:tabs>
          <w:tab w:val="num" w:pos="1440"/>
        </w:tabs>
        <w:ind w:left="1440" w:hanging="360"/>
      </w:pPr>
      <w:rPr>
        <w:rFonts w:ascii="Arial" w:hAnsi="Arial" w:hint="default"/>
      </w:rPr>
    </w:lvl>
    <w:lvl w:ilvl="2" w:tplc="8DDE0158" w:tentative="1">
      <w:start w:val="1"/>
      <w:numFmt w:val="bullet"/>
      <w:lvlText w:val="-"/>
      <w:lvlJc w:val="left"/>
      <w:pPr>
        <w:tabs>
          <w:tab w:val="num" w:pos="2160"/>
        </w:tabs>
        <w:ind w:left="2160" w:hanging="360"/>
      </w:pPr>
      <w:rPr>
        <w:rFonts w:ascii="Arial" w:hAnsi="Arial" w:hint="default"/>
      </w:rPr>
    </w:lvl>
    <w:lvl w:ilvl="3" w:tplc="FA6A69C0" w:tentative="1">
      <w:start w:val="1"/>
      <w:numFmt w:val="bullet"/>
      <w:lvlText w:val="-"/>
      <w:lvlJc w:val="left"/>
      <w:pPr>
        <w:tabs>
          <w:tab w:val="num" w:pos="2880"/>
        </w:tabs>
        <w:ind w:left="2880" w:hanging="360"/>
      </w:pPr>
      <w:rPr>
        <w:rFonts w:ascii="Arial" w:hAnsi="Arial" w:hint="default"/>
      </w:rPr>
    </w:lvl>
    <w:lvl w:ilvl="4" w:tplc="5E5EC2E6" w:tentative="1">
      <w:start w:val="1"/>
      <w:numFmt w:val="bullet"/>
      <w:lvlText w:val="-"/>
      <w:lvlJc w:val="left"/>
      <w:pPr>
        <w:tabs>
          <w:tab w:val="num" w:pos="3600"/>
        </w:tabs>
        <w:ind w:left="3600" w:hanging="360"/>
      </w:pPr>
      <w:rPr>
        <w:rFonts w:ascii="Arial" w:hAnsi="Arial" w:hint="default"/>
      </w:rPr>
    </w:lvl>
    <w:lvl w:ilvl="5" w:tplc="65E8EF7C" w:tentative="1">
      <w:start w:val="1"/>
      <w:numFmt w:val="bullet"/>
      <w:lvlText w:val="-"/>
      <w:lvlJc w:val="left"/>
      <w:pPr>
        <w:tabs>
          <w:tab w:val="num" w:pos="4320"/>
        </w:tabs>
        <w:ind w:left="4320" w:hanging="360"/>
      </w:pPr>
      <w:rPr>
        <w:rFonts w:ascii="Arial" w:hAnsi="Arial" w:hint="default"/>
      </w:rPr>
    </w:lvl>
    <w:lvl w:ilvl="6" w:tplc="18E8C3A6" w:tentative="1">
      <w:start w:val="1"/>
      <w:numFmt w:val="bullet"/>
      <w:lvlText w:val="-"/>
      <w:lvlJc w:val="left"/>
      <w:pPr>
        <w:tabs>
          <w:tab w:val="num" w:pos="5040"/>
        </w:tabs>
        <w:ind w:left="5040" w:hanging="360"/>
      </w:pPr>
      <w:rPr>
        <w:rFonts w:ascii="Arial" w:hAnsi="Arial" w:hint="default"/>
      </w:rPr>
    </w:lvl>
    <w:lvl w:ilvl="7" w:tplc="6CC65B40" w:tentative="1">
      <w:start w:val="1"/>
      <w:numFmt w:val="bullet"/>
      <w:lvlText w:val="-"/>
      <w:lvlJc w:val="left"/>
      <w:pPr>
        <w:tabs>
          <w:tab w:val="num" w:pos="5760"/>
        </w:tabs>
        <w:ind w:left="5760" w:hanging="360"/>
      </w:pPr>
      <w:rPr>
        <w:rFonts w:ascii="Arial" w:hAnsi="Arial" w:hint="default"/>
      </w:rPr>
    </w:lvl>
    <w:lvl w:ilvl="8" w:tplc="FF90C746" w:tentative="1">
      <w:start w:val="1"/>
      <w:numFmt w:val="bullet"/>
      <w:lvlText w:val="-"/>
      <w:lvlJc w:val="left"/>
      <w:pPr>
        <w:tabs>
          <w:tab w:val="num" w:pos="6480"/>
        </w:tabs>
        <w:ind w:left="6480" w:hanging="360"/>
      </w:pPr>
      <w:rPr>
        <w:rFonts w:ascii="Arial" w:hAnsi="Arial" w:hint="default"/>
      </w:rPr>
    </w:lvl>
  </w:abstractNum>
  <w:abstractNum w:abstractNumId="15">
    <w:nsid w:val="3A5E63B1"/>
    <w:multiLevelType w:val="hybridMultilevel"/>
    <w:tmpl w:val="78A6EB08"/>
    <w:lvl w:ilvl="0" w:tplc="2C5C48C0">
      <w:start w:val="1"/>
      <w:numFmt w:val="bullet"/>
      <w:lvlText w:val=""/>
      <w:lvlJc w:val="left"/>
      <w:pPr>
        <w:tabs>
          <w:tab w:val="num" w:pos="720"/>
        </w:tabs>
        <w:ind w:left="720" w:hanging="360"/>
      </w:pPr>
      <w:rPr>
        <w:rFonts w:ascii="Wingdings" w:hAnsi="Wingdings" w:hint="default"/>
      </w:rPr>
    </w:lvl>
    <w:lvl w:ilvl="1" w:tplc="6DF6D170" w:tentative="1">
      <w:start w:val="1"/>
      <w:numFmt w:val="bullet"/>
      <w:lvlText w:val=""/>
      <w:lvlJc w:val="left"/>
      <w:pPr>
        <w:tabs>
          <w:tab w:val="num" w:pos="1440"/>
        </w:tabs>
        <w:ind w:left="1440" w:hanging="360"/>
      </w:pPr>
      <w:rPr>
        <w:rFonts w:ascii="Wingdings" w:hAnsi="Wingdings" w:hint="default"/>
      </w:rPr>
    </w:lvl>
    <w:lvl w:ilvl="2" w:tplc="67A6DAE8" w:tentative="1">
      <w:start w:val="1"/>
      <w:numFmt w:val="bullet"/>
      <w:lvlText w:val=""/>
      <w:lvlJc w:val="left"/>
      <w:pPr>
        <w:tabs>
          <w:tab w:val="num" w:pos="2160"/>
        </w:tabs>
        <w:ind w:left="2160" w:hanging="360"/>
      </w:pPr>
      <w:rPr>
        <w:rFonts w:ascii="Wingdings" w:hAnsi="Wingdings" w:hint="default"/>
      </w:rPr>
    </w:lvl>
    <w:lvl w:ilvl="3" w:tplc="7C86BB18" w:tentative="1">
      <w:start w:val="1"/>
      <w:numFmt w:val="bullet"/>
      <w:lvlText w:val=""/>
      <w:lvlJc w:val="left"/>
      <w:pPr>
        <w:tabs>
          <w:tab w:val="num" w:pos="2880"/>
        </w:tabs>
        <w:ind w:left="2880" w:hanging="360"/>
      </w:pPr>
      <w:rPr>
        <w:rFonts w:ascii="Wingdings" w:hAnsi="Wingdings" w:hint="default"/>
      </w:rPr>
    </w:lvl>
    <w:lvl w:ilvl="4" w:tplc="1B8E8440" w:tentative="1">
      <w:start w:val="1"/>
      <w:numFmt w:val="bullet"/>
      <w:lvlText w:val=""/>
      <w:lvlJc w:val="left"/>
      <w:pPr>
        <w:tabs>
          <w:tab w:val="num" w:pos="3600"/>
        </w:tabs>
        <w:ind w:left="3600" w:hanging="360"/>
      </w:pPr>
      <w:rPr>
        <w:rFonts w:ascii="Wingdings" w:hAnsi="Wingdings" w:hint="default"/>
      </w:rPr>
    </w:lvl>
    <w:lvl w:ilvl="5" w:tplc="34200C42" w:tentative="1">
      <w:start w:val="1"/>
      <w:numFmt w:val="bullet"/>
      <w:lvlText w:val=""/>
      <w:lvlJc w:val="left"/>
      <w:pPr>
        <w:tabs>
          <w:tab w:val="num" w:pos="4320"/>
        </w:tabs>
        <w:ind w:left="4320" w:hanging="360"/>
      </w:pPr>
      <w:rPr>
        <w:rFonts w:ascii="Wingdings" w:hAnsi="Wingdings" w:hint="default"/>
      </w:rPr>
    </w:lvl>
    <w:lvl w:ilvl="6" w:tplc="9E42FAD2" w:tentative="1">
      <w:start w:val="1"/>
      <w:numFmt w:val="bullet"/>
      <w:lvlText w:val=""/>
      <w:lvlJc w:val="left"/>
      <w:pPr>
        <w:tabs>
          <w:tab w:val="num" w:pos="5040"/>
        </w:tabs>
        <w:ind w:left="5040" w:hanging="360"/>
      </w:pPr>
      <w:rPr>
        <w:rFonts w:ascii="Wingdings" w:hAnsi="Wingdings" w:hint="default"/>
      </w:rPr>
    </w:lvl>
    <w:lvl w:ilvl="7" w:tplc="DB1EC722" w:tentative="1">
      <w:start w:val="1"/>
      <w:numFmt w:val="bullet"/>
      <w:lvlText w:val=""/>
      <w:lvlJc w:val="left"/>
      <w:pPr>
        <w:tabs>
          <w:tab w:val="num" w:pos="5760"/>
        </w:tabs>
        <w:ind w:left="5760" w:hanging="360"/>
      </w:pPr>
      <w:rPr>
        <w:rFonts w:ascii="Wingdings" w:hAnsi="Wingdings" w:hint="default"/>
      </w:rPr>
    </w:lvl>
    <w:lvl w:ilvl="8" w:tplc="10B2BA62" w:tentative="1">
      <w:start w:val="1"/>
      <w:numFmt w:val="bullet"/>
      <w:lvlText w:val=""/>
      <w:lvlJc w:val="left"/>
      <w:pPr>
        <w:tabs>
          <w:tab w:val="num" w:pos="6480"/>
        </w:tabs>
        <w:ind w:left="6480" w:hanging="360"/>
      </w:pPr>
      <w:rPr>
        <w:rFonts w:ascii="Wingdings" w:hAnsi="Wingdings" w:hint="default"/>
      </w:rPr>
    </w:lvl>
  </w:abstractNum>
  <w:abstractNum w:abstractNumId="16">
    <w:nsid w:val="3F473721"/>
    <w:multiLevelType w:val="hybridMultilevel"/>
    <w:tmpl w:val="4C9A23A2"/>
    <w:lvl w:ilvl="0" w:tplc="85C8CC8A">
      <w:start w:val="1"/>
      <w:numFmt w:val="bullet"/>
      <w:lvlText w:val=""/>
      <w:lvlJc w:val="left"/>
      <w:pPr>
        <w:tabs>
          <w:tab w:val="num" w:pos="720"/>
        </w:tabs>
        <w:ind w:left="720" w:hanging="360"/>
      </w:pPr>
      <w:rPr>
        <w:rFonts w:ascii="Wingdings" w:hAnsi="Wingdings" w:hint="default"/>
      </w:rPr>
    </w:lvl>
    <w:lvl w:ilvl="1" w:tplc="818C3DAC" w:tentative="1">
      <w:start w:val="1"/>
      <w:numFmt w:val="bullet"/>
      <w:lvlText w:val=""/>
      <w:lvlJc w:val="left"/>
      <w:pPr>
        <w:tabs>
          <w:tab w:val="num" w:pos="1440"/>
        </w:tabs>
        <w:ind w:left="1440" w:hanging="360"/>
      </w:pPr>
      <w:rPr>
        <w:rFonts w:ascii="Wingdings" w:hAnsi="Wingdings" w:hint="default"/>
      </w:rPr>
    </w:lvl>
    <w:lvl w:ilvl="2" w:tplc="4B2E9C12" w:tentative="1">
      <w:start w:val="1"/>
      <w:numFmt w:val="bullet"/>
      <w:lvlText w:val=""/>
      <w:lvlJc w:val="left"/>
      <w:pPr>
        <w:tabs>
          <w:tab w:val="num" w:pos="2160"/>
        </w:tabs>
        <w:ind w:left="2160" w:hanging="360"/>
      </w:pPr>
      <w:rPr>
        <w:rFonts w:ascii="Wingdings" w:hAnsi="Wingdings" w:hint="default"/>
      </w:rPr>
    </w:lvl>
    <w:lvl w:ilvl="3" w:tplc="E1F4E05C" w:tentative="1">
      <w:start w:val="1"/>
      <w:numFmt w:val="bullet"/>
      <w:lvlText w:val=""/>
      <w:lvlJc w:val="left"/>
      <w:pPr>
        <w:tabs>
          <w:tab w:val="num" w:pos="2880"/>
        </w:tabs>
        <w:ind w:left="2880" w:hanging="360"/>
      </w:pPr>
      <w:rPr>
        <w:rFonts w:ascii="Wingdings" w:hAnsi="Wingdings" w:hint="default"/>
      </w:rPr>
    </w:lvl>
    <w:lvl w:ilvl="4" w:tplc="BBF0716C" w:tentative="1">
      <w:start w:val="1"/>
      <w:numFmt w:val="bullet"/>
      <w:lvlText w:val=""/>
      <w:lvlJc w:val="left"/>
      <w:pPr>
        <w:tabs>
          <w:tab w:val="num" w:pos="3600"/>
        </w:tabs>
        <w:ind w:left="3600" w:hanging="360"/>
      </w:pPr>
      <w:rPr>
        <w:rFonts w:ascii="Wingdings" w:hAnsi="Wingdings" w:hint="default"/>
      </w:rPr>
    </w:lvl>
    <w:lvl w:ilvl="5" w:tplc="A426F470" w:tentative="1">
      <w:start w:val="1"/>
      <w:numFmt w:val="bullet"/>
      <w:lvlText w:val=""/>
      <w:lvlJc w:val="left"/>
      <w:pPr>
        <w:tabs>
          <w:tab w:val="num" w:pos="4320"/>
        </w:tabs>
        <w:ind w:left="4320" w:hanging="360"/>
      </w:pPr>
      <w:rPr>
        <w:rFonts w:ascii="Wingdings" w:hAnsi="Wingdings" w:hint="default"/>
      </w:rPr>
    </w:lvl>
    <w:lvl w:ilvl="6" w:tplc="2F320488" w:tentative="1">
      <w:start w:val="1"/>
      <w:numFmt w:val="bullet"/>
      <w:lvlText w:val=""/>
      <w:lvlJc w:val="left"/>
      <w:pPr>
        <w:tabs>
          <w:tab w:val="num" w:pos="5040"/>
        </w:tabs>
        <w:ind w:left="5040" w:hanging="360"/>
      </w:pPr>
      <w:rPr>
        <w:rFonts w:ascii="Wingdings" w:hAnsi="Wingdings" w:hint="default"/>
      </w:rPr>
    </w:lvl>
    <w:lvl w:ilvl="7" w:tplc="2068899A" w:tentative="1">
      <w:start w:val="1"/>
      <w:numFmt w:val="bullet"/>
      <w:lvlText w:val=""/>
      <w:lvlJc w:val="left"/>
      <w:pPr>
        <w:tabs>
          <w:tab w:val="num" w:pos="5760"/>
        </w:tabs>
        <w:ind w:left="5760" w:hanging="360"/>
      </w:pPr>
      <w:rPr>
        <w:rFonts w:ascii="Wingdings" w:hAnsi="Wingdings" w:hint="default"/>
      </w:rPr>
    </w:lvl>
    <w:lvl w:ilvl="8" w:tplc="5E344C44" w:tentative="1">
      <w:start w:val="1"/>
      <w:numFmt w:val="bullet"/>
      <w:lvlText w:val=""/>
      <w:lvlJc w:val="left"/>
      <w:pPr>
        <w:tabs>
          <w:tab w:val="num" w:pos="6480"/>
        </w:tabs>
        <w:ind w:left="6480" w:hanging="360"/>
      </w:pPr>
      <w:rPr>
        <w:rFonts w:ascii="Wingdings" w:hAnsi="Wingdings" w:hint="default"/>
      </w:rPr>
    </w:lvl>
  </w:abstractNum>
  <w:abstractNum w:abstractNumId="17">
    <w:nsid w:val="3FBD6840"/>
    <w:multiLevelType w:val="hybridMultilevel"/>
    <w:tmpl w:val="66FE7FDA"/>
    <w:lvl w:ilvl="0" w:tplc="598E0502">
      <w:start w:val="1"/>
      <w:numFmt w:val="bullet"/>
      <w:lvlText w:val=""/>
      <w:lvlJc w:val="left"/>
      <w:pPr>
        <w:tabs>
          <w:tab w:val="num" w:pos="720"/>
        </w:tabs>
        <w:ind w:left="720" w:hanging="360"/>
      </w:pPr>
      <w:rPr>
        <w:rFonts w:ascii="Wingdings" w:hAnsi="Wingdings" w:hint="default"/>
      </w:rPr>
    </w:lvl>
    <w:lvl w:ilvl="1" w:tplc="9C3E6416" w:tentative="1">
      <w:start w:val="1"/>
      <w:numFmt w:val="bullet"/>
      <w:lvlText w:val=""/>
      <w:lvlJc w:val="left"/>
      <w:pPr>
        <w:tabs>
          <w:tab w:val="num" w:pos="1440"/>
        </w:tabs>
        <w:ind w:left="1440" w:hanging="360"/>
      </w:pPr>
      <w:rPr>
        <w:rFonts w:ascii="Wingdings" w:hAnsi="Wingdings" w:hint="default"/>
      </w:rPr>
    </w:lvl>
    <w:lvl w:ilvl="2" w:tplc="2B9A1444" w:tentative="1">
      <w:start w:val="1"/>
      <w:numFmt w:val="bullet"/>
      <w:lvlText w:val=""/>
      <w:lvlJc w:val="left"/>
      <w:pPr>
        <w:tabs>
          <w:tab w:val="num" w:pos="2160"/>
        </w:tabs>
        <w:ind w:left="2160" w:hanging="360"/>
      </w:pPr>
      <w:rPr>
        <w:rFonts w:ascii="Wingdings" w:hAnsi="Wingdings" w:hint="default"/>
      </w:rPr>
    </w:lvl>
    <w:lvl w:ilvl="3" w:tplc="F746C98C" w:tentative="1">
      <w:start w:val="1"/>
      <w:numFmt w:val="bullet"/>
      <w:lvlText w:val=""/>
      <w:lvlJc w:val="left"/>
      <w:pPr>
        <w:tabs>
          <w:tab w:val="num" w:pos="2880"/>
        </w:tabs>
        <w:ind w:left="2880" w:hanging="360"/>
      </w:pPr>
      <w:rPr>
        <w:rFonts w:ascii="Wingdings" w:hAnsi="Wingdings" w:hint="default"/>
      </w:rPr>
    </w:lvl>
    <w:lvl w:ilvl="4" w:tplc="B4663D2C" w:tentative="1">
      <w:start w:val="1"/>
      <w:numFmt w:val="bullet"/>
      <w:lvlText w:val=""/>
      <w:lvlJc w:val="left"/>
      <w:pPr>
        <w:tabs>
          <w:tab w:val="num" w:pos="3600"/>
        </w:tabs>
        <w:ind w:left="3600" w:hanging="360"/>
      </w:pPr>
      <w:rPr>
        <w:rFonts w:ascii="Wingdings" w:hAnsi="Wingdings" w:hint="default"/>
      </w:rPr>
    </w:lvl>
    <w:lvl w:ilvl="5" w:tplc="36BC3158" w:tentative="1">
      <w:start w:val="1"/>
      <w:numFmt w:val="bullet"/>
      <w:lvlText w:val=""/>
      <w:lvlJc w:val="left"/>
      <w:pPr>
        <w:tabs>
          <w:tab w:val="num" w:pos="4320"/>
        </w:tabs>
        <w:ind w:left="4320" w:hanging="360"/>
      </w:pPr>
      <w:rPr>
        <w:rFonts w:ascii="Wingdings" w:hAnsi="Wingdings" w:hint="default"/>
      </w:rPr>
    </w:lvl>
    <w:lvl w:ilvl="6" w:tplc="4C3AC168" w:tentative="1">
      <w:start w:val="1"/>
      <w:numFmt w:val="bullet"/>
      <w:lvlText w:val=""/>
      <w:lvlJc w:val="left"/>
      <w:pPr>
        <w:tabs>
          <w:tab w:val="num" w:pos="5040"/>
        </w:tabs>
        <w:ind w:left="5040" w:hanging="360"/>
      </w:pPr>
      <w:rPr>
        <w:rFonts w:ascii="Wingdings" w:hAnsi="Wingdings" w:hint="default"/>
      </w:rPr>
    </w:lvl>
    <w:lvl w:ilvl="7" w:tplc="2306186C" w:tentative="1">
      <w:start w:val="1"/>
      <w:numFmt w:val="bullet"/>
      <w:lvlText w:val=""/>
      <w:lvlJc w:val="left"/>
      <w:pPr>
        <w:tabs>
          <w:tab w:val="num" w:pos="5760"/>
        </w:tabs>
        <w:ind w:left="5760" w:hanging="360"/>
      </w:pPr>
      <w:rPr>
        <w:rFonts w:ascii="Wingdings" w:hAnsi="Wingdings" w:hint="default"/>
      </w:rPr>
    </w:lvl>
    <w:lvl w:ilvl="8" w:tplc="2CB46B70" w:tentative="1">
      <w:start w:val="1"/>
      <w:numFmt w:val="bullet"/>
      <w:lvlText w:val=""/>
      <w:lvlJc w:val="left"/>
      <w:pPr>
        <w:tabs>
          <w:tab w:val="num" w:pos="6480"/>
        </w:tabs>
        <w:ind w:left="6480" w:hanging="360"/>
      </w:pPr>
      <w:rPr>
        <w:rFonts w:ascii="Wingdings" w:hAnsi="Wingdings" w:hint="default"/>
      </w:rPr>
    </w:lvl>
  </w:abstractNum>
  <w:abstractNum w:abstractNumId="18">
    <w:nsid w:val="437C26F0"/>
    <w:multiLevelType w:val="hybridMultilevel"/>
    <w:tmpl w:val="3E5831B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907659A"/>
    <w:multiLevelType w:val="hybridMultilevel"/>
    <w:tmpl w:val="0EA2E2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BDF6FA5"/>
    <w:multiLevelType w:val="hybridMultilevel"/>
    <w:tmpl w:val="954892B8"/>
    <w:lvl w:ilvl="0" w:tplc="018E225E">
      <w:start w:val="1"/>
      <w:numFmt w:val="bullet"/>
      <w:lvlText w:val=""/>
      <w:lvlJc w:val="left"/>
      <w:pPr>
        <w:tabs>
          <w:tab w:val="num" w:pos="720"/>
        </w:tabs>
        <w:ind w:left="720" w:hanging="360"/>
      </w:pPr>
      <w:rPr>
        <w:rFonts w:ascii="Wingdings" w:hAnsi="Wingdings" w:hint="default"/>
      </w:rPr>
    </w:lvl>
    <w:lvl w:ilvl="1" w:tplc="C020FD14" w:tentative="1">
      <w:start w:val="1"/>
      <w:numFmt w:val="bullet"/>
      <w:lvlText w:val=""/>
      <w:lvlJc w:val="left"/>
      <w:pPr>
        <w:tabs>
          <w:tab w:val="num" w:pos="1440"/>
        </w:tabs>
        <w:ind w:left="1440" w:hanging="360"/>
      </w:pPr>
      <w:rPr>
        <w:rFonts w:ascii="Wingdings" w:hAnsi="Wingdings" w:hint="default"/>
      </w:rPr>
    </w:lvl>
    <w:lvl w:ilvl="2" w:tplc="7A824D74" w:tentative="1">
      <w:start w:val="1"/>
      <w:numFmt w:val="bullet"/>
      <w:lvlText w:val=""/>
      <w:lvlJc w:val="left"/>
      <w:pPr>
        <w:tabs>
          <w:tab w:val="num" w:pos="2160"/>
        </w:tabs>
        <w:ind w:left="2160" w:hanging="360"/>
      </w:pPr>
      <w:rPr>
        <w:rFonts w:ascii="Wingdings" w:hAnsi="Wingdings" w:hint="default"/>
      </w:rPr>
    </w:lvl>
    <w:lvl w:ilvl="3" w:tplc="EBEC7F2C" w:tentative="1">
      <w:start w:val="1"/>
      <w:numFmt w:val="bullet"/>
      <w:lvlText w:val=""/>
      <w:lvlJc w:val="left"/>
      <w:pPr>
        <w:tabs>
          <w:tab w:val="num" w:pos="2880"/>
        </w:tabs>
        <w:ind w:left="2880" w:hanging="360"/>
      </w:pPr>
      <w:rPr>
        <w:rFonts w:ascii="Wingdings" w:hAnsi="Wingdings" w:hint="default"/>
      </w:rPr>
    </w:lvl>
    <w:lvl w:ilvl="4" w:tplc="3A36B908" w:tentative="1">
      <w:start w:val="1"/>
      <w:numFmt w:val="bullet"/>
      <w:lvlText w:val=""/>
      <w:lvlJc w:val="left"/>
      <w:pPr>
        <w:tabs>
          <w:tab w:val="num" w:pos="3600"/>
        </w:tabs>
        <w:ind w:left="3600" w:hanging="360"/>
      </w:pPr>
      <w:rPr>
        <w:rFonts w:ascii="Wingdings" w:hAnsi="Wingdings" w:hint="default"/>
      </w:rPr>
    </w:lvl>
    <w:lvl w:ilvl="5" w:tplc="ED989286" w:tentative="1">
      <w:start w:val="1"/>
      <w:numFmt w:val="bullet"/>
      <w:lvlText w:val=""/>
      <w:lvlJc w:val="left"/>
      <w:pPr>
        <w:tabs>
          <w:tab w:val="num" w:pos="4320"/>
        </w:tabs>
        <w:ind w:left="4320" w:hanging="360"/>
      </w:pPr>
      <w:rPr>
        <w:rFonts w:ascii="Wingdings" w:hAnsi="Wingdings" w:hint="default"/>
      </w:rPr>
    </w:lvl>
    <w:lvl w:ilvl="6" w:tplc="83280AAA" w:tentative="1">
      <w:start w:val="1"/>
      <w:numFmt w:val="bullet"/>
      <w:lvlText w:val=""/>
      <w:lvlJc w:val="left"/>
      <w:pPr>
        <w:tabs>
          <w:tab w:val="num" w:pos="5040"/>
        </w:tabs>
        <w:ind w:left="5040" w:hanging="360"/>
      </w:pPr>
      <w:rPr>
        <w:rFonts w:ascii="Wingdings" w:hAnsi="Wingdings" w:hint="default"/>
      </w:rPr>
    </w:lvl>
    <w:lvl w:ilvl="7" w:tplc="868AC9A8" w:tentative="1">
      <w:start w:val="1"/>
      <w:numFmt w:val="bullet"/>
      <w:lvlText w:val=""/>
      <w:lvlJc w:val="left"/>
      <w:pPr>
        <w:tabs>
          <w:tab w:val="num" w:pos="5760"/>
        </w:tabs>
        <w:ind w:left="5760" w:hanging="360"/>
      </w:pPr>
      <w:rPr>
        <w:rFonts w:ascii="Wingdings" w:hAnsi="Wingdings" w:hint="default"/>
      </w:rPr>
    </w:lvl>
    <w:lvl w:ilvl="8" w:tplc="ECD0A728" w:tentative="1">
      <w:start w:val="1"/>
      <w:numFmt w:val="bullet"/>
      <w:lvlText w:val=""/>
      <w:lvlJc w:val="left"/>
      <w:pPr>
        <w:tabs>
          <w:tab w:val="num" w:pos="6480"/>
        </w:tabs>
        <w:ind w:left="6480" w:hanging="360"/>
      </w:pPr>
      <w:rPr>
        <w:rFonts w:ascii="Wingdings" w:hAnsi="Wingdings" w:hint="default"/>
      </w:rPr>
    </w:lvl>
  </w:abstractNum>
  <w:abstractNum w:abstractNumId="21">
    <w:nsid w:val="54790082"/>
    <w:multiLevelType w:val="hybridMultilevel"/>
    <w:tmpl w:val="4250568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8630C95"/>
    <w:multiLevelType w:val="hybridMultilevel"/>
    <w:tmpl w:val="D48A6A9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E1640B0"/>
    <w:multiLevelType w:val="hybridMultilevel"/>
    <w:tmpl w:val="BAF25326"/>
    <w:lvl w:ilvl="0" w:tplc="4C5A9ED2">
      <w:start w:val="1"/>
      <w:numFmt w:val="bullet"/>
      <w:lvlText w:val=""/>
      <w:lvlJc w:val="left"/>
      <w:pPr>
        <w:tabs>
          <w:tab w:val="num" w:pos="720"/>
        </w:tabs>
        <w:ind w:left="720" w:hanging="360"/>
      </w:pPr>
      <w:rPr>
        <w:rFonts w:ascii="Wingdings" w:hAnsi="Wingdings" w:hint="default"/>
      </w:rPr>
    </w:lvl>
    <w:lvl w:ilvl="1" w:tplc="86448296" w:tentative="1">
      <w:start w:val="1"/>
      <w:numFmt w:val="bullet"/>
      <w:lvlText w:val=""/>
      <w:lvlJc w:val="left"/>
      <w:pPr>
        <w:tabs>
          <w:tab w:val="num" w:pos="1440"/>
        </w:tabs>
        <w:ind w:left="1440" w:hanging="360"/>
      </w:pPr>
      <w:rPr>
        <w:rFonts w:ascii="Wingdings" w:hAnsi="Wingdings" w:hint="default"/>
      </w:rPr>
    </w:lvl>
    <w:lvl w:ilvl="2" w:tplc="56CC525A" w:tentative="1">
      <w:start w:val="1"/>
      <w:numFmt w:val="bullet"/>
      <w:lvlText w:val=""/>
      <w:lvlJc w:val="left"/>
      <w:pPr>
        <w:tabs>
          <w:tab w:val="num" w:pos="2160"/>
        </w:tabs>
        <w:ind w:left="2160" w:hanging="360"/>
      </w:pPr>
      <w:rPr>
        <w:rFonts w:ascii="Wingdings" w:hAnsi="Wingdings" w:hint="default"/>
      </w:rPr>
    </w:lvl>
    <w:lvl w:ilvl="3" w:tplc="C8BA38C0" w:tentative="1">
      <w:start w:val="1"/>
      <w:numFmt w:val="bullet"/>
      <w:lvlText w:val=""/>
      <w:lvlJc w:val="left"/>
      <w:pPr>
        <w:tabs>
          <w:tab w:val="num" w:pos="2880"/>
        </w:tabs>
        <w:ind w:left="2880" w:hanging="360"/>
      </w:pPr>
      <w:rPr>
        <w:rFonts w:ascii="Wingdings" w:hAnsi="Wingdings" w:hint="default"/>
      </w:rPr>
    </w:lvl>
    <w:lvl w:ilvl="4" w:tplc="8EF83F48" w:tentative="1">
      <w:start w:val="1"/>
      <w:numFmt w:val="bullet"/>
      <w:lvlText w:val=""/>
      <w:lvlJc w:val="left"/>
      <w:pPr>
        <w:tabs>
          <w:tab w:val="num" w:pos="3600"/>
        </w:tabs>
        <w:ind w:left="3600" w:hanging="360"/>
      </w:pPr>
      <w:rPr>
        <w:rFonts w:ascii="Wingdings" w:hAnsi="Wingdings" w:hint="default"/>
      </w:rPr>
    </w:lvl>
    <w:lvl w:ilvl="5" w:tplc="2EFCFA4C" w:tentative="1">
      <w:start w:val="1"/>
      <w:numFmt w:val="bullet"/>
      <w:lvlText w:val=""/>
      <w:lvlJc w:val="left"/>
      <w:pPr>
        <w:tabs>
          <w:tab w:val="num" w:pos="4320"/>
        </w:tabs>
        <w:ind w:left="4320" w:hanging="360"/>
      </w:pPr>
      <w:rPr>
        <w:rFonts w:ascii="Wingdings" w:hAnsi="Wingdings" w:hint="default"/>
      </w:rPr>
    </w:lvl>
    <w:lvl w:ilvl="6" w:tplc="CA8600C4" w:tentative="1">
      <w:start w:val="1"/>
      <w:numFmt w:val="bullet"/>
      <w:lvlText w:val=""/>
      <w:lvlJc w:val="left"/>
      <w:pPr>
        <w:tabs>
          <w:tab w:val="num" w:pos="5040"/>
        </w:tabs>
        <w:ind w:left="5040" w:hanging="360"/>
      </w:pPr>
      <w:rPr>
        <w:rFonts w:ascii="Wingdings" w:hAnsi="Wingdings" w:hint="default"/>
      </w:rPr>
    </w:lvl>
    <w:lvl w:ilvl="7" w:tplc="A25882CC" w:tentative="1">
      <w:start w:val="1"/>
      <w:numFmt w:val="bullet"/>
      <w:lvlText w:val=""/>
      <w:lvlJc w:val="left"/>
      <w:pPr>
        <w:tabs>
          <w:tab w:val="num" w:pos="5760"/>
        </w:tabs>
        <w:ind w:left="5760" w:hanging="360"/>
      </w:pPr>
      <w:rPr>
        <w:rFonts w:ascii="Wingdings" w:hAnsi="Wingdings" w:hint="default"/>
      </w:rPr>
    </w:lvl>
    <w:lvl w:ilvl="8" w:tplc="52CE2272" w:tentative="1">
      <w:start w:val="1"/>
      <w:numFmt w:val="bullet"/>
      <w:lvlText w:val=""/>
      <w:lvlJc w:val="left"/>
      <w:pPr>
        <w:tabs>
          <w:tab w:val="num" w:pos="6480"/>
        </w:tabs>
        <w:ind w:left="6480" w:hanging="360"/>
      </w:pPr>
      <w:rPr>
        <w:rFonts w:ascii="Wingdings" w:hAnsi="Wingdings" w:hint="default"/>
      </w:rPr>
    </w:lvl>
  </w:abstractNum>
  <w:abstractNum w:abstractNumId="24">
    <w:nsid w:val="5E911AA8"/>
    <w:multiLevelType w:val="hybridMultilevel"/>
    <w:tmpl w:val="C5CA608A"/>
    <w:lvl w:ilvl="0" w:tplc="091E2678">
      <w:start w:val="1"/>
      <w:numFmt w:val="bullet"/>
      <w:lvlText w:val=""/>
      <w:lvlJc w:val="left"/>
      <w:pPr>
        <w:tabs>
          <w:tab w:val="num" w:pos="720"/>
        </w:tabs>
        <w:ind w:left="720" w:hanging="360"/>
      </w:pPr>
      <w:rPr>
        <w:rFonts w:ascii="Wingdings" w:hAnsi="Wingdings" w:hint="default"/>
      </w:rPr>
    </w:lvl>
    <w:lvl w:ilvl="1" w:tplc="308CBF88" w:tentative="1">
      <w:start w:val="1"/>
      <w:numFmt w:val="bullet"/>
      <w:lvlText w:val=""/>
      <w:lvlJc w:val="left"/>
      <w:pPr>
        <w:tabs>
          <w:tab w:val="num" w:pos="1440"/>
        </w:tabs>
        <w:ind w:left="1440" w:hanging="360"/>
      </w:pPr>
      <w:rPr>
        <w:rFonts w:ascii="Wingdings" w:hAnsi="Wingdings" w:hint="default"/>
      </w:rPr>
    </w:lvl>
    <w:lvl w:ilvl="2" w:tplc="52D64FB0" w:tentative="1">
      <w:start w:val="1"/>
      <w:numFmt w:val="bullet"/>
      <w:lvlText w:val=""/>
      <w:lvlJc w:val="left"/>
      <w:pPr>
        <w:tabs>
          <w:tab w:val="num" w:pos="2160"/>
        </w:tabs>
        <w:ind w:left="2160" w:hanging="360"/>
      </w:pPr>
      <w:rPr>
        <w:rFonts w:ascii="Wingdings" w:hAnsi="Wingdings" w:hint="default"/>
      </w:rPr>
    </w:lvl>
    <w:lvl w:ilvl="3" w:tplc="8214C3CE" w:tentative="1">
      <w:start w:val="1"/>
      <w:numFmt w:val="bullet"/>
      <w:lvlText w:val=""/>
      <w:lvlJc w:val="left"/>
      <w:pPr>
        <w:tabs>
          <w:tab w:val="num" w:pos="2880"/>
        </w:tabs>
        <w:ind w:left="2880" w:hanging="360"/>
      </w:pPr>
      <w:rPr>
        <w:rFonts w:ascii="Wingdings" w:hAnsi="Wingdings" w:hint="default"/>
      </w:rPr>
    </w:lvl>
    <w:lvl w:ilvl="4" w:tplc="666A6400" w:tentative="1">
      <w:start w:val="1"/>
      <w:numFmt w:val="bullet"/>
      <w:lvlText w:val=""/>
      <w:lvlJc w:val="left"/>
      <w:pPr>
        <w:tabs>
          <w:tab w:val="num" w:pos="3600"/>
        </w:tabs>
        <w:ind w:left="3600" w:hanging="360"/>
      </w:pPr>
      <w:rPr>
        <w:rFonts w:ascii="Wingdings" w:hAnsi="Wingdings" w:hint="default"/>
      </w:rPr>
    </w:lvl>
    <w:lvl w:ilvl="5" w:tplc="D14E3E10" w:tentative="1">
      <w:start w:val="1"/>
      <w:numFmt w:val="bullet"/>
      <w:lvlText w:val=""/>
      <w:lvlJc w:val="left"/>
      <w:pPr>
        <w:tabs>
          <w:tab w:val="num" w:pos="4320"/>
        </w:tabs>
        <w:ind w:left="4320" w:hanging="360"/>
      </w:pPr>
      <w:rPr>
        <w:rFonts w:ascii="Wingdings" w:hAnsi="Wingdings" w:hint="default"/>
      </w:rPr>
    </w:lvl>
    <w:lvl w:ilvl="6" w:tplc="3E244EBA" w:tentative="1">
      <w:start w:val="1"/>
      <w:numFmt w:val="bullet"/>
      <w:lvlText w:val=""/>
      <w:lvlJc w:val="left"/>
      <w:pPr>
        <w:tabs>
          <w:tab w:val="num" w:pos="5040"/>
        </w:tabs>
        <w:ind w:left="5040" w:hanging="360"/>
      </w:pPr>
      <w:rPr>
        <w:rFonts w:ascii="Wingdings" w:hAnsi="Wingdings" w:hint="default"/>
      </w:rPr>
    </w:lvl>
    <w:lvl w:ilvl="7" w:tplc="C71E867A" w:tentative="1">
      <w:start w:val="1"/>
      <w:numFmt w:val="bullet"/>
      <w:lvlText w:val=""/>
      <w:lvlJc w:val="left"/>
      <w:pPr>
        <w:tabs>
          <w:tab w:val="num" w:pos="5760"/>
        </w:tabs>
        <w:ind w:left="5760" w:hanging="360"/>
      </w:pPr>
      <w:rPr>
        <w:rFonts w:ascii="Wingdings" w:hAnsi="Wingdings" w:hint="default"/>
      </w:rPr>
    </w:lvl>
    <w:lvl w:ilvl="8" w:tplc="87847C9A" w:tentative="1">
      <w:start w:val="1"/>
      <w:numFmt w:val="bullet"/>
      <w:lvlText w:val=""/>
      <w:lvlJc w:val="left"/>
      <w:pPr>
        <w:tabs>
          <w:tab w:val="num" w:pos="6480"/>
        </w:tabs>
        <w:ind w:left="6480" w:hanging="360"/>
      </w:pPr>
      <w:rPr>
        <w:rFonts w:ascii="Wingdings" w:hAnsi="Wingdings" w:hint="default"/>
      </w:rPr>
    </w:lvl>
  </w:abstractNum>
  <w:abstractNum w:abstractNumId="25">
    <w:nsid w:val="5EF232DC"/>
    <w:multiLevelType w:val="hybridMultilevel"/>
    <w:tmpl w:val="9F2CFEE4"/>
    <w:lvl w:ilvl="0" w:tplc="08BECAC6">
      <w:start w:val="1"/>
      <w:numFmt w:val="bullet"/>
      <w:lvlText w:val=""/>
      <w:lvlJc w:val="left"/>
      <w:pPr>
        <w:tabs>
          <w:tab w:val="num" w:pos="720"/>
        </w:tabs>
        <w:ind w:left="720" w:hanging="360"/>
      </w:pPr>
      <w:rPr>
        <w:rFonts w:ascii="Wingdings" w:hAnsi="Wingdings" w:hint="default"/>
      </w:rPr>
    </w:lvl>
    <w:lvl w:ilvl="1" w:tplc="A3265228" w:tentative="1">
      <w:start w:val="1"/>
      <w:numFmt w:val="bullet"/>
      <w:lvlText w:val=""/>
      <w:lvlJc w:val="left"/>
      <w:pPr>
        <w:tabs>
          <w:tab w:val="num" w:pos="1440"/>
        </w:tabs>
        <w:ind w:left="1440" w:hanging="360"/>
      </w:pPr>
      <w:rPr>
        <w:rFonts w:ascii="Wingdings" w:hAnsi="Wingdings" w:hint="default"/>
      </w:rPr>
    </w:lvl>
    <w:lvl w:ilvl="2" w:tplc="3F38D42E" w:tentative="1">
      <w:start w:val="1"/>
      <w:numFmt w:val="bullet"/>
      <w:lvlText w:val=""/>
      <w:lvlJc w:val="left"/>
      <w:pPr>
        <w:tabs>
          <w:tab w:val="num" w:pos="2160"/>
        </w:tabs>
        <w:ind w:left="2160" w:hanging="360"/>
      </w:pPr>
      <w:rPr>
        <w:rFonts w:ascii="Wingdings" w:hAnsi="Wingdings" w:hint="default"/>
      </w:rPr>
    </w:lvl>
    <w:lvl w:ilvl="3" w:tplc="6A40A8C8" w:tentative="1">
      <w:start w:val="1"/>
      <w:numFmt w:val="bullet"/>
      <w:lvlText w:val=""/>
      <w:lvlJc w:val="left"/>
      <w:pPr>
        <w:tabs>
          <w:tab w:val="num" w:pos="2880"/>
        </w:tabs>
        <w:ind w:left="2880" w:hanging="360"/>
      </w:pPr>
      <w:rPr>
        <w:rFonts w:ascii="Wingdings" w:hAnsi="Wingdings" w:hint="default"/>
      </w:rPr>
    </w:lvl>
    <w:lvl w:ilvl="4" w:tplc="97D2D31A" w:tentative="1">
      <w:start w:val="1"/>
      <w:numFmt w:val="bullet"/>
      <w:lvlText w:val=""/>
      <w:lvlJc w:val="left"/>
      <w:pPr>
        <w:tabs>
          <w:tab w:val="num" w:pos="3600"/>
        </w:tabs>
        <w:ind w:left="3600" w:hanging="360"/>
      </w:pPr>
      <w:rPr>
        <w:rFonts w:ascii="Wingdings" w:hAnsi="Wingdings" w:hint="default"/>
      </w:rPr>
    </w:lvl>
    <w:lvl w:ilvl="5" w:tplc="4DB2FF92" w:tentative="1">
      <w:start w:val="1"/>
      <w:numFmt w:val="bullet"/>
      <w:lvlText w:val=""/>
      <w:lvlJc w:val="left"/>
      <w:pPr>
        <w:tabs>
          <w:tab w:val="num" w:pos="4320"/>
        </w:tabs>
        <w:ind w:left="4320" w:hanging="360"/>
      </w:pPr>
      <w:rPr>
        <w:rFonts w:ascii="Wingdings" w:hAnsi="Wingdings" w:hint="default"/>
      </w:rPr>
    </w:lvl>
    <w:lvl w:ilvl="6" w:tplc="2BAA679A" w:tentative="1">
      <w:start w:val="1"/>
      <w:numFmt w:val="bullet"/>
      <w:lvlText w:val=""/>
      <w:lvlJc w:val="left"/>
      <w:pPr>
        <w:tabs>
          <w:tab w:val="num" w:pos="5040"/>
        </w:tabs>
        <w:ind w:left="5040" w:hanging="360"/>
      </w:pPr>
      <w:rPr>
        <w:rFonts w:ascii="Wingdings" w:hAnsi="Wingdings" w:hint="default"/>
      </w:rPr>
    </w:lvl>
    <w:lvl w:ilvl="7" w:tplc="EE1C32D0" w:tentative="1">
      <w:start w:val="1"/>
      <w:numFmt w:val="bullet"/>
      <w:lvlText w:val=""/>
      <w:lvlJc w:val="left"/>
      <w:pPr>
        <w:tabs>
          <w:tab w:val="num" w:pos="5760"/>
        </w:tabs>
        <w:ind w:left="5760" w:hanging="360"/>
      </w:pPr>
      <w:rPr>
        <w:rFonts w:ascii="Wingdings" w:hAnsi="Wingdings" w:hint="default"/>
      </w:rPr>
    </w:lvl>
    <w:lvl w:ilvl="8" w:tplc="BEC6457A" w:tentative="1">
      <w:start w:val="1"/>
      <w:numFmt w:val="bullet"/>
      <w:lvlText w:val=""/>
      <w:lvlJc w:val="left"/>
      <w:pPr>
        <w:tabs>
          <w:tab w:val="num" w:pos="6480"/>
        </w:tabs>
        <w:ind w:left="6480" w:hanging="360"/>
      </w:pPr>
      <w:rPr>
        <w:rFonts w:ascii="Wingdings" w:hAnsi="Wingdings" w:hint="default"/>
      </w:rPr>
    </w:lvl>
  </w:abstractNum>
  <w:abstractNum w:abstractNumId="26">
    <w:nsid w:val="65006BCE"/>
    <w:multiLevelType w:val="hybridMultilevel"/>
    <w:tmpl w:val="0F7C895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5193C28"/>
    <w:multiLevelType w:val="hybridMultilevel"/>
    <w:tmpl w:val="1C764CE2"/>
    <w:lvl w:ilvl="0" w:tplc="CC1C06D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5485A3D"/>
    <w:multiLevelType w:val="hybridMultilevel"/>
    <w:tmpl w:val="1FEACBE8"/>
    <w:lvl w:ilvl="0" w:tplc="1554A43A">
      <w:start w:val="1"/>
      <w:numFmt w:val="bullet"/>
      <w:lvlText w:val=""/>
      <w:lvlJc w:val="left"/>
      <w:pPr>
        <w:tabs>
          <w:tab w:val="num" w:pos="720"/>
        </w:tabs>
        <w:ind w:left="720" w:hanging="360"/>
      </w:pPr>
      <w:rPr>
        <w:rFonts w:ascii="Wingdings" w:hAnsi="Wingdings" w:hint="default"/>
      </w:rPr>
    </w:lvl>
    <w:lvl w:ilvl="1" w:tplc="DCA2B2D6" w:tentative="1">
      <w:start w:val="1"/>
      <w:numFmt w:val="bullet"/>
      <w:lvlText w:val=""/>
      <w:lvlJc w:val="left"/>
      <w:pPr>
        <w:tabs>
          <w:tab w:val="num" w:pos="1440"/>
        </w:tabs>
        <w:ind w:left="1440" w:hanging="360"/>
      </w:pPr>
      <w:rPr>
        <w:rFonts w:ascii="Wingdings" w:hAnsi="Wingdings" w:hint="default"/>
      </w:rPr>
    </w:lvl>
    <w:lvl w:ilvl="2" w:tplc="412E0B7C" w:tentative="1">
      <w:start w:val="1"/>
      <w:numFmt w:val="bullet"/>
      <w:lvlText w:val=""/>
      <w:lvlJc w:val="left"/>
      <w:pPr>
        <w:tabs>
          <w:tab w:val="num" w:pos="2160"/>
        </w:tabs>
        <w:ind w:left="2160" w:hanging="360"/>
      </w:pPr>
      <w:rPr>
        <w:rFonts w:ascii="Wingdings" w:hAnsi="Wingdings" w:hint="default"/>
      </w:rPr>
    </w:lvl>
    <w:lvl w:ilvl="3" w:tplc="038C4AC8" w:tentative="1">
      <w:start w:val="1"/>
      <w:numFmt w:val="bullet"/>
      <w:lvlText w:val=""/>
      <w:lvlJc w:val="left"/>
      <w:pPr>
        <w:tabs>
          <w:tab w:val="num" w:pos="2880"/>
        </w:tabs>
        <w:ind w:left="2880" w:hanging="360"/>
      </w:pPr>
      <w:rPr>
        <w:rFonts w:ascii="Wingdings" w:hAnsi="Wingdings" w:hint="default"/>
      </w:rPr>
    </w:lvl>
    <w:lvl w:ilvl="4" w:tplc="56B4AD2A" w:tentative="1">
      <w:start w:val="1"/>
      <w:numFmt w:val="bullet"/>
      <w:lvlText w:val=""/>
      <w:lvlJc w:val="left"/>
      <w:pPr>
        <w:tabs>
          <w:tab w:val="num" w:pos="3600"/>
        </w:tabs>
        <w:ind w:left="3600" w:hanging="360"/>
      </w:pPr>
      <w:rPr>
        <w:rFonts w:ascii="Wingdings" w:hAnsi="Wingdings" w:hint="default"/>
      </w:rPr>
    </w:lvl>
    <w:lvl w:ilvl="5" w:tplc="C86202C4" w:tentative="1">
      <w:start w:val="1"/>
      <w:numFmt w:val="bullet"/>
      <w:lvlText w:val=""/>
      <w:lvlJc w:val="left"/>
      <w:pPr>
        <w:tabs>
          <w:tab w:val="num" w:pos="4320"/>
        </w:tabs>
        <w:ind w:left="4320" w:hanging="360"/>
      </w:pPr>
      <w:rPr>
        <w:rFonts w:ascii="Wingdings" w:hAnsi="Wingdings" w:hint="default"/>
      </w:rPr>
    </w:lvl>
    <w:lvl w:ilvl="6" w:tplc="821E47AE" w:tentative="1">
      <w:start w:val="1"/>
      <w:numFmt w:val="bullet"/>
      <w:lvlText w:val=""/>
      <w:lvlJc w:val="left"/>
      <w:pPr>
        <w:tabs>
          <w:tab w:val="num" w:pos="5040"/>
        </w:tabs>
        <w:ind w:left="5040" w:hanging="360"/>
      </w:pPr>
      <w:rPr>
        <w:rFonts w:ascii="Wingdings" w:hAnsi="Wingdings" w:hint="default"/>
      </w:rPr>
    </w:lvl>
    <w:lvl w:ilvl="7" w:tplc="30A6D2EA" w:tentative="1">
      <w:start w:val="1"/>
      <w:numFmt w:val="bullet"/>
      <w:lvlText w:val=""/>
      <w:lvlJc w:val="left"/>
      <w:pPr>
        <w:tabs>
          <w:tab w:val="num" w:pos="5760"/>
        </w:tabs>
        <w:ind w:left="5760" w:hanging="360"/>
      </w:pPr>
      <w:rPr>
        <w:rFonts w:ascii="Wingdings" w:hAnsi="Wingdings" w:hint="default"/>
      </w:rPr>
    </w:lvl>
    <w:lvl w:ilvl="8" w:tplc="DA80EFF2" w:tentative="1">
      <w:start w:val="1"/>
      <w:numFmt w:val="bullet"/>
      <w:lvlText w:val=""/>
      <w:lvlJc w:val="left"/>
      <w:pPr>
        <w:tabs>
          <w:tab w:val="num" w:pos="6480"/>
        </w:tabs>
        <w:ind w:left="6480" w:hanging="360"/>
      </w:pPr>
      <w:rPr>
        <w:rFonts w:ascii="Wingdings" w:hAnsi="Wingdings" w:hint="default"/>
      </w:rPr>
    </w:lvl>
  </w:abstractNum>
  <w:abstractNum w:abstractNumId="29">
    <w:nsid w:val="70D3171D"/>
    <w:multiLevelType w:val="hybridMultilevel"/>
    <w:tmpl w:val="3B268A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3A83E85"/>
    <w:multiLevelType w:val="hybridMultilevel"/>
    <w:tmpl w:val="76AC0C48"/>
    <w:lvl w:ilvl="0" w:tplc="91502BF8">
      <w:start w:val="1"/>
      <w:numFmt w:val="bullet"/>
      <w:lvlText w:val=""/>
      <w:lvlJc w:val="left"/>
      <w:pPr>
        <w:tabs>
          <w:tab w:val="num" w:pos="720"/>
        </w:tabs>
        <w:ind w:left="720" w:hanging="360"/>
      </w:pPr>
      <w:rPr>
        <w:rFonts w:ascii="Wingdings" w:hAnsi="Wingdings" w:hint="default"/>
      </w:rPr>
    </w:lvl>
    <w:lvl w:ilvl="1" w:tplc="1FAC8686" w:tentative="1">
      <w:start w:val="1"/>
      <w:numFmt w:val="bullet"/>
      <w:lvlText w:val=""/>
      <w:lvlJc w:val="left"/>
      <w:pPr>
        <w:tabs>
          <w:tab w:val="num" w:pos="1440"/>
        </w:tabs>
        <w:ind w:left="1440" w:hanging="360"/>
      </w:pPr>
      <w:rPr>
        <w:rFonts w:ascii="Wingdings" w:hAnsi="Wingdings" w:hint="default"/>
      </w:rPr>
    </w:lvl>
    <w:lvl w:ilvl="2" w:tplc="23526FEC" w:tentative="1">
      <w:start w:val="1"/>
      <w:numFmt w:val="bullet"/>
      <w:lvlText w:val=""/>
      <w:lvlJc w:val="left"/>
      <w:pPr>
        <w:tabs>
          <w:tab w:val="num" w:pos="2160"/>
        </w:tabs>
        <w:ind w:left="2160" w:hanging="360"/>
      </w:pPr>
      <w:rPr>
        <w:rFonts w:ascii="Wingdings" w:hAnsi="Wingdings" w:hint="default"/>
      </w:rPr>
    </w:lvl>
    <w:lvl w:ilvl="3" w:tplc="0FE8AA9C" w:tentative="1">
      <w:start w:val="1"/>
      <w:numFmt w:val="bullet"/>
      <w:lvlText w:val=""/>
      <w:lvlJc w:val="left"/>
      <w:pPr>
        <w:tabs>
          <w:tab w:val="num" w:pos="2880"/>
        </w:tabs>
        <w:ind w:left="2880" w:hanging="360"/>
      </w:pPr>
      <w:rPr>
        <w:rFonts w:ascii="Wingdings" w:hAnsi="Wingdings" w:hint="default"/>
      </w:rPr>
    </w:lvl>
    <w:lvl w:ilvl="4" w:tplc="8CCAC622" w:tentative="1">
      <w:start w:val="1"/>
      <w:numFmt w:val="bullet"/>
      <w:lvlText w:val=""/>
      <w:lvlJc w:val="left"/>
      <w:pPr>
        <w:tabs>
          <w:tab w:val="num" w:pos="3600"/>
        </w:tabs>
        <w:ind w:left="3600" w:hanging="360"/>
      </w:pPr>
      <w:rPr>
        <w:rFonts w:ascii="Wingdings" w:hAnsi="Wingdings" w:hint="default"/>
      </w:rPr>
    </w:lvl>
    <w:lvl w:ilvl="5" w:tplc="98461D72" w:tentative="1">
      <w:start w:val="1"/>
      <w:numFmt w:val="bullet"/>
      <w:lvlText w:val=""/>
      <w:lvlJc w:val="left"/>
      <w:pPr>
        <w:tabs>
          <w:tab w:val="num" w:pos="4320"/>
        </w:tabs>
        <w:ind w:left="4320" w:hanging="360"/>
      </w:pPr>
      <w:rPr>
        <w:rFonts w:ascii="Wingdings" w:hAnsi="Wingdings" w:hint="default"/>
      </w:rPr>
    </w:lvl>
    <w:lvl w:ilvl="6" w:tplc="F0AA63D8" w:tentative="1">
      <w:start w:val="1"/>
      <w:numFmt w:val="bullet"/>
      <w:lvlText w:val=""/>
      <w:lvlJc w:val="left"/>
      <w:pPr>
        <w:tabs>
          <w:tab w:val="num" w:pos="5040"/>
        </w:tabs>
        <w:ind w:left="5040" w:hanging="360"/>
      </w:pPr>
      <w:rPr>
        <w:rFonts w:ascii="Wingdings" w:hAnsi="Wingdings" w:hint="default"/>
      </w:rPr>
    </w:lvl>
    <w:lvl w:ilvl="7" w:tplc="E2742A90" w:tentative="1">
      <w:start w:val="1"/>
      <w:numFmt w:val="bullet"/>
      <w:lvlText w:val=""/>
      <w:lvlJc w:val="left"/>
      <w:pPr>
        <w:tabs>
          <w:tab w:val="num" w:pos="5760"/>
        </w:tabs>
        <w:ind w:left="5760" w:hanging="360"/>
      </w:pPr>
      <w:rPr>
        <w:rFonts w:ascii="Wingdings" w:hAnsi="Wingdings" w:hint="default"/>
      </w:rPr>
    </w:lvl>
    <w:lvl w:ilvl="8" w:tplc="61BC0076" w:tentative="1">
      <w:start w:val="1"/>
      <w:numFmt w:val="bullet"/>
      <w:lvlText w:val=""/>
      <w:lvlJc w:val="left"/>
      <w:pPr>
        <w:tabs>
          <w:tab w:val="num" w:pos="6480"/>
        </w:tabs>
        <w:ind w:left="6480" w:hanging="360"/>
      </w:pPr>
      <w:rPr>
        <w:rFonts w:ascii="Wingdings" w:hAnsi="Wingdings" w:hint="default"/>
      </w:rPr>
    </w:lvl>
  </w:abstractNum>
  <w:abstractNum w:abstractNumId="31">
    <w:nsid w:val="78837D47"/>
    <w:multiLevelType w:val="hybridMultilevel"/>
    <w:tmpl w:val="E5D4A8DC"/>
    <w:lvl w:ilvl="0" w:tplc="9FCE4C42">
      <w:start w:val="1"/>
      <w:numFmt w:val="bullet"/>
      <w:lvlText w:val=""/>
      <w:lvlJc w:val="left"/>
      <w:pPr>
        <w:tabs>
          <w:tab w:val="num" w:pos="720"/>
        </w:tabs>
        <w:ind w:left="720" w:hanging="360"/>
      </w:pPr>
      <w:rPr>
        <w:rFonts w:ascii="Wingdings" w:hAnsi="Wingdings" w:hint="default"/>
      </w:rPr>
    </w:lvl>
    <w:lvl w:ilvl="1" w:tplc="F11C5A32" w:tentative="1">
      <w:start w:val="1"/>
      <w:numFmt w:val="bullet"/>
      <w:lvlText w:val=""/>
      <w:lvlJc w:val="left"/>
      <w:pPr>
        <w:tabs>
          <w:tab w:val="num" w:pos="1440"/>
        </w:tabs>
        <w:ind w:left="1440" w:hanging="360"/>
      </w:pPr>
      <w:rPr>
        <w:rFonts w:ascii="Wingdings" w:hAnsi="Wingdings" w:hint="default"/>
      </w:rPr>
    </w:lvl>
    <w:lvl w:ilvl="2" w:tplc="C400C7DE" w:tentative="1">
      <w:start w:val="1"/>
      <w:numFmt w:val="bullet"/>
      <w:lvlText w:val=""/>
      <w:lvlJc w:val="left"/>
      <w:pPr>
        <w:tabs>
          <w:tab w:val="num" w:pos="2160"/>
        </w:tabs>
        <w:ind w:left="2160" w:hanging="360"/>
      </w:pPr>
      <w:rPr>
        <w:rFonts w:ascii="Wingdings" w:hAnsi="Wingdings" w:hint="default"/>
      </w:rPr>
    </w:lvl>
    <w:lvl w:ilvl="3" w:tplc="135E3A9E" w:tentative="1">
      <w:start w:val="1"/>
      <w:numFmt w:val="bullet"/>
      <w:lvlText w:val=""/>
      <w:lvlJc w:val="left"/>
      <w:pPr>
        <w:tabs>
          <w:tab w:val="num" w:pos="2880"/>
        </w:tabs>
        <w:ind w:left="2880" w:hanging="360"/>
      </w:pPr>
      <w:rPr>
        <w:rFonts w:ascii="Wingdings" w:hAnsi="Wingdings" w:hint="default"/>
      </w:rPr>
    </w:lvl>
    <w:lvl w:ilvl="4" w:tplc="16C4C350" w:tentative="1">
      <w:start w:val="1"/>
      <w:numFmt w:val="bullet"/>
      <w:lvlText w:val=""/>
      <w:lvlJc w:val="left"/>
      <w:pPr>
        <w:tabs>
          <w:tab w:val="num" w:pos="3600"/>
        </w:tabs>
        <w:ind w:left="3600" w:hanging="360"/>
      </w:pPr>
      <w:rPr>
        <w:rFonts w:ascii="Wingdings" w:hAnsi="Wingdings" w:hint="default"/>
      </w:rPr>
    </w:lvl>
    <w:lvl w:ilvl="5" w:tplc="900244CE" w:tentative="1">
      <w:start w:val="1"/>
      <w:numFmt w:val="bullet"/>
      <w:lvlText w:val=""/>
      <w:lvlJc w:val="left"/>
      <w:pPr>
        <w:tabs>
          <w:tab w:val="num" w:pos="4320"/>
        </w:tabs>
        <w:ind w:left="4320" w:hanging="360"/>
      </w:pPr>
      <w:rPr>
        <w:rFonts w:ascii="Wingdings" w:hAnsi="Wingdings" w:hint="default"/>
      </w:rPr>
    </w:lvl>
    <w:lvl w:ilvl="6" w:tplc="F2E830F2" w:tentative="1">
      <w:start w:val="1"/>
      <w:numFmt w:val="bullet"/>
      <w:lvlText w:val=""/>
      <w:lvlJc w:val="left"/>
      <w:pPr>
        <w:tabs>
          <w:tab w:val="num" w:pos="5040"/>
        </w:tabs>
        <w:ind w:left="5040" w:hanging="360"/>
      </w:pPr>
      <w:rPr>
        <w:rFonts w:ascii="Wingdings" w:hAnsi="Wingdings" w:hint="default"/>
      </w:rPr>
    </w:lvl>
    <w:lvl w:ilvl="7" w:tplc="2ABCF34A" w:tentative="1">
      <w:start w:val="1"/>
      <w:numFmt w:val="bullet"/>
      <w:lvlText w:val=""/>
      <w:lvlJc w:val="left"/>
      <w:pPr>
        <w:tabs>
          <w:tab w:val="num" w:pos="5760"/>
        </w:tabs>
        <w:ind w:left="5760" w:hanging="360"/>
      </w:pPr>
      <w:rPr>
        <w:rFonts w:ascii="Wingdings" w:hAnsi="Wingdings" w:hint="default"/>
      </w:rPr>
    </w:lvl>
    <w:lvl w:ilvl="8" w:tplc="EF7E63FA" w:tentative="1">
      <w:start w:val="1"/>
      <w:numFmt w:val="bullet"/>
      <w:lvlText w:val=""/>
      <w:lvlJc w:val="left"/>
      <w:pPr>
        <w:tabs>
          <w:tab w:val="num" w:pos="6480"/>
        </w:tabs>
        <w:ind w:left="6480" w:hanging="360"/>
      </w:pPr>
      <w:rPr>
        <w:rFonts w:ascii="Wingdings" w:hAnsi="Wingdings" w:hint="default"/>
      </w:rPr>
    </w:lvl>
  </w:abstractNum>
  <w:abstractNum w:abstractNumId="32">
    <w:nsid w:val="7C26172E"/>
    <w:multiLevelType w:val="multilevel"/>
    <w:tmpl w:val="D49E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CB03765"/>
    <w:multiLevelType w:val="hybridMultilevel"/>
    <w:tmpl w:val="52E23FE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5"/>
  </w:num>
  <w:num w:numId="4">
    <w:abstractNumId w:val="15"/>
  </w:num>
  <w:num w:numId="5">
    <w:abstractNumId w:val="4"/>
  </w:num>
  <w:num w:numId="6">
    <w:abstractNumId w:val="23"/>
  </w:num>
  <w:num w:numId="7">
    <w:abstractNumId w:val="16"/>
  </w:num>
  <w:num w:numId="8">
    <w:abstractNumId w:val="30"/>
  </w:num>
  <w:num w:numId="9">
    <w:abstractNumId w:val="14"/>
  </w:num>
  <w:num w:numId="10">
    <w:abstractNumId w:val="1"/>
  </w:num>
  <w:num w:numId="11">
    <w:abstractNumId w:val="12"/>
  </w:num>
  <w:num w:numId="12">
    <w:abstractNumId w:val="17"/>
  </w:num>
  <w:num w:numId="13">
    <w:abstractNumId w:val="7"/>
  </w:num>
  <w:num w:numId="14">
    <w:abstractNumId w:val="9"/>
  </w:num>
  <w:num w:numId="15">
    <w:abstractNumId w:val="25"/>
  </w:num>
  <w:num w:numId="16">
    <w:abstractNumId w:val="24"/>
  </w:num>
  <w:num w:numId="17">
    <w:abstractNumId w:val="8"/>
  </w:num>
  <w:num w:numId="18">
    <w:abstractNumId w:val="3"/>
  </w:num>
  <w:num w:numId="19">
    <w:abstractNumId w:val="31"/>
  </w:num>
  <w:num w:numId="20">
    <w:abstractNumId w:val="2"/>
  </w:num>
  <w:num w:numId="21">
    <w:abstractNumId w:val="32"/>
  </w:num>
  <w:num w:numId="22">
    <w:abstractNumId w:val="11"/>
  </w:num>
  <w:num w:numId="23">
    <w:abstractNumId w:val="29"/>
  </w:num>
  <w:num w:numId="24">
    <w:abstractNumId w:val="33"/>
  </w:num>
  <w:num w:numId="25">
    <w:abstractNumId w:val="18"/>
  </w:num>
  <w:num w:numId="26">
    <w:abstractNumId w:val="19"/>
  </w:num>
  <w:num w:numId="27">
    <w:abstractNumId w:val="0"/>
  </w:num>
  <w:num w:numId="28">
    <w:abstractNumId w:val="13"/>
  </w:num>
  <w:num w:numId="29">
    <w:abstractNumId w:val="21"/>
  </w:num>
  <w:num w:numId="30">
    <w:abstractNumId w:val="22"/>
  </w:num>
  <w:num w:numId="31">
    <w:abstractNumId w:val="6"/>
  </w:num>
  <w:num w:numId="32">
    <w:abstractNumId w:val="26"/>
  </w:num>
  <w:num w:numId="33">
    <w:abstractNumId w:val="1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57CB5"/>
    <w:rsid w:val="00007237"/>
    <w:rsid w:val="00012B16"/>
    <w:rsid w:val="0002578F"/>
    <w:rsid w:val="00030105"/>
    <w:rsid w:val="000404EC"/>
    <w:rsid w:val="00055FE2"/>
    <w:rsid w:val="000629A1"/>
    <w:rsid w:val="00071EC7"/>
    <w:rsid w:val="0008061F"/>
    <w:rsid w:val="000A2722"/>
    <w:rsid w:val="000A640B"/>
    <w:rsid w:val="000B2070"/>
    <w:rsid w:val="000B6745"/>
    <w:rsid w:val="000D7017"/>
    <w:rsid w:val="000E7F42"/>
    <w:rsid w:val="000F13FF"/>
    <w:rsid w:val="00102588"/>
    <w:rsid w:val="00135DBA"/>
    <w:rsid w:val="00143E72"/>
    <w:rsid w:val="00157E4E"/>
    <w:rsid w:val="00174F9A"/>
    <w:rsid w:val="001843D2"/>
    <w:rsid w:val="00187F6B"/>
    <w:rsid w:val="001C641F"/>
    <w:rsid w:val="001D4DBA"/>
    <w:rsid w:val="001D55FF"/>
    <w:rsid w:val="001E5704"/>
    <w:rsid w:val="001F1BE3"/>
    <w:rsid w:val="00214551"/>
    <w:rsid w:val="00220564"/>
    <w:rsid w:val="00226524"/>
    <w:rsid w:val="00241556"/>
    <w:rsid w:val="0024584C"/>
    <w:rsid w:val="00274ECC"/>
    <w:rsid w:val="0027765A"/>
    <w:rsid w:val="0029056F"/>
    <w:rsid w:val="0029328F"/>
    <w:rsid w:val="002965A5"/>
    <w:rsid w:val="002A0096"/>
    <w:rsid w:val="002A445A"/>
    <w:rsid w:val="002A4519"/>
    <w:rsid w:val="002B2ACC"/>
    <w:rsid w:val="002D3449"/>
    <w:rsid w:val="002F1BB4"/>
    <w:rsid w:val="00306D64"/>
    <w:rsid w:val="003125AB"/>
    <w:rsid w:val="00313A07"/>
    <w:rsid w:val="00327FC4"/>
    <w:rsid w:val="003438DB"/>
    <w:rsid w:val="003439DF"/>
    <w:rsid w:val="003525E5"/>
    <w:rsid w:val="00361FF7"/>
    <w:rsid w:val="00372FA8"/>
    <w:rsid w:val="003746F5"/>
    <w:rsid w:val="003844B5"/>
    <w:rsid w:val="0038676B"/>
    <w:rsid w:val="00386B84"/>
    <w:rsid w:val="003A0A4F"/>
    <w:rsid w:val="003A19C0"/>
    <w:rsid w:val="003A7FF8"/>
    <w:rsid w:val="003B7D34"/>
    <w:rsid w:val="00402B2C"/>
    <w:rsid w:val="00407830"/>
    <w:rsid w:val="00425E72"/>
    <w:rsid w:val="00427C4C"/>
    <w:rsid w:val="00437235"/>
    <w:rsid w:val="004420C7"/>
    <w:rsid w:val="00444942"/>
    <w:rsid w:val="00445BC5"/>
    <w:rsid w:val="00456B4F"/>
    <w:rsid w:val="004768C6"/>
    <w:rsid w:val="00495CF8"/>
    <w:rsid w:val="00497F49"/>
    <w:rsid w:val="004B0F34"/>
    <w:rsid w:val="004B1EE0"/>
    <w:rsid w:val="004B4C72"/>
    <w:rsid w:val="004D054D"/>
    <w:rsid w:val="004D30F5"/>
    <w:rsid w:val="004E130B"/>
    <w:rsid w:val="004E78B4"/>
    <w:rsid w:val="004F261E"/>
    <w:rsid w:val="00521F4F"/>
    <w:rsid w:val="00524F1B"/>
    <w:rsid w:val="00531120"/>
    <w:rsid w:val="005426AE"/>
    <w:rsid w:val="0056481F"/>
    <w:rsid w:val="00565C60"/>
    <w:rsid w:val="00571CEB"/>
    <w:rsid w:val="00575559"/>
    <w:rsid w:val="005779E2"/>
    <w:rsid w:val="005956B7"/>
    <w:rsid w:val="005A2D44"/>
    <w:rsid w:val="005A78CA"/>
    <w:rsid w:val="005B2B58"/>
    <w:rsid w:val="005B31A7"/>
    <w:rsid w:val="005B4A29"/>
    <w:rsid w:val="005B7FF0"/>
    <w:rsid w:val="005C6051"/>
    <w:rsid w:val="005C772A"/>
    <w:rsid w:val="005D5343"/>
    <w:rsid w:val="005E6842"/>
    <w:rsid w:val="005F2D24"/>
    <w:rsid w:val="005F2FA5"/>
    <w:rsid w:val="0061107C"/>
    <w:rsid w:val="00615157"/>
    <w:rsid w:val="00632ACB"/>
    <w:rsid w:val="006344D9"/>
    <w:rsid w:val="00634D58"/>
    <w:rsid w:val="00663943"/>
    <w:rsid w:val="0067118A"/>
    <w:rsid w:val="00673FB7"/>
    <w:rsid w:val="00677FE5"/>
    <w:rsid w:val="006A61A3"/>
    <w:rsid w:val="006B216A"/>
    <w:rsid w:val="006B7886"/>
    <w:rsid w:val="006D36C8"/>
    <w:rsid w:val="006E2F46"/>
    <w:rsid w:val="006E5611"/>
    <w:rsid w:val="006F0BC8"/>
    <w:rsid w:val="006F27BD"/>
    <w:rsid w:val="006F53C2"/>
    <w:rsid w:val="00703DCD"/>
    <w:rsid w:val="00715C51"/>
    <w:rsid w:val="00732D5C"/>
    <w:rsid w:val="00756300"/>
    <w:rsid w:val="00757BEB"/>
    <w:rsid w:val="00762451"/>
    <w:rsid w:val="00763F19"/>
    <w:rsid w:val="0077003E"/>
    <w:rsid w:val="00794A95"/>
    <w:rsid w:val="007A6512"/>
    <w:rsid w:val="007B2808"/>
    <w:rsid w:val="007C4DD5"/>
    <w:rsid w:val="007D2430"/>
    <w:rsid w:val="007D2E6D"/>
    <w:rsid w:val="007D6074"/>
    <w:rsid w:val="007F13A5"/>
    <w:rsid w:val="00803588"/>
    <w:rsid w:val="00806145"/>
    <w:rsid w:val="0081737A"/>
    <w:rsid w:val="008178B6"/>
    <w:rsid w:val="0083334B"/>
    <w:rsid w:val="0086779F"/>
    <w:rsid w:val="00871C3E"/>
    <w:rsid w:val="00874280"/>
    <w:rsid w:val="00875890"/>
    <w:rsid w:val="008902F4"/>
    <w:rsid w:val="008937AF"/>
    <w:rsid w:val="00897973"/>
    <w:rsid w:val="008A67D1"/>
    <w:rsid w:val="008A7B11"/>
    <w:rsid w:val="008B2899"/>
    <w:rsid w:val="008B4FC2"/>
    <w:rsid w:val="008D13F4"/>
    <w:rsid w:val="008F7647"/>
    <w:rsid w:val="009044CC"/>
    <w:rsid w:val="0091362C"/>
    <w:rsid w:val="00913812"/>
    <w:rsid w:val="0091670B"/>
    <w:rsid w:val="00936A75"/>
    <w:rsid w:val="00940FAC"/>
    <w:rsid w:val="00942EFA"/>
    <w:rsid w:val="00955E03"/>
    <w:rsid w:val="009572D2"/>
    <w:rsid w:val="00964C9C"/>
    <w:rsid w:val="0096663E"/>
    <w:rsid w:val="009853E0"/>
    <w:rsid w:val="00986B70"/>
    <w:rsid w:val="009B3853"/>
    <w:rsid w:val="009D6E89"/>
    <w:rsid w:val="009F3B01"/>
    <w:rsid w:val="009F6DAE"/>
    <w:rsid w:val="00A02303"/>
    <w:rsid w:val="00A046CA"/>
    <w:rsid w:val="00A05707"/>
    <w:rsid w:val="00A128A3"/>
    <w:rsid w:val="00A12F43"/>
    <w:rsid w:val="00A160EF"/>
    <w:rsid w:val="00A215A3"/>
    <w:rsid w:val="00A21C33"/>
    <w:rsid w:val="00A4347D"/>
    <w:rsid w:val="00A4452C"/>
    <w:rsid w:val="00A47539"/>
    <w:rsid w:val="00A5248B"/>
    <w:rsid w:val="00A57CB5"/>
    <w:rsid w:val="00A63322"/>
    <w:rsid w:val="00A70302"/>
    <w:rsid w:val="00A71330"/>
    <w:rsid w:val="00A7438E"/>
    <w:rsid w:val="00A767A0"/>
    <w:rsid w:val="00A83845"/>
    <w:rsid w:val="00A8677C"/>
    <w:rsid w:val="00A92CF1"/>
    <w:rsid w:val="00A932CA"/>
    <w:rsid w:val="00AB0D66"/>
    <w:rsid w:val="00AC1394"/>
    <w:rsid w:val="00AC7D1E"/>
    <w:rsid w:val="00AE5297"/>
    <w:rsid w:val="00AE5832"/>
    <w:rsid w:val="00AE69B9"/>
    <w:rsid w:val="00AE6A92"/>
    <w:rsid w:val="00AF4370"/>
    <w:rsid w:val="00AF7152"/>
    <w:rsid w:val="00AF77FD"/>
    <w:rsid w:val="00B02C80"/>
    <w:rsid w:val="00B05741"/>
    <w:rsid w:val="00B233DD"/>
    <w:rsid w:val="00B3026D"/>
    <w:rsid w:val="00B43E1D"/>
    <w:rsid w:val="00B4617B"/>
    <w:rsid w:val="00B72954"/>
    <w:rsid w:val="00B934EB"/>
    <w:rsid w:val="00B96FF9"/>
    <w:rsid w:val="00BA1F31"/>
    <w:rsid w:val="00BB0EC8"/>
    <w:rsid w:val="00BD24DF"/>
    <w:rsid w:val="00BD4A16"/>
    <w:rsid w:val="00BD503B"/>
    <w:rsid w:val="00BD50B9"/>
    <w:rsid w:val="00BD74A0"/>
    <w:rsid w:val="00BF148F"/>
    <w:rsid w:val="00BF4D71"/>
    <w:rsid w:val="00C16B51"/>
    <w:rsid w:val="00C24D49"/>
    <w:rsid w:val="00C51BD2"/>
    <w:rsid w:val="00C61295"/>
    <w:rsid w:val="00C719CD"/>
    <w:rsid w:val="00C73F9A"/>
    <w:rsid w:val="00C93391"/>
    <w:rsid w:val="00CA5D44"/>
    <w:rsid w:val="00CA5E34"/>
    <w:rsid w:val="00CB36AC"/>
    <w:rsid w:val="00CD4E5D"/>
    <w:rsid w:val="00D0276D"/>
    <w:rsid w:val="00D124DE"/>
    <w:rsid w:val="00D13CEC"/>
    <w:rsid w:val="00D20363"/>
    <w:rsid w:val="00D2711B"/>
    <w:rsid w:val="00D32C54"/>
    <w:rsid w:val="00D41EC0"/>
    <w:rsid w:val="00D564B8"/>
    <w:rsid w:val="00D60D0F"/>
    <w:rsid w:val="00D613D7"/>
    <w:rsid w:val="00D625D2"/>
    <w:rsid w:val="00D62B09"/>
    <w:rsid w:val="00D63E21"/>
    <w:rsid w:val="00DC077A"/>
    <w:rsid w:val="00DE5C4B"/>
    <w:rsid w:val="00DF61DD"/>
    <w:rsid w:val="00E01A17"/>
    <w:rsid w:val="00E10368"/>
    <w:rsid w:val="00E17BA1"/>
    <w:rsid w:val="00E37CD6"/>
    <w:rsid w:val="00E455EC"/>
    <w:rsid w:val="00E54863"/>
    <w:rsid w:val="00E71CB6"/>
    <w:rsid w:val="00E75B06"/>
    <w:rsid w:val="00E90FA5"/>
    <w:rsid w:val="00EB0391"/>
    <w:rsid w:val="00EB4519"/>
    <w:rsid w:val="00EB4A72"/>
    <w:rsid w:val="00EB6332"/>
    <w:rsid w:val="00EC376C"/>
    <w:rsid w:val="00EE5FE4"/>
    <w:rsid w:val="00F0025D"/>
    <w:rsid w:val="00F00832"/>
    <w:rsid w:val="00F07A15"/>
    <w:rsid w:val="00F10215"/>
    <w:rsid w:val="00F41F1E"/>
    <w:rsid w:val="00F53B28"/>
    <w:rsid w:val="00F562C5"/>
    <w:rsid w:val="00F56563"/>
    <w:rsid w:val="00F61722"/>
    <w:rsid w:val="00F717E7"/>
    <w:rsid w:val="00F84398"/>
    <w:rsid w:val="00F92F09"/>
    <w:rsid w:val="00F94C36"/>
    <w:rsid w:val="00F96220"/>
    <w:rsid w:val="00FA3E3F"/>
    <w:rsid w:val="00FA5F3D"/>
    <w:rsid w:val="00FB6EB2"/>
    <w:rsid w:val="00FC69A3"/>
    <w:rsid w:val="00FE0DC2"/>
    <w:rsid w:val="00FE10BA"/>
    <w:rsid w:val="00FF12F8"/>
    <w:rsid w:val="00FF4CBC"/>
    <w:rsid w:val="00FF4EDC"/>
    <w:rsid w:val="00FF78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34">
      <o:colormru v:ext="edit" colors="#cc0"/>
    </o:shapedefaults>
    <o:shapelayout v:ext="edit">
      <o:idmap v:ext="edit" data="1"/>
      <o:rules v:ext="edit">
        <o:r id="V:Rule1" type="connector" idref="#_x0000_s1690"/>
        <o:r id="V:Rule2" type="connector" idref="#_x0000_s1500"/>
        <o:r id="V:Rule3" type="connector" idref="#_x0000_s1833"/>
        <o:r id="V:Rule4" type="connector" idref="#_x0000_s1453"/>
        <o:r id="V:Rule5" type="connector" idref="#_x0000_s1783"/>
        <o:r id="V:Rule6" type="connector" idref="#_x0000_s1221"/>
        <o:r id="V:Rule7" type="connector" idref="#_x0000_s1502"/>
        <o:r id="V:Rule8" type="connector" idref="#_x0000_s1550"/>
        <o:r id="V:Rule9" type="connector" idref="#_x0000_s1219"/>
        <o:r id="V:Rule10" type="connector" idref="#_x0000_s1223"/>
        <o:r id="V:Rule11" type="connector" idref="#_x0000_s1597"/>
        <o:r id="V:Rule12" type="connector" idref="#_x0000_s14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CB5"/>
    <w:rPr>
      <w:rFonts w:ascii="Tahoma" w:hAnsi="Tahoma" w:cs="Tahoma"/>
      <w:sz w:val="16"/>
      <w:szCs w:val="16"/>
    </w:rPr>
  </w:style>
  <w:style w:type="paragraph" w:styleId="NormalWeb">
    <w:name w:val="Normal (Web)"/>
    <w:basedOn w:val="Normal"/>
    <w:uiPriority w:val="99"/>
    <w:unhideWhenUsed/>
    <w:rsid w:val="00AF77F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basedOn w:val="Normal"/>
    <w:uiPriority w:val="34"/>
    <w:qFormat/>
    <w:rsid w:val="005F2D24"/>
    <w:pPr>
      <w:spacing w:after="0" w:line="240" w:lineRule="auto"/>
      <w:ind w:left="720"/>
      <w:contextualSpacing/>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5F2D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2D24"/>
  </w:style>
  <w:style w:type="paragraph" w:styleId="Footer">
    <w:name w:val="footer"/>
    <w:basedOn w:val="Normal"/>
    <w:link w:val="FooterChar"/>
    <w:uiPriority w:val="99"/>
    <w:unhideWhenUsed/>
    <w:rsid w:val="005F2D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2D24"/>
  </w:style>
  <w:style w:type="table" w:styleId="TableGrid">
    <w:name w:val="Table Grid"/>
    <w:basedOn w:val="TableNormal"/>
    <w:uiPriority w:val="59"/>
    <w:rsid w:val="001F1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B2808"/>
    <w:rPr>
      <w:color w:val="0000FF"/>
      <w:u w:val="single"/>
    </w:rPr>
  </w:style>
  <w:style w:type="table" w:styleId="LightGrid-Accent6">
    <w:name w:val="Light Grid Accent 6"/>
    <w:basedOn w:val="TableNormal"/>
    <w:uiPriority w:val="62"/>
    <w:rsid w:val="00BD503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2-Accent6">
    <w:name w:val="Medium Grid 2 Accent 6"/>
    <w:basedOn w:val="TableNormal"/>
    <w:uiPriority w:val="68"/>
    <w:rsid w:val="00BD503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157E4E"/>
    <w:rPr>
      <w:b/>
      <w:bCs/>
    </w:rPr>
  </w:style>
  <w:style w:type="table" w:styleId="LightShading-Accent6">
    <w:name w:val="Light Shading Accent 6"/>
    <w:basedOn w:val="TableNormal"/>
    <w:uiPriority w:val="60"/>
    <w:rsid w:val="005B31A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9433">
      <w:bodyDiv w:val="1"/>
      <w:marLeft w:val="0"/>
      <w:marRight w:val="0"/>
      <w:marTop w:val="0"/>
      <w:marBottom w:val="0"/>
      <w:divBdr>
        <w:top w:val="none" w:sz="0" w:space="0" w:color="auto"/>
        <w:left w:val="none" w:sz="0" w:space="0" w:color="auto"/>
        <w:bottom w:val="none" w:sz="0" w:space="0" w:color="auto"/>
        <w:right w:val="none" w:sz="0" w:space="0" w:color="auto"/>
      </w:divBdr>
    </w:div>
    <w:div w:id="175923406">
      <w:bodyDiv w:val="1"/>
      <w:marLeft w:val="0"/>
      <w:marRight w:val="0"/>
      <w:marTop w:val="0"/>
      <w:marBottom w:val="0"/>
      <w:divBdr>
        <w:top w:val="none" w:sz="0" w:space="0" w:color="auto"/>
        <w:left w:val="none" w:sz="0" w:space="0" w:color="auto"/>
        <w:bottom w:val="none" w:sz="0" w:space="0" w:color="auto"/>
        <w:right w:val="none" w:sz="0" w:space="0" w:color="auto"/>
      </w:divBdr>
    </w:div>
    <w:div w:id="187986494">
      <w:bodyDiv w:val="1"/>
      <w:marLeft w:val="0"/>
      <w:marRight w:val="0"/>
      <w:marTop w:val="0"/>
      <w:marBottom w:val="0"/>
      <w:divBdr>
        <w:top w:val="none" w:sz="0" w:space="0" w:color="auto"/>
        <w:left w:val="none" w:sz="0" w:space="0" w:color="auto"/>
        <w:bottom w:val="none" w:sz="0" w:space="0" w:color="auto"/>
        <w:right w:val="none" w:sz="0" w:space="0" w:color="auto"/>
      </w:divBdr>
    </w:div>
    <w:div w:id="227156084">
      <w:bodyDiv w:val="1"/>
      <w:marLeft w:val="0"/>
      <w:marRight w:val="0"/>
      <w:marTop w:val="0"/>
      <w:marBottom w:val="0"/>
      <w:divBdr>
        <w:top w:val="none" w:sz="0" w:space="0" w:color="auto"/>
        <w:left w:val="none" w:sz="0" w:space="0" w:color="auto"/>
        <w:bottom w:val="none" w:sz="0" w:space="0" w:color="auto"/>
        <w:right w:val="none" w:sz="0" w:space="0" w:color="auto"/>
      </w:divBdr>
    </w:div>
    <w:div w:id="240530097">
      <w:bodyDiv w:val="1"/>
      <w:marLeft w:val="0"/>
      <w:marRight w:val="0"/>
      <w:marTop w:val="0"/>
      <w:marBottom w:val="0"/>
      <w:divBdr>
        <w:top w:val="none" w:sz="0" w:space="0" w:color="auto"/>
        <w:left w:val="none" w:sz="0" w:space="0" w:color="auto"/>
        <w:bottom w:val="none" w:sz="0" w:space="0" w:color="auto"/>
        <w:right w:val="none" w:sz="0" w:space="0" w:color="auto"/>
      </w:divBdr>
      <w:divsChild>
        <w:div w:id="1528329822">
          <w:marLeft w:val="446"/>
          <w:marRight w:val="0"/>
          <w:marTop w:val="0"/>
          <w:marBottom w:val="0"/>
          <w:divBdr>
            <w:top w:val="none" w:sz="0" w:space="0" w:color="auto"/>
            <w:left w:val="none" w:sz="0" w:space="0" w:color="auto"/>
            <w:bottom w:val="none" w:sz="0" w:space="0" w:color="auto"/>
            <w:right w:val="none" w:sz="0" w:space="0" w:color="auto"/>
          </w:divBdr>
        </w:div>
        <w:div w:id="1852253722">
          <w:marLeft w:val="446"/>
          <w:marRight w:val="0"/>
          <w:marTop w:val="0"/>
          <w:marBottom w:val="0"/>
          <w:divBdr>
            <w:top w:val="none" w:sz="0" w:space="0" w:color="auto"/>
            <w:left w:val="none" w:sz="0" w:space="0" w:color="auto"/>
            <w:bottom w:val="none" w:sz="0" w:space="0" w:color="auto"/>
            <w:right w:val="none" w:sz="0" w:space="0" w:color="auto"/>
          </w:divBdr>
        </w:div>
        <w:div w:id="6451194">
          <w:marLeft w:val="446"/>
          <w:marRight w:val="0"/>
          <w:marTop w:val="0"/>
          <w:marBottom w:val="0"/>
          <w:divBdr>
            <w:top w:val="none" w:sz="0" w:space="0" w:color="auto"/>
            <w:left w:val="none" w:sz="0" w:space="0" w:color="auto"/>
            <w:bottom w:val="none" w:sz="0" w:space="0" w:color="auto"/>
            <w:right w:val="none" w:sz="0" w:space="0" w:color="auto"/>
          </w:divBdr>
        </w:div>
        <w:div w:id="1633098017">
          <w:marLeft w:val="446"/>
          <w:marRight w:val="0"/>
          <w:marTop w:val="0"/>
          <w:marBottom w:val="0"/>
          <w:divBdr>
            <w:top w:val="none" w:sz="0" w:space="0" w:color="auto"/>
            <w:left w:val="none" w:sz="0" w:space="0" w:color="auto"/>
            <w:bottom w:val="none" w:sz="0" w:space="0" w:color="auto"/>
            <w:right w:val="none" w:sz="0" w:space="0" w:color="auto"/>
          </w:divBdr>
        </w:div>
        <w:div w:id="143282491">
          <w:marLeft w:val="446"/>
          <w:marRight w:val="0"/>
          <w:marTop w:val="0"/>
          <w:marBottom w:val="0"/>
          <w:divBdr>
            <w:top w:val="none" w:sz="0" w:space="0" w:color="auto"/>
            <w:left w:val="none" w:sz="0" w:space="0" w:color="auto"/>
            <w:bottom w:val="none" w:sz="0" w:space="0" w:color="auto"/>
            <w:right w:val="none" w:sz="0" w:space="0" w:color="auto"/>
          </w:divBdr>
        </w:div>
        <w:div w:id="985204291">
          <w:marLeft w:val="446"/>
          <w:marRight w:val="0"/>
          <w:marTop w:val="0"/>
          <w:marBottom w:val="0"/>
          <w:divBdr>
            <w:top w:val="none" w:sz="0" w:space="0" w:color="auto"/>
            <w:left w:val="none" w:sz="0" w:space="0" w:color="auto"/>
            <w:bottom w:val="none" w:sz="0" w:space="0" w:color="auto"/>
            <w:right w:val="none" w:sz="0" w:space="0" w:color="auto"/>
          </w:divBdr>
        </w:div>
      </w:divsChild>
    </w:div>
    <w:div w:id="256450783">
      <w:bodyDiv w:val="1"/>
      <w:marLeft w:val="0"/>
      <w:marRight w:val="0"/>
      <w:marTop w:val="0"/>
      <w:marBottom w:val="0"/>
      <w:divBdr>
        <w:top w:val="none" w:sz="0" w:space="0" w:color="auto"/>
        <w:left w:val="none" w:sz="0" w:space="0" w:color="auto"/>
        <w:bottom w:val="none" w:sz="0" w:space="0" w:color="auto"/>
        <w:right w:val="none" w:sz="0" w:space="0" w:color="auto"/>
      </w:divBdr>
    </w:div>
    <w:div w:id="290482171">
      <w:bodyDiv w:val="1"/>
      <w:marLeft w:val="0"/>
      <w:marRight w:val="0"/>
      <w:marTop w:val="0"/>
      <w:marBottom w:val="0"/>
      <w:divBdr>
        <w:top w:val="none" w:sz="0" w:space="0" w:color="auto"/>
        <w:left w:val="none" w:sz="0" w:space="0" w:color="auto"/>
        <w:bottom w:val="none" w:sz="0" w:space="0" w:color="auto"/>
        <w:right w:val="none" w:sz="0" w:space="0" w:color="auto"/>
      </w:divBdr>
    </w:div>
    <w:div w:id="290484300">
      <w:bodyDiv w:val="1"/>
      <w:marLeft w:val="0"/>
      <w:marRight w:val="0"/>
      <w:marTop w:val="0"/>
      <w:marBottom w:val="0"/>
      <w:divBdr>
        <w:top w:val="none" w:sz="0" w:space="0" w:color="auto"/>
        <w:left w:val="none" w:sz="0" w:space="0" w:color="auto"/>
        <w:bottom w:val="none" w:sz="0" w:space="0" w:color="auto"/>
        <w:right w:val="none" w:sz="0" w:space="0" w:color="auto"/>
      </w:divBdr>
    </w:div>
    <w:div w:id="312803992">
      <w:bodyDiv w:val="1"/>
      <w:marLeft w:val="0"/>
      <w:marRight w:val="0"/>
      <w:marTop w:val="0"/>
      <w:marBottom w:val="0"/>
      <w:divBdr>
        <w:top w:val="none" w:sz="0" w:space="0" w:color="auto"/>
        <w:left w:val="none" w:sz="0" w:space="0" w:color="auto"/>
        <w:bottom w:val="none" w:sz="0" w:space="0" w:color="auto"/>
        <w:right w:val="none" w:sz="0" w:space="0" w:color="auto"/>
      </w:divBdr>
      <w:divsChild>
        <w:div w:id="879829413">
          <w:marLeft w:val="446"/>
          <w:marRight w:val="0"/>
          <w:marTop w:val="0"/>
          <w:marBottom w:val="0"/>
          <w:divBdr>
            <w:top w:val="none" w:sz="0" w:space="0" w:color="auto"/>
            <w:left w:val="none" w:sz="0" w:space="0" w:color="auto"/>
            <w:bottom w:val="none" w:sz="0" w:space="0" w:color="auto"/>
            <w:right w:val="none" w:sz="0" w:space="0" w:color="auto"/>
          </w:divBdr>
        </w:div>
        <w:div w:id="86846557">
          <w:marLeft w:val="446"/>
          <w:marRight w:val="0"/>
          <w:marTop w:val="0"/>
          <w:marBottom w:val="0"/>
          <w:divBdr>
            <w:top w:val="none" w:sz="0" w:space="0" w:color="auto"/>
            <w:left w:val="none" w:sz="0" w:space="0" w:color="auto"/>
            <w:bottom w:val="none" w:sz="0" w:space="0" w:color="auto"/>
            <w:right w:val="none" w:sz="0" w:space="0" w:color="auto"/>
          </w:divBdr>
        </w:div>
        <w:div w:id="205486480">
          <w:marLeft w:val="446"/>
          <w:marRight w:val="0"/>
          <w:marTop w:val="0"/>
          <w:marBottom w:val="0"/>
          <w:divBdr>
            <w:top w:val="none" w:sz="0" w:space="0" w:color="auto"/>
            <w:left w:val="none" w:sz="0" w:space="0" w:color="auto"/>
            <w:bottom w:val="none" w:sz="0" w:space="0" w:color="auto"/>
            <w:right w:val="none" w:sz="0" w:space="0" w:color="auto"/>
          </w:divBdr>
        </w:div>
        <w:div w:id="490679754">
          <w:marLeft w:val="446"/>
          <w:marRight w:val="0"/>
          <w:marTop w:val="0"/>
          <w:marBottom w:val="0"/>
          <w:divBdr>
            <w:top w:val="none" w:sz="0" w:space="0" w:color="auto"/>
            <w:left w:val="none" w:sz="0" w:space="0" w:color="auto"/>
            <w:bottom w:val="none" w:sz="0" w:space="0" w:color="auto"/>
            <w:right w:val="none" w:sz="0" w:space="0" w:color="auto"/>
          </w:divBdr>
        </w:div>
        <w:div w:id="1746999889">
          <w:marLeft w:val="446"/>
          <w:marRight w:val="0"/>
          <w:marTop w:val="0"/>
          <w:marBottom w:val="0"/>
          <w:divBdr>
            <w:top w:val="none" w:sz="0" w:space="0" w:color="auto"/>
            <w:left w:val="none" w:sz="0" w:space="0" w:color="auto"/>
            <w:bottom w:val="none" w:sz="0" w:space="0" w:color="auto"/>
            <w:right w:val="none" w:sz="0" w:space="0" w:color="auto"/>
          </w:divBdr>
        </w:div>
      </w:divsChild>
    </w:div>
    <w:div w:id="319043034">
      <w:bodyDiv w:val="1"/>
      <w:marLeft w:val="0"/>
      <w:marRight w:val="0"/>
      <w:marTop w:val="0"/>
      <w:marBottom w:val="0"/>
      <w:divBdr>
        <w:top w:val="none" w:sz="0" w:space="0" w:color="auto"/>
        <w:left w:val="none" w:sz="0" w:space="0" w:color="auto"/>
        <w:bottom w:val="none" w:sz="0" w:space="0" w:color="auto"/>
        <w:right w:val="none" w:sz="0" w:space="0" w:color="auto"/>
      </w:divBdr>
    </w:div>
    <w:div w:id="403722506">
      <w:bodyDiv w:val="1"/>
      <w:marLeft w:val="0"/>
      <w:marRight w:val="0"/>
      <w:marTop w:val="0"/>
      <w:marBottom w:val="0"/>
      <w:divBdr>
        <w:top w:val="none" w:sz="0" w:space="0" w:color="auto"/>
        <w:left w:val="none" w:sz="0" w:space="0" w:color="auto"/>
        <w:bottom w:val="none" w:sz="0" w:space="0" w:color="auto"/>
        <w:right w:val="none" w:sz="0" w:space="0" w:color="auto"/>
      </w:divBdr>
      <w:divsChild>
        <w:div w:id="138544636">
          <w:marLeft w:val="446"/>
          <w:marRight w:val="0"/>
          <w:marTop w:val="0"/>
          <w:marBottom w:val="0"/>
          <w:divBdr>
            <w:top w:val="none" w:sz="0" w:space="0" w:color="auto"/>
            <w:left w:val="none" w:sz="0" w:space="0" w:color="auto"/>
            <w:bottom w:val="none" w:sz="0" w:space="0" w:color="auto"/>
            <w:right w:val="none" w:sz="0" w:space="0" w:color="auto"/>
          </w:divBdr>
        </w:div>
        <w:div w:id="1506480838">
          <w:marLeft w:val="446"/>
          <w:marRight w:val="0"/>
          <w:marTop w:val="0"/>
          <w:marBottom w:val="0"/>
          <w:divBdr>
            <w:top w:val="none" w:sz="0" w:space="0" w:color="auto"/>
            <w:left w:val="none" w:sz="0" w:space="0" w:color="auto"/>
            <w:bottom w:val="none" w:sz="0" w:space="0" w:color="auto"/>
            <w:right w:val="none" w:sz="0" w:space="0" w:color="auto"/>
          </w:divBdr>
        </w:div>
        <w:div w:id="1032195190">
          <w:marLeft w:val="446"/>
          <w:marRight w:val="0"/>
          <w:marTop w:val="0"/>
          <w:marBottom w:val="0"/>
          <w:divBdr>
            <w:top w:val="none" w:sz="0" w:space="0" w:color="auto"/>
            <w:left w:val="none" w:sz="0" w:space="0" w:color="auto"/>
            <w:bottom w:val="none" w:sz="0" w:space="0" w:color="auto"/>
            <w:right w:val="none" w:sz="0" w:space="0" w:color="auto"/>
          </w:divBdr>
        </w:div>
      </w:divsChild>
    </w:div>
    <w:div w:id="535780544">
      <w:bodyDiv w:val="1"/>
      <w:marLeft w:val="0"/>
      <w:marRight w:val="0"/>
      <w:marTop w:val="0"/>
      <w:marBottom w:val="0"/>
      <w:divBdr>
        <w:top w:val="none" w:sz="0" w:space="0" w:color="auto"/>
        <w:left w:val="none" w:sz="0" w:space="0" w:color="auto"/>
        <w:bottom w:val="none" w:sz="0" w:space="0" w:color="auto"/>
        <w:right w:val="none" w:sz="0" w:space="0" w:color="auto"/>
      </w:divBdr>
    </w:div>
    <w:div w:id="538516553">
      <w:bodyDiv w:val="1"/>
      <w:marLeft w:val="0"/>
      <w:marRight w:val="0"/>
      <w:marTop w:val="0"/>
      <w:marBottom w:val="0"/>
      <w:divBdr>
        <w:top w:val="none" w:sz="0" w:space="0" w:color="auto"/>
        <w:left w:val="none" w:sz="0" w:space="0" w:color="auto"/>
        <w:bottom w:val="none" w:sz="0" w:space="0" w:color="auto"/>
        <w:right w:val="none" w:sz="0" w:space="0" w:color="auto"/>
      </w:divBdr>
    </w:div>
    <w:div w:id="569847624">
      <w:bodyDiv w:val="1"/>
      <w:marLeft w:val="0"/>
      <w:marRight w:val="0"/>
      <w:marTop w:val="0"/>
      <w:marBottom w:val="0"/>
      <w:divBdr>
        <w:top w:val="none" w:sz="0" w:space="0" w:color="auto"/>
        <w:left w:val="none" w:sz="0" w:space="0" w:color="auto"/>
        <w:bottom w:val="none" w:sz="0" w:space="0" w:color="auto"/>
        <w:right w:val="none" w:sz="0" w:space="0" w:color="auto"/>
      </w:divBdr>
    </w:div>
    <w:div w:id="578682969">
      <w:bodyDiv w:val="1"/>
      <w:marLeft w:val="0"/>
      <w:marRight w:val="0"/>
      <w:marTop w:val="0"/>
      <w:marBottom w:val="0"/>
      <w:divBdr>
        <w:top w:val="none" w:sz="0" w:space="0" w:color="auto"/>
        <w:left w:val="none" w:sz="0" w:space="0" w:color="auto"/>
        <w:bottom w:val="none" w:sz="0" w:space="0" w:color="auto"/>
        <w:right w:val="none" w:sz="0" w:space="0" w:color="auto"/>
      </w:divBdr>
      <w:divsChild>
        <w:div w:id="1537346740">
          <w:marLeft w:val="446"/>
          <w:marRight w:val="0"/>
          <w:marTop w:val="0"/>
          <w:marBottom w:val="0"/>
          <w:divBdr>
            <w:top w:val="none" w:sz="0" w:space="0" w:color="auto"/>
            <w:left w:val="none" w:sz="0" w:space="0" w:color="auto"/>
            <w:bottom w:val="none" w:sz="0" w:space="0" w:color="auto"/>
            <w:right w:val="none" w:sz="0" w:space="0" w:color="auto"/>
          </w:divBdr>
        </w:div>
        <w:div w:id="368918575">
          <w:marLeft w:val="446"/>
          <w:marRight w:val="0"/>
          <w:marTop w:val="0"/>
          <w:marBottom w:val="0"/>
          <w:divBdr>
            <w:top w:val="none" w:sz="0" w:space="0" w:color="auto"/>
            <w:left w:val="none" w:sz="0" w:space="0" w:color="auto"/>
            <w:bottom w:val="none" w:sz="0" w:space="0" w:color="auto"/>
            <w:right w:val="none" w:sz="0" w:space="0" w:color="auto"/>
          </w:divBdr>
        </w:div>
        <w:div w:id="1957560921">
          <w:marLeft w:val="446"/>
          <w:marRight w:val="0"/>
          <w:marTop w:val="0"/>
          <w:marBottom w:val="0"/>
          <w:divBdr>
            <w:top w:val="none" w:sz="0" w:space="0" w:color="auto"/>
            <w:left w:val="none" w:sz="0" w:space="0" w:color="auto"/>
            <w:bottom w:val="none" w:sz="0" w:space="0" w:color="auto"/>
            <w:right w:val="none" w:sz="0" w:space="0" w:color="auto"/>
          </w:divBdr>
        </w:div>
        <w:div w:id="1287277371">
          <w:marLeft w:val="446"/>
          <w:marRight w:val="0"/>
          <w:marTop w:val="0"/>
          <w:marBottom w:val="0"/>
          <w:divBdr>
            <w:top w:val="none" w:sz="0" w:space="0" w:color="auto"/>
            <w:left w:val="none" w:sz="0" w:space="0" w:color="auto"/>
            <w:bottom w:val="none" w:sz="0" w:space="0" w:color="auto"/>
            <w:right w:val="none" w:sz="0" w:space="0" w:color="auto"/>
          </w:divBdr>
        </w:div>
      </w:divsChild>
    </w:div>
    <w:div w:id="597522939">
      <w:bodyDiv w:val="1"/>
      <w:marLeft w:val="0"/>
      <w:marRight w:val="0"/>
      <w:marTop w:val="0"/>
      <w:marBottom w:val="0"/>
      <w:divBdr>
        <w:top w:val="none" w:sz="0" w:space="0" w:color="auto"/>
        <w:left w:val="none" w:sz="0" w:space="0" w:color="auto"/>
        <w:bottom w:val="none" w:sz="0" w:space="0" w:color="auto"/>
        <w:right w:val="none" w:sz="0" w:space="0" w:color="auto"/>
      </w:divBdr>
    </w:div>
    <w:div w:id="631978198">
      <w:bodyDiv w:val="1"/>
      <w:marLeft w:val="0"/>
      <w:marRight w:val="0"/>
      <w:marTop w:val="0"/>
      <w:marBottom w:val="0"/>
      <w:divBdr>
        <w:top w:val="none" w:sz="0" w:space="0" w:color="auto"/>
        <w:left w:val="none" w:sz="0" w:space="0" w:color="auto"/>
        <w:bottom w:val="none" w:sz="0" w:space="0" w:color="auto"/>
        <w:right w:val="none" w:sz="0" w:space="0" w:color="auto"/>
      </w:divBdr>
    </w:div>
    <w:div w:id="678849422">
      <w:bodyDiv w:val="1"/>
      <w:marLeft w:val="0"/>
      <w:marRight w:val="0"/>
      <w:marTop w:val="0"/>
      <w:marBottom w:val="0"/>
      <w:divBdr>
        <w:top w:val="none" w:sz="0" w:space="0" w:color="auto"/>
        <w:left w:val="none" w:sz="0" w:space="0" w:color="auto"/>
        <w:bottom w:val="none" w:sz="0" w:space="0" w:color="auto"/>
        <w:right w:val="none" w:sz="0" w:space="0" w:color="auto"/>
      </w:divBdr>
    </w:div>
    <w:div w:id="687560569">
      <w:bodyDiv w:val="1"/>
      <w:marLeft w:val="0"/>
      <w:marRight w:val="0"/>
      <w:marTop w:val="0"/>
      <w:marBottom w:val="0"/>
      <w:divBdr>
        <w:top w:val="none" w:sz="0" w:space="0" w:color="auto"/>
        <w:left w:val="none" w:sz="0" w:space="0" w:color="auto"/>
        <w:bottom w:val="none" w:sz="0" w:space="0" w:color="auto"/>
        <w:right w:val="none" w:sz="0" w:space="0" w:color="auto"/>
      </w:divBdr>
    </w:div>
    <w:div w:id="695422672">
      <w:bodyDiv w:val="1"/>
      <w:marLeft w:val="0"/>
      <w:marRight w:val="0"/>
      <w:marTop w:val="0"/>
      <w:marBottom w:val="0"/>
      <w:divBdr>
        <w:top w:val="none" w:sz="0" w:space="0" w:color="auto"/>
        <w:left w:val="none" w:sz="0" w:space="0" w:color="auto"/>
        <w:bottom w:val="none" w:sz="0" w:space="0" w:color="auto"/>
        <w:right w:val="none" w:sz="0" w:space="0" w:color="auto"/>
      </w:divBdr>
      <w:divsChild>
        <w:div w:id="1684429235">
          <w:marLeft w:val="446"/>
          <w:marRight w:val="0"/>
          <w:marTop w:val="0"/>
          <w:marBottom w:val="0"/>
          <w:divBdr>
            <w:top w:val="none" w:sz="0" w:space="0" w:color="auto"/>
            <w:left w:val="none" w:sz="0" w:space="0" w:color="auto"/>
            <w:bottom w:val="none" w:sz="0" w:space="0" w:color="auto"/>
            <w:right w:val="none" w:sz="0" w:space="0" w:color="auto"/>
          </w:divBdr>
        </w:div>
        <w:div w:id="1287200163">
          <w:marLeft w:val="446"/>
          <w:marRight w:val="0"/>
          <w:marTop w:val="0"/>
          <w:marBottom w:val="0"/>
          <w:divBdr>
            <w:top w:val="none" w:sz="0" w:space="0" w:color="auto"/>
            <w:left w:val="none" w:sz="0" w:space="0" w:color="auto"/>
            <w:bottom w:val="none" w:sz="0" w:space="0" w:color="auto"/>
            <w:right w:val="none" w:sz="0" w:space="0" w:color="auto"/>
          </w:divBdr>
        </w:div>
        <w:div w:id="391343792">
          <w:marLeft w:val="446"/>
          <w:marRight w:val="0"/>
          <w:marTop w:val="0"/>
          <w:marBottom w:val="0"/>
          <w:divBdr>
            <w:top w:val="none" w:sz="0" w:space="0" w:color="auto"/>
            <w:left w:val="none" w:sz="0" w:space="0" w:color="auto"/>
            <w:bottom w:val="none" w:sz="0" w:space="0" w:color="auto"/>
            <w:right w:val="none" w:sz="0" w:space="0" w:color="auto"/>
          </w:divBdr>
        </w:div>
        <w:div w:id="754791197">
          <w:marLeft w:val="446"/>
          <w:marRight w:val="0"/>
          <w:marTop w:val="0"/>
          <w:marBottom w:val="0"/>
          <w:divBdr>
            <w:top w:val="none" w:sz="0" w:space="0" w:color="auto"/>
            <w:left w:val="none" w:sz="0" w:space="0" w:color="auto"/>
            <w:bottom w:val="none" w:sz="0" w:space="0" w:color="auto"/>
            <w:right w:val="none" w:sz="0" w:space="0" w:color="auto"/>
          </w:divBdr>
        </w:div>
        <w:div w:id="667681610">
          <w:marLeft w:val="446"/>
          <w:marRight w:val="0"/>
          <w:marTop w:val="0"/>
          <w:marBottom w:val="0"/>
          <w:divBdr>
            <w:top w:val="none" w:sz="0" w:space="0" w:color="auto"/>
            <w:left w:val="none" w:sz="0" w:space="0" w:color="auto"/>
            <w:bottom w:val="none" w:sz="0" w:space="0" w:color="auto"/>
            <w:right w:val="none" w:sz="0" w:space="0" w:color="auto"/>
          </w:divBdr>
        </w:div>
        <w:div w:id="2023583981">
          <w:marLeft w:val="446"/>
          <w:marRight w:val="0"/>
          <w:marTop w:val="0"/>
          <w:marBottom w:val="0"/>
          <w:divBdr>
            <w:top w:val="none" w:sz="0" w:space="0" w:color="auto"/>
            <w:left w:val="none" w:sz="0" w:space="0" w:color="auto"/>
            <w:bottom w:val="none" w:sz="0" w:space="0" w:color="auto"/>
            <w:right w:val="none" w:sz="0" w:space="0" w:color="auto"/>
          </w:divBdr>
        </w:div>
      </w:divsChild>
    </w:div>
    <w:div w:id="701050767">
      <w:bodyDiv w:val="1"/>
      <w:marLeft w:val="0"/>
      <w:marRight w:val="0"/>
      <w:marTop w:val="0"/>
      <w:marBottom w:val="0"/>
      <w:divBdr>
        <w:top w:val="none" w:sz="0" w:space="0" w:color="auto"/>
        <w:left w:val="none" w:sz="0" w:space="0" w:color="auto"/>
        <w:bottom w:val="none" w:sz="0" w:space="0" w:color="auto"/>
        <w:right w:val="none" w:sz="0" w:space="0" w:color="auto"/>
      </w:divBdr>
    </w:div>
    <w:div w:id="744717105">
      <w:bodyDiv w:val="1"/>
      <w:marLeft w:val="0"/>
      <w:marRight w:val="0"/>
      <w:marTop w:val="0"/>
      <w:marBottom w:val="0"/>
      <w:divBdr>
        <w:top w:val="none" w:sz="0" w:space="0" w:color="auto"/>
        <w:left w:val="none" w:sz="0" w:space="0" w:color="auto"/>
        <w:bottom w:val="none" w:sz="0" w:space="0" w:color="auto"/>
        <w:right w:val="none" w:sz="0" w:space="0" w:color="auto"/>
      </w:divBdr>
    </w:div>
    <w:div w:id="749620742">
      <w:bodyDiv w:val="1"/>
      <w:marLeft w:val="0"/>
      <w:marRight w:val="0"/>
      <w:marTop w:val="0"/>
      <w:marBottom w:val="0"/>
      <w:divBdr>
        <w:top w:val="none" w:sz="0" w:space="0" w:color="auto"/>
        <w:left w:val="none" w:sz="0" w:space="0" w:color="auto"/>
        <w:bottom w:val="none" w:sz="0" w:space="0" w:color="auto"/>
        <w:right w:val="none" w:sz="0" w:space="0" w:color="auto"/>
      </w:divBdr>
    </w:div>
    <w:div w:id="751196833">
      <w:bodyDiv w:val="1"/>
      <w:marLeft w:val="0"/>
      <w:marRight w:val="0"/>
      <w:marTop w:val="0"/>
      <w:marBottom w:val="0"/>
      <w:divBdr>
        <w:top w:val="none" w:sz="0" w:space="0" w:color="auto"/>
        <w:left w:val="none" w:sz="0" w:space="0" w:color="auto"/>
        <w:bottom w:val="none" w:sz="0" w:space="0" w:color="auto"/>
        <w:right w:val="none" w:sz="0" w:space="0" w:color="auto"/>
      </w:divBdr>
    </w:div>
    <w:div w:id="782728632">
      <w:bodyDiv w:val="1"/>
      <w:marLeft w:val="0"/>
      <w:marRight w:val="0"/>
      <w:marTop w:val="0"/>
      <w:marBottom w:val="0"/>
      <w:divBdr>
        <w:top w:val="none" w:sz="0" w:space="0" w:color="auto"/>
        <w:left w:val="none" w:sz="0" w:space="0" w:color="auto"/>
        <w:bottom w:val="none" w:sz="0" w:space="0" w:color="auto"/>
        <w:right w:val="none" w:sz="0" w:space="0" w:color="auto"/>
      </w:divBdr>
    </w:div>
    <w:div w:id="785659628">
      <w:bodyDiv w:val="1"/>
      <w:marLeft w:val="0"/>
      <w:marRight w:val="0"/>
      <w:marTop w:val="0"/>
      <w:marBottom w:val="0"/>
      <w:divBdr>
        <w:top w:val="none" w:sz="0" w:space="0" w:color="auto"/>
        <w:left w:val="none" w:sz="0" w:space="0" w:color="auto"/>
        <w:bottom w:val="none" w:sz="0" w:space="0" w:color="auto"/>
        <w:right w:val="none" w:sz="0" w:space="0" w:color="auto"/>
      </w:divBdr>
    </w:div>
    <w:div w:id="818349959">
      <w:bodyDiv w:val="1"/>
      <w:marLeft w:val="0"/>
      <w:marRight w:val="0"/>
      <w:marTop w:val="0"/>
      <w:marBottom w:val="0"/>
      <w:divBdr>
        <w:top w:val="none" w:sz="0" w:space="0" w:color="auto"/>
        <w:left w:val="none" w:sz="0" w:space="0" w:color="auto"/>
        <w:bottom w:val="none" w:sz="0" w:space="0" w:color="auto"/>
        <w:right w:val="none" w:sz="0" w:space="0" w:color="auto"/>
      </w:divBdr>
    </w:div>
    <w:div w:id="818422851">
      <w:bodyDiv w:val="1"/>
      <w:marLeft w:val="0"/>
      <w:marRight w:val="0"/>
      <w:marTop w:val="0"/>
      <w:marBottom w:val="0"/>
      <w:divBdr>
        <w:top w:val="none" w:sz="0" w:space="0" w:color="auto"/>
        <w:left w:val="none" w:sz="0" w:space="0" w:color="auto"/>
        <w:bottom w:val="none" w:sz="0" w:space="0" w:color="auto"/>
        <w:right w:val="none" w:sz="0" w:space="0" w:color="auto"/>
      </w:divBdr>
    </w:div>
    <w:div w:id="825782805">
      <w:bodyDiv w:val="1"/>
      <w:marLeft w:val="0"/>
      <w:marRight w:val="0"/>
      <w:marTop w:val="0"/>
      <w:marBottom w:val="0"/>
      <w:divBdr>
        <w:top w:val="none" w:sz="0" w:space="0" w:color="auto"/>
        <w:left w:val="none" w:sz="0" w:space="0" w:color="auto"/>
        <w:bottom w:val="none" w:sz="0" w:space="0" w:color="auto"/>
        <w:right w:val="none" w:sz="0" w:space="0" w:color="auto"/>
      </w:divBdr>
    </w:div>
    <w:div w:id="972096973">
      <w:bodyDiv w:val="1"/>
      <w:marLeft w:val="0"/>
      <w:marRight w:val="0"/>
      <w:marTop w:val="0"/>
      <w:marBottom w:val="0"/>
      <w:divBdr>
        <w:top w:val="none" w:sz="0" w:space="0" w:color="auto"/>
        <w:left w:val="none" w:sz="0" w:space="0" w:color="auto"/>
        <w:bottom w:val="none" w:sz="0" w:space="0" w:color="auto"/>
        <w:right w:val="none" w:sz="0" w:space="0" w:color="auto"/>
      </w:divBdr>
    </w:div>
    <w:div w:id="987897227">
      <w:bodyDiv w:val="1"/>
      <w:marLeft w:val="0"/>
      <w:marRight w:val="0"/>
      <w:marTop w:val="0"/>
      <w:marBottom w:val="0"/>
      <w:divBdr>
        <w:top w:val="none" w:sz="0" w:space="0" w:color="auto"/>
        <w:left w:val="none" w:sz="0" w:space="0" w:color="auto"/>
        <w:bottom w:val="none" w:sz="0" w:space="0" w:color="auto"/>
        <w:right w:val="none" w:sz="0" w:space="0" w:color="auto"/>
      </w:divBdr>
    </w:div>
    <w:div w:id="1001811207">
      <w:bodyDiv w:val="1"/>
      <w:marLeft w:val="0"/>
      <w:marRight w:val="0"/>
      <w:marTop w:val="0"/>
      <w:marBottom w:val="0"/>
      <w:divBdr>
        <w:top w:val="none" w:sz="0" w:space="0" w:color="auto"/>
        <w:left w:val="none" w:sz="0" w:space="0" w:color="auto"/>
        <w:bottom w:val="none" w:sz="0" w:space="0" w:color="auto"/>
        <w:right w:val="none" w:sz="0" w:space="0" w:color="auto"/>
      </w:divBdr>
    </w:div>
    <w:div w:id="1039740128">
      <w:bodyDiv w:val="1"/>
      <w:marLeft w:val="0"/>
      <w:marRight w:val="0"/>
      <w:marTop w:val="0"/>
      <w:marBottom w:val="0"/>
      <w:divBdr>
        <w:top w:val="none" w:sz="0" w:space="0" w:color="auto"/>
        <w:left w:val="none" w:sz="0" w:space="0" w:color="auto"/>
        <w:bottom w:val="none" w:sz="0" w:space="0" w:color="auto"/>
        <w:right w:val="none" w:sz="0" w:space="0" w:color="auto"/>
      </w:divBdr>
    </w:div>
    <w:div w:id="1071081324">
      <w:bodyDiv w:val="1"/>
      <w:marLeft w:val="0"/>
      <w:marRight w:val="0"/>
      <w:marTop w:val="0"/>
      <w:marBottom w:val="0"/>
      <w:divBdr>
        <w:top w:val="none" w:sz="0" w:space="0" w:color="auto"/>
        <w:left w:val="none" w:sz="0" w:space="0" w:color="auto"/>
        <w:bottom w:val="none" w:sz="0" w:space="0" w:color="auto"/>
        <w:right w:val="none" w:sz="0" w:space="0" w:color="auto"/>
      </w:divBdr>
    </w:div>
    <w:div w:id="1112945034">
      <w:bodyDiv w:val="1"/>
      <w:marLeft w:val="0"/>
      <w:marRight w:val="0"/>
      <w:marTop w:val="0"/>
      <w:marBottom w:val="0"/>
      <w:divBdr>
        <w:top w:val="none" w:sz="0" w:space="0" w:color="auto"/>
        <w:left w:val="none" w:sz="0" w:space="0" w:color="auto"/>
        <w:bottom w:val="none" w:sz="0" w:space="0" w:color="auto"/>
        <w:right w:val="none" w:sz="0" w:space="0" w:color="auto"/>
      </w:divBdr>
    </w:div>
    <w:div w:id="1172523918">
      <w:bodyDiv w:val="1"/>
      <w:marLeft w:val="0"/>
      <w:marRight w:val="0"/>
      <w:marTop w:val="0"/>
      <w:marBottom w:val="0"/>
      <w:divBdr>
        <w:top w:val="none" w:sz="0" w:space="0" w:color="auto"/>
        <w:left w:val="none" w:sz="0" w:space="0" w:color="auto"/>
        <w:bottom w:val="none" w:sz="0" w:space="0" w:color="auto"/>
        <w:right w:val="none" w:sz="0" w:space="0" w:color="auto"/>
      </w:divBdr>
    </w:div>
    <w:div w:id="1182623465">
      <w:bodyDiv w:val="1"/>
      <w:marLeft w:val="0"/>
      <w:marRight w:val="0"/>
      <w:marTop w:val="0"/>
      <w:marBottom w:val="0"/>
      <w:divBdr>
        <w:top w:val="none" w:sz="0" w:space="0" w:color="auto"/>
        <w:left w:val="none" w:sz="0" w:space="0" w:color="auto"/>
        <w:bottom w:val="none" w:sz="0" w:space="0" w:color="auto"/>
        <w:right w:val="none" w:sz="0" w:space="0" w:color="auto"/>
      </w:divBdr>
    </w:div>
    <w:div w:id="1189098964">
      <w:bodyDiv w:val="1"/>
      <w:marLeft w:val="0"/>
      <w:marRight w:val="0"/>
      <w:marTop w:val="0"/>
      <w:marBottom w:val="0"/>
      <w:divBdr>
        <w:top w:val="none" w:sz="0" w:space="0" w:color="auto"/>
        <w:left w:val="none" w:sz="0" w:space="0" w:color="auto"/>
        <w:bottom w:val="none" w:sz="0" w:space="0" w:color="auto"/>
        <w:right w:val="none" w:sz="0" w:space="0" w:color="auto"/>
      </w:divBdr>
    </w:div>
    <w:div w:id="1195460152">
      <w:bodyDiv w:val="1"/>
      <w:marLeft w:val="0"/>
      <w:marRight w:val="0"/>
      <w:marTop w:val="0"/>
      <w:marBottom w:val="0"/>
      <w:divBdr>
        <w:top w:val="none" w:sz="0" w:space="0" w:color="auto"/>
        <w:left w:val="none" w:sz="0" w:space="0" w:color="auto"/>
        <w:bottom w:val="none" w:sz="0" w:space="0" w:color="auto"/>
        <w:right w:val="none" w:sz="0" w:space="0" w:color="auto"/>
      </w:divBdr>
    </w:div>
    <w:div w:id="1202864736">
      <w:bodyDiv w:val="1"/>
      <w:marLeft w:val="0"/>
      <w:marRight w:val="0"/>
      <w:marTop w:val="0"/>
      <w:marBottom w:val="0"/>
      <w:divBdr>
        <w:top w:val="none" w:sz="0" w:space="0" w:color="auto"/>
        <w:left w:val="none" w:sz="0" w:space="0" w:color="auto"/>
        <w:bottom w:val="none" w:sz="0" w:space="0" w:color="auto"/>
        <w:right w:val="none" w:sz="0" w:space="0" w:color="auto"/>
      </w:divBdr>
    </w:div>
    <w:div w:id="1226725457">
      <w:bodyDiv w:val="1"/>
      <w:marLeft w:val="0"/>
      <w:marRight w:val="0"/>
      <w:marTop w:val="0"/>
      <w:marBottom w:val="0"/>
      <w:divBdr>
        <w:top w:val="none" w:sz="0" w:space="0" w:color="auto"/>
        <w:left w:val="none" w:sz="0" w:space="0" w:color="auto"/>
        <w:bottom w:val="none" w:sz="0" w:space="0" w:color="auto"/>
        <w:right w:val="none" w:sz="0" w:space="0" w:color="auto"/>
      </w:divBdr>
    </w:div>
    <w:div w:id="1308704290">
      <w:bodyDiv w:val="1"/>
      <w:marLeft w:val="0"/>
      <w:marRight w:val="0"/>
      <w:marTop w:val="0"/>
      <w:marBottom w:val="0"/>
      <w:divBdr>
        <w:top w:val="none" w:sz="0" w:space="0" w:color="auto"/>
        <w:left w:val="none" w:sz="0" w:space="0" w:color="auto"/>
        <w:bottom w:val="none" w:sz="0" w:space="0" w:color="auto"/>
        <w:right w:val="none" w:sz="0" w:space="0" w:color="auto"/>
      </w:divBdr>
    </w:div>
    <w:div w:id="1313408022">
      <w:bodyDiv w:val="1"/>
      <w:marLeft w:val="0"/>
      <w:marRight w:val="0"/>
      <w:marTop w:val="0"/>
      <w:marBottom w:val="0"/>
      <w:divBdr>
        <w:top w:val="none" w:sz="0" w:space="0" w:color="auto"/>
        <w:left w:val="none" w:sz="0" w:space="0" w:color="auto"/>
        <w:bottom w:val="none" w:sz="0" w:space="0" w:color="auto"/>
        <w:right w:val="none" w:sz="0" w:space="0" w:color="auto"/>
      </w:divBdr>
    </w:div>
    <w:div w:id="1318336570">
      <w:bodyDiv w:val="1"/>
      <w:marLeft w:val="0"/>
      <w:marRight w:val="0"/>
      <w:marTop w:val="0"/>
      <w:marBottom w:val="0"/>
      <w:divBdr>
        <w:top w:val="none" w:sz="0" w:space="0" w:color="auto"/>
        <w:left w:val="none" w:sz="0" w:space="0" w:color="auto"/>
        <w:bottom w:val="none" w:sz="0" w:space="0" w:color="auto"/>
        <w:right w:val="none" w:sz="0" w:space="0" w:color="auto"/>
      </w:divBdr>
    </w:div>
    <w:div w:id="1359309231">
      <w:bodyDiv w:val="1"/>
      <w:marLeft w:val="0"/>
      <w:marRight w:val="0"/>
      <w:marTop w:val="0"/>
      <w:marBottom w:val="0"/>
      <w:divBdr>
        <w:top w:val="none" w:sz="0" w:space="0" w:color="auto"/>
        <w:left w:val="none" w:sz="0" w:space="0" w:color="auto"/>
        <w:bottom w:val="none" w:sz="0" w:space="0" w:color="auto"/>
        <w:right w:val="none" w:sz="0" w:space="0" w:color="auto"/>
      </w:divBdr>
    </w:div>
    <w:div w:id="1417557438">
      <w:bodyDiv w:val="1"/>
      <w:marLeft w:val="0"/>
      <w:marRight w:val="0"/>
      <w:marTop w:val="0"/>
      <w:marBottom w:val="0"/>
      <w:divBdr>
        <w:top w:val="none" w:sz="0" w:space="0" w:color="auto"/>
        <w:left w:val="none" w:sz="0" w:space="0" w:color="auto"/>
        <w:bottom w:val="none" w:sz="0" w:space="0" w:color="auto"/>
        <w:right w:val="none" w:sz="0" w:space="0" w:color="auto"/>
      </w:divBdr>
    </w:div>
    <w:div w:id="1441024737">
      <w:bodyDiv w:val="1"/>
      <w:marLeft w:val="0"/>
      <w:marRight w:val="0"/>
      <w:marTop w:val="0"/>
      <w:marBottom w:val="0"/>
      <w:divBdr>
        <w:top w:val="none" w:sz="0" w:space="0" w:color="auto"/>
        <w:left w:val="none" w:sz="0" w:space="0" w:color="auto"/>
        <w:bottom w:val="none" w:sz="0" w:space="0" w:color="auto"/>
        <w:right w:val="none" w:sz="0" w:space="0" w:color="auto"/>
      </w:divBdr>
    </w:div>
    <w:div w:id="1478836670">
      <w:bodyDiv w:val="1"/>
      <w:marLeft w:val="0"/>
      <w:marRight w:val="0"/>
      <w:marTop w:val="0"/>
      <w:marBottom w:val="0"/>
      <w:divBdr>
        <w:top w:val="none" w:sz="0" w:space="0" w:color="auto"/>
        <w:left w:val="none" w:sz="0" w:space="0" w:color="auto"/>
        <w:bottom w:val="none" w:sz="0" w:space="0" w:color="auto"/>
        <w:right w:val="none" w:sz="0" w:space="0" w:color="auto"/>
      </w:divBdr>
    </w:div>
    <w:div w:id="1496415460">
      <w:bodyDiv w:val="1"/>
      <w:marLeft w:val="0"/>
      <w:marRight w:val="0"/>
      <w:marTop w:val="0"/>
      <w:marBottom w:val="0"/>
      <w:divBdr>
        <w:top w:val="none" w:sz="0" w:space="0" w:color="auto"/>
        <w:left w:val="none" w:sz="0" w:space="0" w:color="auto"/>
        <w:bottom w:val="none" w:sz="0" w:space="0" w:color="auto"/>
        <w:right w:val="none" w:sz="0" w:space="0" w:color="auto"/>
      </w:divBdr>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
    <w:div w:id="1536771542">
      <w:bodyDiv w:val="1"/>
      <w:marLeft w:val="0"/>
      <w:marRight w:val="0"/>
      <w:marTop w:val="0"/>
      <w:marBottom w:val="0"/>
      <w:divBdr>
        <w:top w:val="none" w:sz="0" w:space="0" w:color="auto"/>
        <w:left w:val="none" w:sz="0" w:space="0" w:color="auto"/>
        <w:bottom w:val="none" w:sz="0" w:space="0" w:color="auto"/>
        <w:right w:val="none" w:sz="0" w:space="0" w:color="auto"/>
      </w:divBdr>
      <w:divsChild>
        <w:div w:id="330257158">
          <w:marLeft w:val="446"/>
          <w:marRight w:val="0"/>
          <w:marTop w:val="0"/>
          <w:marBottom w:val="0"/>
          <w:divBdr>
            <w:top w:val="none" w:sz="0" w:space="0" w:color="auto"/>
            <w:left w:val="none" w:sz="0" w:space="0" w:color="auto"/>
            <w:bottom w:val="none" w:sz="0" w:space="0" w:color="auto"/>
            <w:right w:val="none" w:sz="0" w:space="0" w:color="auto"/>
          </w:divBdr>
        </w:div>
        <w:div w:id="2042896428">
          <w:marLeft w:val="446"/>
          <w:marRight w:val="0"/>
          <w:marTop w:val="0"/>
          <w:marBottom w:val="0"/>
          <w:divBdr>
            <w:top w:val="none" w:sz="0" w:space="0" w:color="auto"/>
            <w:left w:val="none" w:sz="0" w:space="0" w:color="auto"/>
            <w:bottom w:val="none" w:sz="0" w:space="0" w:color="auto"/>
            <w:right w:val="none" w:sz="0" w:space="0" w:color="auto"/>
          </w:divBdr>
        </w:div>
        <w:div w:id="1768378599">
          <w:marLeft w:val="446"/>
          <w:marRight w:val="0"/>
          <w:marTop w:val="0"/>
          <w:marBottom w:val="0"/>
          <w:divBdr>
            <w:top w:val="none" w:sz="0" w:space="0" w:color="auto"/>
            <w:left w:val="none" w:sz="0" w:space="0" w:color="auto"/>
            <w:bottom w:val="none" w:sz="0" w:space="0" w:color="auto"/>
            <w:right w:val="none" w:sz="0" w:space="0" w:color="auto"/>
          </w:divBdr>
        </w:div>
        <w:div w:id="1041830934">
          <w:marLeft w:val="446"/>
          <w:marRight w:val="0"/>
          <w:marTop w:val="0"/>
          <w:marBottom w:val="0"/>
          <w:divBdr>
            <w:top w:val="none" w:sz="0" w:space="0" w:color="auto"/>
            <w:left w:val="none" w:sz="0" w:space="0" w:color="auto"/>
            <w:bottom w:val="none" w:sz="0" w:space="0" w:color="auto"/>
            <w:right w:val="none" w:sz="0" w:space="0" w:color="auto"/>
          </w:divBdr>
        </w:div>
        <w:div w:id="1380057485">
          <w:marLeft w:val="446"/>
          <w:marRight w:val="0"/>
          <w:marTop w:val="0"/>
          <w:marBottom w:val="0"/>
          <w:divBdr>
            <w:top w:val="none" w:sz="0" w:space="0" w:color="auto"/>
            <w:left w:val="none" w:sz="0" w:space="0" w:color="auto"/>
            <w:bottom w:val="none" w:sz="0" w:space="0" w:color="auto"/>
            <w:right w:val="none" w:sz="0" w:space="0" w:color="auto"/>
          </w:divBdr>
        </w:div>
        <w:div w:id="375132010">
          <w:marLeft w:val="446"/>
          <w:marRight w:val="0"/>
          <w:marTop w:val="0"/>
          <w:marBottom w:val="0"/>
          <w:divBdr>
            <w:top w:val="none" w:sz="0" w:space="0" w:color="auto"/>
            <w:left w:val="none" w:sz="0" w:space="0" w:color="auto"/>
            <w:bottom w:val="none" w:sz="0" w:space="0" w:color="auto"/>
            <w:right w:val="none" w:sz="0" w:space="0" w:color="auto"/>
          </w:divBdr>
        </w:div>
      </w:divsChild>
    </w:div>
    <w:div w:id="1562054816">
      <w:bodyDiv w:val="1"/>
      <w:marLeft w:val="0"/>
      <w:marRight w:val="0"/>
      <w:marTop w:val="0"/>
      <w:marBottom w:val="0"/>
      <w:divBdr>
        <w:top w:val="none" w:sz="0" w:space="0" w:color="auto"/>
        <w:left w:val="none" w:sz="0" w:space="0" w:color="auto"/>
        <w:bottom w:val="none" w:sz="0" w:space="0" w:color="auto"/>
        <w:right w:val="none" w:sz="0" w:space="0" w:color="auto"/>
      </w:divBdr>
    </w:div>
    <w:div w:id="1563176691">
      <w:bodyDiv w:val="1"/>
      <w:marLeft w:val="0"/>
      <w:marRight w:val="0"/>
      <w:marTop w:val="0"/>
      <w:marBottom w:val="0"/>
      <w:divBdr>
        <w:top w:val="none" w:sz="0" w:space="0" w:color="auto"/>
        <w:left w:val="none" w:sz="0" w:space="0" w:color="auto"/>
        <w:bottom w:val="none" w:sz="0" w:space="0" w:color="auto"/>
        <w:right w:val="none" w:sz="0" w:space="0" w:color="auto"/>
      </w:divBdr>
    </w:div>
    <w:div w:id="1577201288">
      <w:bodyDiv w:val="1"/>
      <w:marLeft w:val="0"/>
      <w:marRight w:val="0"/>
      <w:marTop w:val="0"/>
      <w:marBottom w:val="0"/>
      <w:divBdr>
        <w:top w:val="none" w:sz="0" w:space="0" w:color="auto"/>
        <w:left w:val="none" w:sz="0" w:space="0" w:color="auto"/>
        <w:bottom w:val="none" w:sz="0" w:space="0" w:color="auto"/>
        <w:right w:val="none" w:sz="0" w:space="0" w:color="auto"/>
      </w:divBdr>
    </w:div>
    <w:div w:id="1605377328">
      <w:bodyDiv w:val="1"/>
      <w:marLeft w:val="0"/>
      <w:marRight w:val="0"/>
      <w:marTop w:val="0"/>
      <w:marBottom w:val="0"/>
      <w:divBdr>
        <w:top w:val="none" w:sz="0" w:space="0" w:color="auto"/>
        <w:left w:val="none" w:sz="0" w:space="0" w:color="auto"/>
        <w:bottom w:val="none" w:sz="0" w:space="0" w:color="auto"/>
        <w:right w:val="none" w:sz="0" w:space="0" w:color="auto"/>
      </w:divBdr>
    </w:div>
    <w:div w:id="1624652549">
      <w:bodyDiv w:val="1"/>
      <w:marLeft w:val="0"/>
      <w:marRight w:val="0"/>
      <w:marTop w:val="0"/>
      <w:marBottom w:val="0"/>
      <w:divBdr>
        <w:top w:val="none" w:sz="0" w:space="0" w:color="auto"/>
        <w:left w:val="none" w:sz="0" w:space="0" w:color="auto"/>
        <w:bottom w:val="none" w:sz="0" w:space="0" w:color="auto"/>
        <w:right w:val="none" w:sz="0" w:space="0" w:color="auto"/>
      </w:divBdr>
    </w:div>
    <w:div w:id="1639410577">
      <w:bodyDiv w:val="1"/>
      <w:marLeft w:val="0"/>
      <w:marRight w:val="0"/>
      <w:marTop w:val="0"/>
      <w:marBottom w:val="0"/>
      <w:divBdr>
        <w:top w:val="none" w:sz="0" w:space="0" w:color="auto"/>
        <w:left w:val="none" w:sz="0" w:space="0" w:color="auto"/>
        <w:bottom w:val="none" w:sz="0" w:space="0" w:color="auto"/>
        <w:right w:val="none" w:sz="0" w:space="0" w:color="auto"/>
      </w:divBdr>
    </w:div>
    <w:div w:id="1678457016">
      <w:bodyDiv w:val="1"/>
      <w:marLeft w:val="0"/>
      <w:marRight w:val="0"/>
      <w:marTop w:val="0"/>
      <w:marBottom w:val="0"/>
      <w:divBdr>
        <w:top w:val="none" w:sz="0" w:space="0" w:color="auto"/>
        <w:left w:val="none" w:sz="0" w:space="0" w:color="auto"/>
        <w:bottom w:val="none" w:sz="0" w:space="0" w:color="auto"/>
        <w:right w:val="none" w:sz="0" w:space="0" w:color="auto"/>
      </w:divBdr>
    </w:div>
    <w:div w:id="1751657551">
      <w:bodyDiv w:val="1"/>
      <w:marLeft w:val="0"/>
      <w:marRight w:val="0"/>
      <w:marTop w:val="0"/>
      <w:marBottom w:val="0"/>
      <w:divBdr>
        <w:top w:val="none" w:sz="0" w:space="0" w:color="auto"/>
        <w:left w:val="none" w:sz="0" w:space="0" w:color="auto"/>
        <w:bottom w:val="none" w:sz="0" w:space="0" w:color="auto"/>
        <w:right w:val="none" w:sz="0" w:space="0" w:color="auto"/>
      </w:divBdr>
    </w:div>
    <w:div w:id="1806118331">
      <w:bodyDiv w:val="1"/>
      <w:marLeft w:val="0"/>
      <w:marRight w:val="0"/>
      <w:marTop w:val="0"/>
      <w:marBottom w:val="0"/>
      <w:divBdr>
        <w:top w:val="none" w:sz="0" w:space="0" w:color="auto"/>
        <w:left w:val="none" w:sz="0" w:space="0" w:color="auto"/>
        <w:bottom w:val="none" w:sz="0" w:space="0" w:color="auto"/>
        <w:right w:val="none" w:sz="0" w:space="0" w:color="auto"/>
      </w:divBdr>
    </w:div>
    <w:div w:id="1868760003">
      <w:bodyDiv w:val="1"/>
      <w:marLeft w:val="0"/>
      <w:marRight w:val="0"/>
      <w:marTop w:val="0"/>
      <w:marBottom w:val="0"/>
      <w:divBdr>
        <w:top w:val="none" w:sz="0" w:space="0" w:color="auto"/>
        <w:left w:val="none" w:sz="0" w:space="0" w:color="auto"/>
        <w:bottom w:val="none" w:sz="0" w:space="0" w:color="auto"/>
        <w:right w:val="none" w:sz="0" w:space="0" w:color="auto"/>
      </w:divBdr>
    </w:div>
    <w:div w:id="1882402326">
      <w:bodyDiv w:val="1"/>
      <w:marLeft w:val="0"/>
      <w:marRight w:val="0"/>
      <w:marTop w:val="0"/>
      <w:marBottom w:val="0"/>
      <w:divBdr>
        <w:top w:val="none" w:sz="0" w:space="0" w:color="auto"/>
        <w:left w:val="none" w:sz="0" w:space="0" w:color="auto"/>
        <w:bottom w:val="none" w:sz="0" w:space="0" w:color="auto"/>
        <w:right w:val="none" w:sz="0" w:space="0" w:color="auto"/>
      </w:divBdr>
    </w:div>
    <w:div w:id="1891726746">
      <w:bodyDiv w:val="1"/>
      <w:marLeft w:val="0"/>
      <w:marRight w:val="0"/>
      <w:marTop w:val="0"/>
      <w:marBottom w:val="0"/>
      <w:divBdr>
        <w:top w:val="none" w:sz="0" w:space="0" w:color="auto"/>
        <w:left w:val="none" w:sz="0" w:space="0" w:color="auto"/>
        <w:bottom w:val="none" w:sz="0" w:space="0" w:color="auto"/>
        <w:right w:val="none" w:sz="0" w:space="0" w:color="auto"/>
      </w:divBdr>
    </w:div>
    <w:div w:id="1896501719">
      <w:bodyDiv w:val="1"/>
      <w:marLeft w:val="0"/>
      <w:marRight w:val="0"/>
      <w:marTop w:val="0"/>
      <w:marBottom w:val="0"/>
      <w:divBdr>
        <w:top w:val="none" w:sz="0" w:space="0" w:color="auto"/>
        <w:left w:val="none" w:sz="0" w:space="0" w:color="auto"/>
        <w:bottom w:val="none" w:sz="0" w:space="0" w:color="auto"/>
        <w:right w:val="none" w:sz="0" w:space="0" w:color="auto"/>
      </w:divBdr>
    </w:div>
    <w:div w:id="1901935843">
      <w:bodyDiv w:val="1"/>
      <w:marLeft w:val="0"/>
      <w:marRight w:val="0"/>
      <w:marTop w:val="0"/>
      <w:marBottom w:val="0"/>
      <w:divBdr>
        <w:top w:val="none" w:sz="0" w:space="0" w:color="auto"/>
        <w:left w:val="none" w:sz="0" w:space="0" w:color="auto"/>
        <w:bottom w:val="none" w:sz="0" w:space="0" w:color="auto"/>
        <w:right w:val="none" w:sz="0" w:space="0" w:color="auto"/>
      </w:divBdr>
    </w:div>
    <w:div w:id="1923637966">
      <w:bodyDiv w:val="1"/>
      <w:marLeft w:val="0"/>
      <w:marRight w:val="0"/>
      <w:marTop w:val="0"/>
      <w:marBottom w:val="0"/>
      <w:divBdr>
        <w:top w:val="none" w:sz="0" w:space="0" w:color="auto"/>
        <w:left w:val="none" w:sz="0" w:space="0" w:color="auto"/>
        <w:bottom w:val="none" w:sz="0" w:space="0" w:color="auto"/>
        <w:right w:val="none" w:sz="0" w:space="0" w:color="auto"/>
      </w:divBdr>
    </w:div>
    <w:div w:id="2012634013">
      <w:bodyDiv w:val="1"/>
      <w:marLeft w:val="0"/>
      <w:marRight w:val="0"/>
      <w:marTop w:val="0"/>
      <w:marBottom w:val="0"/>
      <w:divBdr>
        <w:top w:val="none" w:sz="0" w:space="0" w:color="auto"/>
        <w:left w:val="none" w:sz="0" w:space="0" w:color="auto"/>
        <w:bottom w:val="none" w:sz="0" w:space="0" w:color="auto"/>
        <w:right w:val="none" w:sz="0" w:space="0" w:color="auto"/>
      </w:divBdr>
    </w:div>
    <w:div w:id="2046247423">
      <w:bodyDiv w:val="1"/>
      <w:marLeft w:val="0"/>
      <w:marRight w:val="0"/>
      <w:marTop w:val="0"/>
      <w:marBottom w:val="0"/>
      <w:divBdr>
        <w:top w:val="none" w:sz="0" w:space="0" w:color="auto"/>
        <w:left w:val="none" w:sz="0" w:space="0" w:color="auto"/>
        <w:bottom w:val="none" w:sz="0" w:space="0" w:color="auto"/>
        <w:right w:val="none" w:sz="0" w:space="0" w:color="auto"/>
      </w:divBdr>
    </w:div>
    <w:div w:id="211458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117" Type="http://schemas.openxmlformats.org/officeDocument/2006/relationships/hyperlink" Target="https://ro.wikipedia.org/wiki/Magneziu" TargetMode="External"/><Relationship Id="rId21" Type="http://schemas.openxmlformats.org/officeDocument/2006/relationships/image" Target="media/image12.emf"/><Relationship Id="rId42" Type="http://schemas.openxmlformats.org/officeDocument/2006/relationships/image" Target="media/image26.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39.jpeg"/><Relationship Id="rId84" Type="http://schemas.openxmlformats.org/officeDocument/2006/relationships/image" Target="media/image55.png"/><Relationship Id="rId89" Type="http://schemas.openxmlformats.org/officeDocument/2006/relationships/image" Target="media/image60.emf"/><Relationship Id="rId112" Type="http://schemas.openxmlformats.org/officeDocument/2006/relationships/hyperlink" Target="https://ro.wikipedia.org/wiki/Argon" TargetMode="External"/><Relationship Id="rId16" Type="http://schemas.openxmlformats.org/officeDocument/2006/relationships/image" Target="media/image7.jpeg"/><Relationship Id="rId107" Type="http://schemas.openxmlformats.org/officeDocument/2006/relationships/image" Target="media/image78.jpeg"/><Relationship Id="rId11" Type="http://schemas.openxmlformats.org/officeDocument/2006/relationships/image" Target="media/image3.jpeg"/><Relationship Id="rId32" Type="http://schemas.openxmlformats.org/officeDocument/2006/relationships/image" Target="media/image21.w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4.wmf"/><Relationship Id="rId74" Type="http://schemas.openxmlformats.org/officeDocument/2006/relationships/image" Target="media/image45.png"/><Relationship Id="rId79" Type="http://schemas.openxmlformats.org/officeDocument/2006/relationships/image" Target="media/image50.emf"/><Relationship Id="rId102" Type="http://schemas.openxmlformats.org/officeDocument/2006/relationships/image" Target="media/image73.png"/><Relationship Id="rId123" Type="http://schemas.microsoft.com/office/2007/relationships/hdphoto" Target="media/hdphoto1.wdp"/><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53.png"/><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jpeg"/><Relationship Id="rId77" Type="http://schemas.openxmlformats.org/officeDocument/2006/relationships/image" Target="media/image48.png"/><Relationship Id="rId100" Type="http://schemas.openxmlformats.org/officeDocument/2006/relationships/image" Target="media/image71.emf"/><Relationship Id="rId105" Type="http://schemas.openxmlformats.org/officeDocument/2006/relationships/image" Target="media/image76.png"/><Relationship Id="rId113" Type="http://schemas.openxmlformats.org/officeDocument/2006/relationships/hyperlink" Target="https://ro.wikipedia.org/wiki/Heliu" TargetMode="External"/><Relationship Id="rId118" Type="http://schemas.openxmlformats.org/officeDocument/2006/relationships/hyperlink" Target="https://ro.wikipedia.org/wiki/Tantal"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emf"/><Relationship Id="rId93" Type="http://schemas.openxmlformats.org/officeDocument/2006/relationships/image" Target="media/image64.emf"/><Relationship Id="rId98" Type="http://schemas.openxmlformats.org/officeDocument/2006/relationships/image" Target="media/image69.png"/><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74.emf"/><Relationship Id="rId108" Type="http://schemas.openxmlformats.org/officeDocument/2006/relationships/image" Target="media/image79.jpeg"/><Relationship Id="rId116" Type="http://schemas.openxmlformats.org/officeDocument/2006/relationships/hyperlink" Target="https://ro.wikipedia.org/wiki/Titan" TargetMode="External"/><Relationship Id="rId124" Type="http://schemas.openxmlformats.org/officeDocument/2006/relationships/image" Target="media/image85.png"/><Relationship Id="rId20" Type="http://schemas.openxmlformats.org/officeDocument/2006/relationships/image" Target="media/image11.emf"/><Relationship Id="rId41" Type="http://schemas.openxmlformats.org/officeDocument/2006/relationships/oleObject" Target="embeddings/oleObject8.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emf"/><Relationship Id="rId96" Type="http://schemas.openxmlformats.org/officeDocument/2006/relationships/image" Target="media/image67.emf"/><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77.emf"/><Relationship Id="rId114" Type="http://schemas.openxmlformats.org/officeDocument/2006/relationships/hyperlink" Target="https://ro.wikipedia.org/wiki/Cupru" TargetMode="External"/><Relationship Id="rId119" Type="http://schemas.openxmlformats.org/officeDocument/2006/relationships/hyperlink" Target="https://ro.wikipedia.org/wiki/Zirconiu" TargetMode="External"/><Relationship Id="rId10"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0.bin"/><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image" Target="media/image57.png"/><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9.emf"/><Relationship Id="rId39" Type="http://schemas.openxmlformats.org/officeDocument/2006/relationships/oleObject" Target="embeddings/oleObject7.bin"/><Relationship Id="rId109" Type="http://schemas.openxmlformats.org/officeDocument/2006/relationships/image" Target="media/image80.jpeg"/><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5.bin"/><Relationship Id="rId76" Type="http://schemas.openxmlformats.org/officeDocument/2006/relationships/image" Target="media/image47.png"/><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hyperlink" Target="https://ro.wikipedia.org/wiki/Sudarea_cu_laser"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5.jpeg"/><Relationship Id="rId40" Type="http://schemas.openxmlformats.org/officeDocument/2006/relationships/image" Target="media/image25.wmf"/><Relationship Id="rId45" Type="http://schemas.openxmlformats.org/officeDocument/2006/relationships/oleObject" Target="embeddings/oleObject10.bin"/><Relationship Id="rId66" Type="http://schemas.openxmlformats.org/officeDocument/2006/relationships/image" Target="media/image38.wmf"/><Relationship Id="rId87" Type="http://schemas.openxmlformats.org/officeDocument/2006/relationships/image" Target="media/image58.emf"/><Relationship Id="rId110" Type="http://schemas.openxmlformats.org/officeDocument/2006/relationships/image" Target="media/image81.jpeg"/><Relationship Id="rId115" Type="http://schemas.openxmlformats.org/officeDocument/2006/relationships/hyperlink" Target="https://ro.wikipedia.org/wiki/Alumini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80E92-CCA4-49E4-9843-DBC4BD70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1652</TotalTime>
  <Pages>1</Pages>
  <Words>5540</Words>
  <Characters>32137</Characters>
  <Application>Microsoft Office Word</Application>
  <DocSecurity>0</DocSecurity>
  <Lines>267</Lines>
  <Paragraphs>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sb1246169</dc:creator>
  <cp:lastModifiedBy>sb1246169</cp:lastModifiedBy>
  <cp:revision>198</cp:revision>
  <dcterms:created xsi:type="dcterms:W3CDTF">2016-12-10T10:53:00Z</dcterms:created>
  <dcterms:modified xsi:type="dcterms:W3CDTF">2018-08-20T07:08:00Z</dcterms:modified>
</cp:coreProperties>
</file>