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 Motto: ”O lectură adevărată e ca o înălțare: mută orizontul cu    tot cu cititor.” (Costel Zăgan)</w:t>
      </w:r>
    </w:p>
    <w:p>
      <w:pPr>
        <w:keepNext w:val="0"/>
        <w:keepLines w:val="0"/>
        <w:widowControl/>
        <w:suppressLineNumbers w:val="0"/>
        <w:jc w:val="center"/>
        <w:rPr>
          <w:color w:val="0000FF"/>
          <w:sz w:val="36"/>
          <w:szCs w:val="36"/>
          <w:lang w:val="en-US"/>
        </w:rPr>
      </w:pPr>
    </w:p>
    <w:p>
      <w:pPr>
        <w:keepNext w:val="0"/>
        <w:keepLines w:val="0"/>
        <w:widowControl/>
        <w:suppressLineNumbers w:val="0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POEZIA LUNII</w:t>
      </w:r>
    </w:p>
    <w:p>
      <w:pPr>
        <w:keepNext w:val="0"/>
        <w:keepLines w:val="0"/>
        <w:widowControl/>
        <w:suppressLineNumbers w:val="0"/>
        <w:jc w:val="both"/>
        <w:rPr>
          <w:color w:val="0000FF"/>
          <w:sz w:val="36"/>
          <w:szCs w:val="36"/>
          <w:lang w:val="en-US"/>
        </w:rPr>
      </w:pPr>
    </w:p>
    <w:p>
      <w:pPr>
        <w:pStyle w:val="3"/>
        <w:keepNext w:val="0"/>
        <w:keepLines w:val="0"/>
        <w:widowControl/>
        <w:suppressLineNumbers w:val="0"/>
        <w:jc w:val="center"/>
      </w:pPr>
      <w:r>
        <w:t>Sau despre singurătate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Vorbeşte-mi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despre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dragoste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I-am spus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Şi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crinul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Brusc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a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înflorit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Lăsându-mă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în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urmă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Singur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şi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îndrăgostit</w:t>
      </w: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Costel Zăgan</w:t>
      </w:r>
    </w:p>
    <w:p>
      <w:pPr>
        <w:keepNext w:val="0"/>
        <w:keepLines w:val="0"/>
        <w:widowControl/>
        <w:suppressLineNumbers w:val="0"/>
        <w:jc w:val="center"/>
      </w:pPr>
    </w:p>
    <w:p>
      <w:pPr>
        <w:pStyle w:val="3"/>
        <w:keepNext w:val="0"/>
        <w:keepLines w:val="0"/>
        <w:widowControl/>
        <w:suppressLineNumbers w:val="0"/>
        <w:jc w:val="center"/>
      </w:pPr>
      <w:r>
        <w:t>Or About Loneliness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Speak to me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about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love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I told her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And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the lily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Suddenly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blossomed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Leaving me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behind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and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stranded in love</w:t>
      </w: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poem by Costel Zăgan (2005), translated by Dan Costinaş</w:t>
      </w:r>
    </w:p>
    <w:p>
      <w:pPr>
        <w:keepNext w:val="0"/>
        <w:keepLines w:val="0"/>
        <w:widowControl/>
        <w:suppressLineNumbers w:val="0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2. ALTER EGO (fragment), de Costel Zăgan</w:t>
      </w:r>
    </w:p>
    <w:p>
      <w:pPr>
        <w:keepNext w:val="0"/>
        <w:keepLines w:val="0"/>
        <w:widowControl/>
        <w:suppressLineNumbers w:val="0"/>
        <w:jc w:val="left"/>
        <w:rPr>
          <w:color w:val="0000FF"/>
          <w:sz w:val="36"/>
          <w:szCs w:val="36"/>
          <w:lang w:val="en-US"/>
        </w:rPr>
      </w:pPr>
    </w:p>
    <w:p>
      <w:pPr>
        <w:pStyle w:val="2"/>
        <w:keepNext w:val="0"/>
        <w:keepLines w:val="0"/>
        <w:widowControl/>
        <w:suppressLineNumbers w:val="0"/>
      </w:pPr>
      <w:r>
        <w:t>Fals jurnal de irealitate (1)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color w:val="auto"/>
          <w:sz w:val="24"/>
          <w:szCs w:val="24"/>
        </w:rPr>
        <w:fldChar w:fldCharType="begin"/>
      </w:r>
      <w:r>
        <w:rPr>
          <w:rFonts w:ascii="SimSun" w:hAnsi="SimSun" w:eastAsia="SimSun" w:cs="SimSun"/>
          <w:color w:val="auto"/>
          <w:sz w:val="24"/>
          <w:szCs w:val="24"/>
        </w:rPr>
        <w:instrText xml:space="preserve">INCLUDEPICTURE \d "https://www.literaturadeazi.ro/wp-content/uploads/2016/07/creatie-e1469997976350.jpg" \* MERGEFORMATINET </w:instrText>
      </w:r>
      <w:r>
        <w:rPr>
          <w:rFonts w:ascii="SimSun" w:hAnsi="SimSun" w:eastAsia="SimSun" w:cs="SimSun"/>
          <w:color w:val="auto"/>
          <w:sz w:val="24"/>
          <w:szCs w:val="24"/>
        </w:rPr>
        <w:fldChar w:fldCharType="separate"/>
      </w:r>
      <w:r>
        <w:rPr>
          <w:rFonts w:ascii="SimSun" w:hAnsi="SimSun" w:eastAsia="SimSun" w:cs="SimSun"/>
          <w:color w:val="auto"/>
          <w:sz w:val="24"/>
          <w:szCs w:val="24"/>
        </w:rPr>
        <w:drawing>
          <wp:inline distT="0" distB="0" distL="114300" distR="114300">
            <wp:extent cx="4762500" cy="3571875"/>
            <wp:effectExtent l="0" t="0" r="0" b="9525"/>
            <wp:docPr id="4" name="Picture 5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color w:val="auto"/>
          <w:sz w:val="24"/>
          <w:szCs w:val="24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Motto: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Nu-i numărați ilustrului chirurg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Banii luați pe grave operații,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De nu vedeți și banii care curg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Ca să distrugă neamuri, rase, nații!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Lideri ai lumii, bunii noștri frați,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Noi v-am cedat și ranguri și proporții,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Dar nu putem continua, stopați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Această competiție a morții!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( Adrian Păunescu, Manifest pentru sănătatea pământului, 1980 )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   Probabil că nu poezia ar putea salva lumea. Și nici medicina, desigur. Prin urmare, nici poeții, nici medicii. Nici, să zicem , balneofizioterapeuții. Și totuși!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   Și totuși, fiecare, cu unealta sa specifică – pana, stetoscopul sau mingea medicinală – ar putea ajuta individul uman să-și revină: la drumul drept sau la gânduri mai bune.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   Ce-ar putea face, de exemplu, un poet în fața unui bolnav!?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   Dar un medic, în fața unei săli pline de cititori bolnavi de frumos ?!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Ori cum m-aș comporta eu în fața unui volum, să zicem , LES FLEURS DU MAL, aparținând lui Charles BAUDELAIRE?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   Eu, balneofizioterapeutul Cineva, nu pot decât să-mi imaginez reacțiile unui medic ori ale unui poet la întâlnirea cu rănile condiției umane. Așa că am să-i las pe cei doi să-și vadă de menirea ce le-a fost încredințată.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t>  Și-am să mă ocup de mine, dar mai ales de pacienții mei, pe care trebuie să-i ajut să redevină activi, îndrumându-i și ajutându-i să-și recapete forțele pierdute , să-și refolosească unele organe aflate momentan în suferință și indisponibilitate.</w:t>
      </w:r>
    </w:p>
    <w:p>
      <w:pPr>
        <w:pStyle w:val="6"/>
        <w:keepNext w:val="0"/>
        <w:keepLines w:val="0"/>
        <w:widowControl/>
        <w:suppressLineNumbers w:val="0"/>
        <w:jc w:val="both"/>
      </w:pPr>
      <w:r>
        <w:rPr>
          <w:rStyle w:val="8"/>
        </w:rPr>
        <w:t>Foto: Andi Spot</w:t>
      </w:r>
    </w:p>
    <w:p>
      <w:pPr>
        <w:keepNext w:val="0"/>
        <w:keepLines w:val="0"/>
        <w:widowControl/>
        <w:suppressLineNumbers w:val="0"/>
        <w:jc w:val="both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 xml:space="preserve">            LECTURI PERPENDICULARE</w:t>
      </w:r>
    </w:p>
    <w:p>
      <w:pPr>
        <w:keepNext w:val="0"/>
        <w:keepLines w:val="0"/>
        <w:widowControl/>
        <w:suppressLineNumbers w:val="0"/>
        <w:jc w:val="center"/>
        <w:rPr>
          <w:color w:val="0000FF"/>
          <w:sz w:val="36"/>
          <w:szCs w:val="36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Motto: ”O lectură adevărată e ca o înălțare : mută orizontul cu tot cu cititor.” (Costel Zăgan)</w:t>
      </w:r>
    </w:p>
    <w:p>
      <w:pPr>
        <w:keepNext w:val="0"/>
        <w:keepLines w:val="0"/>
        <w:widowControl/>
        <w:suppressLineNumbers w:val="0"/>
        <w:jc w:val="left"/>
        <w:rPr>
          <w:color w:val="0000FF"/>
          <w:sz w:val="36"/>
          <w:szCs w:val="36"/>
          <w:lang w:val="en-US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color w:val="0000FF"/>
          <w:sz w:val="36"/>
          <w:szCs w:val="36"/>
          <w:lang w:val="en-US"/>
        </w:rPr>
        <w:t xml:space="preserve">                         </w:t>
      </w:r>
      <w:r>
        <w:t>LECTURI PERPENDICULARE: Andrei Velea, LUMEA E O PISICĂ JIGĂRITĂ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color w:val="auto"/>
          <w:sz w:val="24"/>
          <w:szCs w:val="24"/>
        </w:rPr>
        <w:fldChar w:fldCharType="begin"/>
      </w:r>
      <w:r>
        <w:rPr>
          <w:rFonts w:ascii="SimSun" w:hAnsi="SimSun" w:eastAsia="SimSun" w:cs="SimSun"/>
          <w:color w:val="auto"/>
          <w:sz w:val="24"/>
          <w:szCs w:val="24"/>
        </w:rPr>
        <w:instrText xml:space="preserve">INCLUDEPICTURE \d "https://www.literaturadeazi.ro/wp-content/uploads/2016/03/lumea.jpg" \* MERGEFORMATINET </w:instrText>
      </w:r>
      <w:r>
        <w:rPr>
          <w:rFonts w:ascii="SimSun" w:hAnsi="SimSun" w:eastAsia="SimSun" w:cs="SimSun"/>
          <w:color w:val="auto"/>
          <w:sz w:val="24"/>
          <w:szCs w:val="24"/>
        </w:rPr>
        <w:fldChar w:fldCharType="separate"/>
      </w:r>
      <w:r>
        <w:rPr>
          <w:rFonts w:ascii="SimSun" w:hAnsi="SimSun" w:eastAsia="SimSun" w:cs="SimSun"/>
          <w:color w:val="auto"/>
          <w:sz w:val="24"/>
          <w:szCs w:val="24"/>
        </w:rPr>
        <w:drawing>
          <wp:inline distT="0" distB="0" distL="114300" distR="114300">
            <wp:extent cx="5372100" cy="8220075"/>
            <wp:effectExtent l="0" t="0" r="0" b="9525"/>
            <wp:docPr id="5" name="Picture 6" descr="IMG_25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color w:val="auto"/>
          <w:sz w:val="24"/>
          <w:szCs w:val="24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</w:pPr>
      <w:r>
        <w:t>Motto: ”O lectură adevărată e ca o înălțare, mută orizontul cu tot cu cititor.” (Costel Zăgan)</w:t>
      </w:r>
    </w:p>
    <w:p>
      <w:pPr>
        <w:pStyle w:val="6"/>
        <w:keepNext w:val="0"/>
        <w:keepLines w:val="0"/>
        <w:widowControl/>
        <w:suppressLineNumbers w:val="0"/>
      </w:pPr>
      <w:r>
        <w:t>VIZIUNI PE LA SPATELE LUMII</w:t>
      </w:r>
    </w:p>
    <w:p>
      <w:pPr>
        <w:pStyle w:val="6"/>
        <w:keepNext w:val="0"/>
        <w:keepLines w:val="0"/>
        <w:widowControl/>
        <w:suppressLineNumbers w:val="0"/>
      </w:pPr>
      <w:r>
        <w:t>Cu poetul ANDREI VELEA m-am întâlnit într-o antologie hai-hui: pline de plumbul talentului, poemele sale (m-)au lovit în plin. N-am apucat să zic nici pâs, și un nou tir de poeme m-a luat prin surprindere, cică…LUMEA E O PISICĂ JIGĂRITĂ. Puteam eu să contra-zic un poet de-un asemenea calibru liric?</w:t>
      </w:r>
    </w:p>
    <w:p>
      <w:pPr>
        <w:pStyle w:val="6"/>
        <w:keepNext w:val="0"/>
        <w:keepLines w:val="0"/>
        <w:widowControl/>
        <w:suppressLineNumbers w:val="0"/>
      </w:pPr>
      <w:r>
        <w:t>Păi, dacă eul liric poate oricând să surprindă, într-un pastel imaginar, însăși justiția masturbându-se în piața poporului, în vreme ce ”un vameș ne caută sub coaste/ de țigări băuturi droguri pistoale/ viață”. Iar poetul e liber să bolborosească fel de fel de viziuni.</w:t>
      </w:r>
    </w:p>
    <w:p>
      <w:pPr>
        <w:pStyle w:val="6"/>
        <w:keepNext w:val="0"/>
        <w:keepLines w:val="0"/>
        <w:widowControl/>
        <w:suppressLineNumbers w:val="0"/>
      </w:pPr>
      <w:r>
        <w:t>Viziuni, și viziuni: pe la spatele lumii. Sau al lunii. Dincolo de soare. Ori dincolo de noapte. Viziuni elegante. Și viziuni trunchiate. Din rafinament. Ori din viteză: de emisie/ recepție/ receptare: ”un individ fără ochi/ și-a conectat orga la țevile blocului/ și repetă, posedat, fuga lui bach”.</w:t>
      </w:r>
    </w:p>
    <w:p>
      <w:pPr>
        <w:pStyle w:val="6"/>
        <w:keepNext w:val="0"/>
        <w:keepLines w:val="0"/>
        <w:widowControl/>
        <w:suppressLineNumbers w:val="0"/>
      </w:pPr>
      <w:r>
        <w:t>Cuvintele dizlocă parcă (i)realitatea, substituind-o. Lucruri, pe jumătate strigăt, prind viață în jurul cititorului: ”prietenii mei din salon se extaziau când creștea pâinea/ și găseau insuportabil zgomotul înfloririi ghioceilor”.</w:t>
      </w:r>
    </w:p>
    <w:p>
      <w:pPr>
        <w:pStyle w:val="6"/>
        <w:keepNext w:val="0"/>
        <w:keepLines w:val="0"/>
        <w:widowControl/>
        <w:suppressLineNumbers w:val="0"/>
      </w:pPr>
      <w:r>
        <w:rPr>
          <w:rStyle w:val="10"/>
        </w:rPr>
        <w:t>Oare, într-adevăr, LUMEA E O PISICĂ JIGĂRITĂ?</w:t>
      </w:r>
    </w:p>
    <w:p>
      <w:pPr>
        <w:pStyle w:val="6"/>
        <w:keepNext w:val="0"/>
        <w:keepLines w:val="0"/>
        <w:widowControl/>
        <w:suppressLineNumbers w:val="0"/>
      </w:pPr>
      <w:r>
        <w:t>.Să sperăm, totuși, că nu-i decât o carte, oricât de bună ar fi ea, și nu un adevăr! Oricât de jigărit ar fi el!</w:t>
      </w:r>
    </w:p>
    <w:p>
      <w:pPr>
        <w:pStyle w:val="6"/>
        <w:keepNext w:val="0"/>
        <w:keepLines w:val="0"/>
        <w:widowControl/>
        <w:suppressLineNumbers w:val="0"/>
        <w:rPr>
          <w:lang w:val="en-US"/>
        </w:rPr>
      </w:pPr>
      <w:r>
        <w:rPr>
          <w:lang w:val="en-US"/>
        </w:rPr>
        <w:t xml:space="preserve">     Prof. Costel Zăgan</w:t>
      </w:r>
    </w:p>
    <w:p>
      <w:pPr>
        <w:pStyle w:val="6"/>
        <w:keepNext w:val="0"/>
        <w:keepLines w:val="0"/>
        <w:widowControl/>
        <w:suppressLineNumbers w:val="0"/>
        <w:rPr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POEȚI ÎNAINTE DE-A SE NAȘTE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MAMA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De-ar fi să-i dau un mărțișor…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I-aș da o mie de stele-n zbor,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O călătorie-n lume prin mohor.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Aș plimba-o-ntr-o ploaie de minuni-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Dincolo de zarea de ficțiuni!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Aș duce-o călare spre apus,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Spre al mării tainic cuvânt opus.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I-aș pune lumea la picioare,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De la răsărit și până la apus de soare.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I-aș da o salbă de mărgele,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Cu mii și mii de suflețele.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I-aș spune povești nemuritoare,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Despre păsări necuvântătoare.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I-aș construi zeci de palate,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Pline ochi cu diamante.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Mama e una pe pămâmt: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Dragoste într-un cuvânt;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Inimioară-nsângerată-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Mama mea e fermecată!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Neagoie Ștefania-Mihaela,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  <w:r>
        <w:rPr>
          <w:color w:val="0000FF"/>
          <w:sz w:val="32"/>
          <w:szCs w:val="32"/>
          <w:lang w:val="en-US"/>
        </w:rPr>
        <w:t>Clasa a VIII-a A</w:t>
      </w:r>
    </w:p>
    <w:p>
      <w:pPr>
        <w:pStyle w:val="6"/>
        <w:keepNext w:val="0"/>
        <w:keepLines w:val="0"/>
        <w:widowControl/>
        <w:suppressLineNumbers w:val="0"/>
        <w:jc w:val="center"/>
        <w:rPr>
          <w:color w:val="0000FF"/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CUPRINS</w:t>
      </w: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POEZIA LUNII: Sau despre singurătate……………………1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ALTER EGO………………………………………………..2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LECTURI PERPENDICULARE…………………………...3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POEȚI ÎNAINTE DE-A SE NAȘTE………………………..5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ind w:right="0" w:rightChars="0"/>
        <w:jc w:val="center"/>
        <w:rPr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COLECTIVUL REDACȚIONAL</w:t>
      </w: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Coordonator: prof. Costel Zăgan</w:t>
      </w: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Colaboratori: NEAGOIE ȘTEFANIA-MIHAELA </w:t>
      </w: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CD1C"/>
    <w:multiLevelType w:val="singleLevel"/>
    <w:tmpl w:val="590DCD1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81C92"/>
    <w:rsid w:val="06B63BB4"/>
    <w:rsid w:val="06E3518F"/>
    <w:rsid w:val="088A1AAD"/>
    <w:rsid w:val="0CE31397"/>
    <w:rsid w:val="0DFB20C3"/>
    <w:rsid w:val="0F6C193A"/>
    <w:rsid w:val="11C463A3"/>
    <w:rsid w:val="144821B9"/>
    <w:rsid w:val="14AC1C95"/>
    <w:rsid w:val="1747532C"/>
    <w:rsid w:val="17AD3AB5"/>
    <w:rsid w:val="1C76362B"/>
    <w:rsid w:val="1CB42593"/>
    <w:rsid w:val="1D70515C"/>
    <w:rsid w:val="23531B53"/>
    <w:rsid w:val="28F82763"/>
    <w:rsid w:val="29EA741C"/>
    <w:rsid w:val="2A4F6425"/>
    <w:rsid w:val="2C5C5816"/>
    <w:rsid w:val="2C6E5F08"/>
    <w:rsid w:val="326C44B6"/>
    <w:rsid w:val="356054DF"/>
    <w:rsid w:val="37754B58"/>
    <w:rsid w:val="3E520D61"/>
    <w:rsid w:val="3FEE6B96"/>
    <w:rsid w:val="41C94690"/>
    <w:rsid w:val="44181D39"/>
    <w:rsid w:val="44623121"/>
    <w:rsid w:val="462C3965"/>
    <w:rsid w:val="4720237C"/>
    <w:rsid w:val="475441B1"/>
    <w:rsid w:val="4C9A7D41"/>
    <w:rsid w:val="4D5F66EB"/>
    <w:rsid w:val="4DEB6C96"/>
    <w:rsid w:val="4E26155E"/>
    <w:rsid w:val="51B7438B"/>
    <w:rsid w:val="526A7B4E"/>
    <w:rsid w:val="570269FC"/>
    <w:rsid w:val="57E83E71"/>
    <w:rsid w:val="5900152C"/>
    <w:rsid w:val="5A125DDA"/>
    <w:rsid w:val="5ACB3329"/>
    <w:rsid w:val="5B341D8E"/>
    <w:rsid w:val="5BE229AE"/>
    <w:rsid w:val="5E3063B8"/>
    <w:rsid w:val="5F2C4CC6"/>
    <w:rsid w:val="60974C30"/>
    <w:rsid w:val="66B91701"/>
    <w:rsid w:val="67461143"/>
    <w:rsid w:val="68677105"/>
    <w:rsid w:val="69136083"/>
    <w:rsid w:val="6A490625"/>
    <w:rsid w:val="6AD313EB"/>
    <w:rsid w:val="6CA92B76"/>
    <w:rsid w:val="6CC87C5C"/>
    <w:rsid w:val="6D10404B"/>
    <w:rsid w:val="6D715A87"/>
    <w:rsid w:val="6E894F01"/>
    <w:rsid w:val="7053698C"/>
    <w:rsid w:val="716D6A06"/>
    <w:rsid w:val="72A24711"/>
    <w:rsid w:val="73196C7A"/>
    <w:rsid w:val="745373D4"/>
    <w:rsid w:val="75F3620D"/>
    <w:rsid w:val="78EC05EF"/>
    <w:rsid w:val="794945E4"/>
    <w:rsid w:val="7A3461BD"/>
    <w:rsid w:val="7D251836"/>
    <w:rsid w:val="7FA677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5">
    <w:name w:val="heading 6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  <w:i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Strong"/>
    <w:basedOn w:val="7"/>
    <w:qFormat/>
    <w:uiPriority w:val="0"/>
    <w:rPr>
      <w:b/>
      <w:bCs/>
    </w:rPr>
  </w:style>
  <w:style w:type="paragraph" w:customStyle="1" w:styleId="12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customStyle="1" w:styleId="13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  <w:style w:type="paragraph" w:customStyle="1" w:styleId="14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customStyle="1" w:styleId="15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hyperlink" Target="https://www.literaturadeazi.ro/ssr/lecturi-perpendiculare-andrei-velea-lumea-e-o-pisica-jigarita/attachment/lume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literaturadeazi.ro/ssr/fals-jurnal-de-irealitate-1/attachment/creatie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2016-12-15T23:09:00Z</dcterms:created>
  <dc:creator>COSTEL-DOINA</dc:creator>
  <cp:lastModifiedBy>COSTEL-DOINA</cp:lastModifiedBy>
  <dcterms:modified xsi:type="dcterms:W3CDTF">2017-05-06T13:24:56Z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