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A5F" w:rsidRDefault="008B0978" w:rsidP="008B0978">
      <w:pPr>
        <w:pStyle w:val="NormalWeb"/>
        <w:spacing w:before="0" w:beforeAutospacing="0" w:after="0" w:afterAutospacing="0" w:line="360" w:lineRule="auto"/>
        <w:ind w:firstLine="0"/>
        <w:rPr>
          <w:rFonts w:ascii="Arial Black" w:hAnsi="Arial Black"/>
          <w:b/>
          <w:szCs w:val="28"/>
        </w:rPr>
      </w:pPr>
      <w:r>
        <w:rPr>
          <w:rFonts w:ascii="Arial Black" w:hAnsi="Arial Black"/>
          <w:b/>
          <w:shd w:val="clear" w:color="auto" w:fill="FFFFFF"/>
        </w:rPr>
        <w:t xml:space="preserve">                                        </w:t>
      </w:r>
      <w:r w:rsidR="00A43A5F">
        <w:rPr>
          <w:rFonts w:ascii="Arial Black" w:hAnsi="Arial Black"/>
          <w:b/>
          <w:shd w:val="clear" w:color="auto" w:fill="FFFFFF"/>
        </w:rPr>
        <w:t xml:space="preserve">Ivașcu </w:t>
      </w:r>
      <w:r w:rsidR="00A43A5F">
        <w:rPr>
          <w:rFonts w:ascii="Arial Black" w:hAnsi="Arial Black"/>
          <w:b/>
          <w:szCs w:val="28"/>
        </w:rPr>
        <w:t>Trăistaru Maria</w:t>
      </w:r>
    </w:p>
    <w:p w:rsidR="00A43A5F" w:rsidRDefault="00A43A5F" w:rsidP="00A43A5F">
      <w:pPr>
        <w:spacing w:line="360" w:lineRule="auto"/>
        <w:jc w:val="center"/>
        <w:rPr>
          <w:rFonts w:ascii="Arial Black" w:hAnsi="Arial Black"/>
          <w:b/>
          <w:sz w:val="24"/>
          <w:szCs w:val="28"/>
        </w:rPr>
      </w:pPr>
      <w:r>
        <w:rPr>
          <w:rFonts w:ascii="Arial Black" w:hAnsi="Arial Black"/>
          <w:b/>
          <w:sz w:val="24"/>
          <w:szCs w:val="28"/>
        </w:rPr>
        <w:t>Liceul Tehnologic Petre Ionescu Muscel</w:t>
      </w:r>
    </w:p>
    <w:p w:rsidR="00A43A5F" w:rsidRDefault="00A43A5F" w:rsidP="00A43A5F">
      <w:pPr>
        <w:pStyle w:val="NoSpacing"/>
        <w:spacing w:line="360" w:lineRule="auto"/>
        <w:jc w:val="center"/>
        <w:rPr>
          <w:rFonts w:ascii="Arial Black" w:hAnsi="Arial Black"/>
          <w:b/>
          <w:sz w:val="28"/>
          <w:szCs w:val="28"/>
          <w:shd w:val="clear" w:color="auto" w:fill="FFFFFF"/>
        </w:rPr>
      </w:pPr>
    </w:p>
    <w:p w:rsidR="00A43A5F" w:rsidRDefault="00A43A5F" w:rsidP="00A43A5F">
      <w:pPr>
        <w:pStyle w:val="NoSpacing"/>
        <w:spacing w:line="360" w:lineRule="auto"/>
        <w:jc w:val="center"/>
        <w:rPr>
          <w:rFonts w:ascii="Arial Black" w:hAnsi="Arial Black"/>
          <w:b/>
          <w:sz w:val="28"/>
          <w:szCs w:val="28"/>
          <w:shd w:val="clear" w:color="auto" w:fill="FFFFFF"/>
        </w:rPr>
      </w:pPr>
    </w:p>
    <w:p w:rsidR="00A43A5F" w:rsidRDefault="008B0978" w:rsidP="00A43A5F">
      <w:pPr>
        <w:pStyle w:val="NoSpacing"/>
        <w:spacing w:line="360" w:lineRule="auto"/>
        <w:jc w:val="center"/>
        <w:rPr>
          <w:rFonts w:ascii="Arial Black" w:hAnsi="Arial Black"/>
          <w:b/>
          <w:sz w:val="28"/>
          <w:szCs w:val="28"/>
          <w:shd w:val="clear" w:color="auto" w:fill="FFFFFF"/>
        </w:rPr>
      </w:pPr>
      <w:r>
        <w:rPr>
          <w:rFonts w:ascii="Arial Black" w:hAnsi="Arial Black"/>
          <w:b/>
          <w:noProof/>
          <w:sz w:val="28"/>
          <w:szCs w:val="28"/>
          <w:shd w:val="clear" w:color="auto" w:fill="FFFFFF"/>
          <w:lang w:bidi="ar-SA"/>
        </w:rPr>
        <w:drawing>
          <wp:inline distT="0" distB="0" distL="0" distR="0">
            <wp:extent cx="3400425" cy="2667000"/>
            <wp:effectExtent l="19050" t="0" r="9525" b="0"/>
            <wp:docPr id="3" name="Picture 1" descr="C:\Users\Pc\Pictures\10310522_400237450118970_5452872826154661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10310522_400237450118970_5452872826154661332_n.jpg"/>
                    <pic:cNvPicPr>
                      <a:picLocks noChangeAspect="1" noChangeArrowheads="1"/>
                    </pic:cNvPicPr>
                  </pic:nvPicPr>
                  <pic:blipFill>
                    <a:blip r:embed="rId8" cstate="print"/>
                    <a:srcRect/>
                    <a:stretch>
                      <a:fillRect/>
                    </a:stretch>
                  </pic:blipFill>
                  <pic:spPr bwMode="auto">
                    <a:xfrm>
                      <a:off x="0" y="0"/>
                      <a:ext cx="3400425" cy="2667000"/>
                    </a:xfrm>
                    <a:prstGeom prst="rect">
                      <a:avLst/>
                    </a:prstGeom>
                    <a:noFill/>
                    <a:ln w="9525">
                      <a:noFill/>
                      <a:miter lim="800000"/>
                      <a:headEnd/>
                      <a:tailEnd/>
                    </a:ln>
                  </pic:spPr>
                </pic:pic>
              </a:graphicData>
            </a:graphic>
          </wp:inline>
        </w:drawing>
      </w:r>
    </w:p>
    <w:p w:rsidR="00A43A5F" w:rsidRDefault="00A43A5F" w:rsidP="008B0978">
      <w:pPr>
        <w:pStyle w:val="NoSpacing"/>
        <w:spacing w:line="360" w:lineRule="auto"/>
        <w:rPr>
          <w:rFonts w:ascii="Arial Black" w:hAnsi="Arial Black"/>
          <w:b/>
          <w:sz w:val="28"/>
          <w:szCs w:val="28"/>
          <w:shd w:val="clear" w:color="auto" w:fill="FFFFFF"/>
        </w:rPr>
      </w:pPr>
    </w:p>
    <w:p w:rsidR="00A43A5F" w:rsidRDefault="00A43A5F" w:rsidP="00A43A5F">
      <w:pPr>
        <w:pStyle w:val="NoSpacing"/>
        <w:spacing w:line="360" w:lineRule="auto"/>
        <w:jc w:val="center"/>
        <w:rPr>
          <w:rFonts w:ascii="Arial Black" w:hAnsi="Arial Black"/>
          <w:b/>
          <w:sz w:val="28"/>
          <w:szCs w:val="28"/>
          <w:shd w:val="clear" w:color="auto" w:fill="FFFFFF"/>
        </w:rPr>
      </w:pPr>
    </w:p>
    <w:p w:rsidR="00A43A5F" w:rsidRDefault="00A43A5F" w:rsidP="00A43A5F">
      <w:pPr>
        <w:pStyle w:val="NoSpacing"/>
        <w:spacing w:line="360" w:lineRule="auto"/>
        <w:jc w:val="center"/>
        <w:rPr>
          <w:rFonts w:ascii="Arial Black" w:hAnsi="Arial Black"/>
          <w:b/>
          <w:sz w:val="28"/>
          <w:szCs w:val="28"/>
          <w:shd w:val="clear" w:color="auto" w:fill="FFFFFF"/>
        </w:rPr>
      </w:pPr>
      <w:r>
        <w:rPr>
          <w:rFonts w:ascii="Arial Black" w:hAnsi="Arial Black"/>
          <w:b/>
          <w:sz w:val="28"/>
          <w:szCs w:val="28"/>
          <w:shd w:val="clear" w:color="auto" w:fill="FFFFFF"/>
        </w:rPr>
        <w:t>Promovarea valorilor naţionale şi europene în programele educaţionale.</w:t>
      </w:r>
      <w:r>
        <w:rPr>
          <w:rFonts w:ascii="Arial Black" w:hAnsi="Arial Black"/>
          <w:b/>
          <w:sz w:val="28"/>
          <w:szCs w:val="28"/>
        </w:rPr>
        <w:br/>
      </w:r>
      <w:r>
        <w:rPr>
          <w:rFonts w:ascii="Arial Black" w:hAnsi="Arial Black"/>
          <w:b/>
          <w:sz w:val="28"/>
          <w:szCs w:val="28"/>
          <w:shd w:val="clear" w:color="auto" w:fill="FFFFFF"/>
        </w:rPr>
        <w:t>Rolul şcolii în comunitatea locală.</w:t>
      </w:r>
    </w:p>
    <w:p w:rsidR="00A43A5F" w:rsidRDefault="00A43A5F" w:rsidP="00A43A5F">
      <w:pPr>
        <w:jc w:val="center"/>
        <w:rPr>
          <w:b/>
          <w:sz w:val="40"/>
          <w:szCs w:val="40"/>
        </w:rPr>
      </w:pPr>
    </w:p>
    <w:p w:rsidR="00A43A5F" w:rsidRDefault="00A43A5F" w:rsidP="00A43A5F">
      <w:pPr>
        <w:jc w:val="center"/>
        <w:rPr>
          <w:b/>
          <w:sz w:val="40"/>
          <w:szCs w:val="40"/>
        </w:rPr>
      </w:pPr>
    </w:p>
    <w:p w:rsidR="00A43A5F" w:rsidRDefault="00A43A5F" w:rsidP="00A43A5F">
      <w:pPr>
        <w:jc w:val="center"/>
        <w:rPr>
          <w:b/>
          <w:sz w:val="40"/>
          <w:szCs w:val="40"/>
        </w:rPr>
      </w:pPr>
    </w:p>
    <w:p w:rsidR="0063073D" w:rsidRDefault="00A43A5F" w:rsidP="00A43A5F">
      <w:pPr>
        <w:jc w:val="center"/>
        <w:rPr>
          <w:b/>
          <w:sz w:val="40"/>
          <w:szCs w:val="40"/>
        </w:rPr>
      </w:pPr>
      <w:r w:rsidRPr="00A43A5F">
        <w:rPr>
          <w:b/>
          <w:sz w:val="40"/>
          <w:szCs w:val="40"/>
        </w:rPr>
        <w:t>2014</w:t>
      </w:r>
    </w:p>
    <w:p w:rsidR="00A43A5F" w:rsidRDefault="00A43A5F" w:rsidP="00A43A5F">
      <w:pPr>
        <w:pStyle w:val="NoSpacing"/>
        <w:spacing w:before="100" w:after="100" w:line="360" w:lineRule="auto"/>
        <w:ind w:firstLine="432"/>
        <w:jc w:val="both"/>
        <w:outlineLvl w:val="0"/>
        <w:rPr>
          <w:rFonts w:ascii="Times New Roman" w:hAnsi="Times New Roman"/>
          <w:b/>
          <w:kern w:val="24"/>
          <w:sz w:val="24"/>
          <w:szCs w:val="24"/>
        </w:rPr>
      </w:pPr>
    </w:p>
    <w:sdt>
      <w:sdtPr>
        <w:rPr>
          <w:rFonts w:asciiTheme="minorHAnsi" w:eastAsiaTheme="minorHAnsi" w:hAnsiTheme="minorHAnsi" w:cstheme="minorBidi"/>
          <w:b w:val="0"/>
          <w:bCs w:val="0"/>
          <w:color w:val="auto"/>
          <w:sz w:val="22"/>
          <w:szCs w:val="22"/>
        </w:rPr>
        <w:id w:val="229700"/>
        <w:docPartObj>
          <w:docPartGallery w:val="Table of Contents"/>
          <w:docPartUnique/>
        </w:docPartObj>
      </w:sdtPr>
      <w:sdtContent>
        <w:p w:rsidR="00A43A5F" w:rsidRDefault="00A43A5F">
          <w:pPr>
            <w:pStyle w:val="TOCHeading"/>
          </w:pPr>
          <w:r>
            <w:t>Contents</w:t>
          </w:r>
        </w:p>
        <w:p w:rsidR="00A43A5F" w:rsidRDefault="004B269B">
          <w:pPr>
            <w:pStyle w:val="TOC1"/>
            <w:tabs>
              <w:tab w:val="right" w:leader="dot" w:pos="9350"/>
            </w:tabs>
            <w:rPr>
              <w:rFonts w:eastAsiaTheme="minorEastAsia"/>
              <w:noProof/>
            </w:rPr>
          </w:pPr>
          <w:r>
            <w:fldChar w:fldCharType="begin"/>
          </w:r>
          <w:r w:rsidR="00A43A5F">
            <w:instrText xml:space="preserve"> TOC \o "1-3" \h \z \u </w:instrText>
          </w:r>
          <w:r>
            <w:fldChar w:fldCharType="separate"/>
          </w:r>
          <w:hyperlink w:anchor="_Toc393302730" w:history="1">
            <w:r w:rsidR="00A43A5F" w:rsidRPr="00D948D6">
              <w:rPr>
                <w:rStyle w:val="Hyperlink"/>
                <w:noProof/>
              </w:rPr>
              <w:t>Argument</w:t>
            </w:r>
            <w:r w:rsidR="00A43A5F">
              <w:rPr>
                <w:noProof/>
                <w:webHidden/>
              </w:rPr>
              <w:tab/>
            </w:r>
            <w:r>
              <w:rPr>
                <w:noProof/>
                <w:webHidden/>
              </w:rPr>
              <w:fldChar w:fldCharType="begin"/>
            </w:r>
            <w:r w:rsidR="00A43A5F">
              <w:rPr>
                <w:noProof/>
                <w:webHidden/>
              </w:rPr>
              <w:instrText xml:space="preserve"> PAGEREF _Toc393302730 \h </w:instrText>
            </w:r>
            <w:r>
              <w:rPr>
                <w:noProof/>
                <w:webHidden/>
              </w:rPr>
            </w:r>
            <w:r>
              <w:rPr>
                <w:noProof/>
                <w:webHidden/>
              </w:rPr>
              <w:fldChar w:fldCharType="separate"/>
            </w:r>
            <w:r w:rsidR="00A43A5F">
              <w:rPr>
                <w:noProof/>
                <w:webHidden/>
              </w:rPr>
              <w:t>2</w:t>
            </w:r>
            <w:r>
              <w:rPr>
                <w:noProof/>
                <w:webHidden/>
              </w:rPr>
              <w:fldChar w:fldCharType="end"/>
            </w:r>
          </w:hyperlink>
        </w:p>
        <w:p w:rsidR="00A43A5F" w:rsidRDefault="004B269B">
          <w:pPr>
            <w:pStyle w:val="TOC2"/>
            <w:tabs>
              <w:tab w:val="right" w:leader="dot" w:pos="9350"/>
            </w:tabs>
            <w:rPr>
              <w:rFonts w:eastAsiaTheme="minorEastAsia"/>
              <w:noProof/>
            </w:rPr>
          </w:pPr>
          <w:hyperlink w:anchor="_Toc393302731" w:history="1">
            <w:r w:rsidR="00A43A5F" w:rsidRPr="00D948D6">
              <w:rPr>
                <w:rStyle w:val="Hyperlink"/>
                <w:iCs/>
                <w:noProof/>
                <w:kern w:val="24"/>
                <w:lang w:val="pt-BR"/>
              </w:rPr>
              <w:t xml:space="preserve">Rolul proiectelor educaţionale in cadrul </w:t>
            </w:r>
            <w:r w:rsidR="00A43A5F" w:rsidRPr="00D948D6">
              <w:rPr>
                <w:rStyle w:val="Hyperlink"/>
                <w:noProof/>
                <w:kern w:val="24"/>
                <w:lang w:val="pt-BR"/>
              </w:rPr>
              <w:t>Liceului Tehnologic Petre Ionescu Muscel</w:t>
            </w:r>
            <w:r w:rsidR="00A43A5F">
              <w:rPr>
                <w:noProof/>
                <w:webHidden/>
              </w:rPr>
              <w:tab/>
            </w:r>
            <w:r w:rsidR="008B0978">
              <w:rPr>
                <w:noProof/>
                <w:webHidden/>
              </w:rPr>
              <w:t>4</w:t>
            </w:r>
          </w:hyperlink>
        </w:p>
        <w:p w:rsidR="00A43A5F" w:rsidRDefault="004B269B">
          <w:pPr>
            <w:pStyle w:val="TOC1"/>
            <w:tabs>
              <w:tab w:val="right" w:leader="dot" w:pos="9350"/>
            </w:tabs>
            <w:rPr>
              <w:rFonts w:eastAsiaTheme="minorEastAsia"/>
              <w:noProof/>
            </w:rPr>
          </w:pPr>
          <w:hyperlink w:anchor="_Toc393302732" w:history="1">
            <w:r w:rsidR="00A43A5F" w:rsidRPr="00D948D6">
              <w:rPr>
                <w:rStyle w:val="Hyperlink"/>
                <w:noProof/>
                <w:kern w:val="24"/>
                <w:lang w:val="fr-FR"/>
              </w:rPr>
              <w:t>PROIECT DE PARTENERIAT EDUCATIV:</w:t>
            </w:r>
            <w:r w:rsidR="00A43A5F">
              <w:rPr>
                <w:noProof/>
                <w:webHidden/>
              </w:rPr>
              <w:tab/>
            </w:r>
            <w:r w:rsidR="008B0978">
              <w:rPr>
                <w:noProof/>
                <w:webHidden/>
              </w:rPr>
              <w:t>8</w:t>
            </w:r>
          </w:hyperlink>
        </w:p>
        <w:p w:rsidR="00A43A5F" w:rsidRDefault="004B269B">
          <w:r>
            <w:fldChar w:fldCharType="end"/>
          </w:r>
        </w:p>
      </w:sdtContent>
    </w:sdt>
    <w:p w:rsidR="00A43A5F" w:rsidRDefault="00A43A5F" w:rsidP="00A43A5F">
      <w:pPr>
        <w:pStyle w:val="Title"/>
        <w:outlineLvl w:val="0"/>
      </w:pPr>
      <w:bookmarkStart w:id="0" w:name="_Toc393302730"/>
      <w:r>
        <w:t>Argument</w:t>
      </w:r>
      <w:bookmarkEnd w:id="0"/>
    </w:p>
    <w:p w:rsidR="00A43A5F" w:rsidRPr="009A7605" w:rsidRDefault="00A43A5F" w:rsidP="00A43A5F">
      <w:pPr>
        <w:pStyle w:val="NoSpacing"/>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 xml:space="preserve">Educaţia este un proces complex care a </w:t>
      </w:r>
      <w:r>
        <w:rPr>
          <w:rFonts w:ascii="Times New Roman" w:hAnsi="Times New Roman"/>
          <w:kern w:val="24"/>
          <w:sz w:val="24"/>
          <w:szCs w:val="24"/>
        </w:rPr>
        <w:t>î</w:t>
      </w:r>
      <w:r w:rsidRPr="009A7605">
        <w:rPr>
          <w:rFonts w:ascii="Times New Roman" w:hAnsi="Times New Roman"/>
          <w:kern w:val="24"/>
          <w:sz w:val="24"/>
          <w:szCs w:val="24"/>
        </w:rPr>
        <w:t xml:space="preserve">nsoţit omenirea din zorii săi şi până </w:t>
      </w:r>
      <w:r>
        <w:rPr>
          <w:rFonts w:ascii="Times New Roman" w:hAnsi="Times New Roman"/>
          <w:kern w:val="24"/>
          <w:sz w:val="24"/>
          <w:szCs w:val="24"/>
        </w:rPr>
        <w:t>î</w:t>
      </w:r>
      <w:r w:rsidRPr="009A7605">
        <w:rPr>
          <w:rFonts w:ascii="Times New Roman" w:hAnsi="Times New Roman"/>
          <w:kern w:val="24"/>
          <w:sz w:val="24"/>
          <w:szCs w:val="24"/>
        </w:rPr>
        <w:t xml:space="preserve">n timpurile noastre, realizată prin acţiunea concentrată a unor factori sociali special constituiţi, </w:t>
      </w:r>
      <w:r>
        <w:rPr>
          <w:rFonts w:ascii="Times New Roman" w:hAnsi="Times New Roman"/>
          <w:kern w:val="24"/>
          <w:sz w:val="24"/>
          <w:szCs w:val="24"/>
        </w:rPr>
        <w:t>î</w:t>
      </w:r>
      <w:r w:rsidRPr="009A7605">
        <w:rPr>
          <w:rFonts w:ascii="Times New Roman" w:hAnsi="Times New Roman"/>
          <w:kern w:val="24"/>
          <w:sz w:val="24"/>
          <w:szCs w:val="24"/>
        </w:rPr>
        <w:t>ndreptată asupra capacitaţii omnului de a procesa in</w:t>
      </w:r>
      <w:r>
        <w:rPr>
          <w:rFonts w:ascii="Times New Roman" w:hAnsi="Times New Roman"/>
          <w:kern w:val="24"/>
          <w:sz w:val="24"/>
          <w:szCs w:val="24"/>
        </w:rPr>
        <w:t>form</w:t>
      </w:r>
      <w:r w:rsidRPr="009A7605">
        <w:rPr>
          <w:rFonts w:ascii="Times New Roman" w:hAnsi="Times New Roman"/>
          <w:kern w:val="24"/>
          <w:sz w:val="24"/>
          <w:szCs w:val="24"/>
        </w:rPr>
        <w:t xml:space="preserve">aţii cu scopul de a-i modifica, diversifica sau ameliora caracteristicile funcţionale şi posibilităţile de manifestare. </w:t>
      </w:r>
    </w:p>
    <w:p w:rsidR="00A43A5F" w:rsidRPr="009A7605" w:rsidRDefault="00A43A5F" w:rsidP="00A43A5F">
      <w:pPr>
        <w:pStyle w:val="NoSpacing"/>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 xml:space="preserve">A educa </w:t>
      </w:r>
      <w:r>
        <w:rPr>
          <w:rFonts w:ascii="Times New Roman" w:hAnsi="Times New Roman"/>
          <w:kern w:val="24"/>
          <w:sz w:val="24"/>
          <w:szCs w:val="24"/>
        </w:rPr>
        <w:t>î</w:t>
      </w:r>
      <w:r w:rsidRPr="009A7605">
        <w:rPr>
          <w:rFonts w:ascii="Times New Roman" w:hAnsi="Times New Roman"/>
          <w:kern w:val="24"/>
          <w:sz w:val="24"/>
          <w:szCs w:val="24"/>
        </w:rPr>
        <w:t xml:space="preserve">nseamnă mai mult decât a transmite informaţii, </w:t>
      </w:r>
      <w:r>
        <w:rPr>
          <w:rFonts w:ascii="Times New Roman" w:hAnsi="Times New Roman"/>
          <w:kern w:val="24"/>
          <w:sz w:val="24"/>
          <w:szCs w:val="24"/>
        </w:rPr>
        <w:t>î</w:t>
      </w:r>
      <w:r w:rsidRPr="009A7605">
        <w:rPr>
          <w:rFonts w:ascii="Times New Roman" w:hAnsi="Times New Roman"/>
          <w:kern w:val="24"/>
          <w:sz w:val="24"/>
          <w:szCs w:val="24"/>
        </w:rPr>
        <w:t xml:space="preserve">nseamnă şi a modela şi a forma personalităţi, individualităţi autonome. Astăzi, mai mult decât oricând, activitatea de modelare şi formare a personalităţii umane capătă conţinuturi şi dimensiuni noi, sub impactul perioadei istorice pe care o străbate societatea </w:t>
      </w:r>
      <w:r>
        <w:rPr>
          <w:rFonts w:ascii="Times New Roman" w:hAnsi="Times New Roman"/>
          <w:kern w:val="24"/>
          <w:sz w:val="24"/>
          <w:szCs w:val="24"/>
        </w:rPr>
        <w:t>î</w:t>
      </w:r>
      <w:r w:rsidRPr="009A7605">
        <w:rPr>
          <w:rFonts w:ascii="Times New Roman" w:hAnsi="Times New Roman"/>
          <w:kern w:val="24"/>
          <w:sz w:val="24"/>
          <w:szCs w:val="24"/>
        </w:rPr>
        <w:t xml:space="preserve">n general şi cea românească </w:t>
      </w:r>
      <w:r>
        <w:rPr>
          <w:rFonts w:ascii="Times New Roman" w:hAnsi="Times New Roman"/>
          <w:kern w:val="24"/>
          <w:sz w:val="24"/>
          <w:szCs w:val="24"/>
        </w:rPr>
        <w:t>î</w:t>
      </w:r>
      <w:r w:rsidRPr="009A7605">
        <w:rPr>
          <w:rFonts w:ascii="Times New Roman" w:hAnsi="Times New Roman"/>
          <w:kern w:val="24"/>
          <w:sz w:val="24"/>
          <w:szCs w:val="24"/>
        </w:rPr>
        <w:t>n special.</w:t>
      </w:r>
    </w:p>
    <w:p w:rsidR="00A43A5F" w:rsidRPr="009A7605" w:rsidRDefault="00A43A5F" w:rsidP="00A43A5F">
      <w:pPr>
        <w:pStyle w:val="NoSpacing"/>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 xml:space="preserve">Specialiştii </w:t>
      </w:r>
      <w:r>
        <w:rPr>
          <w:rFonts w:ascii="Times New Roman" w:hAnsi="Times New Roman"/>
          <w:kern w:val="24"/>
          <w:sz w:val="24"/>
          <w:szCs w:val="24"/>
        </w:rPr>
        <w:t>î</w:t>
      </w:r>
      <w:r w:rsidRPr="009A7605">
        <w:rPr>
          <w:rFonts w:ascii="Times New Roman" w:hAnsi="Times New Roman"/>
          <w:kern w:val="24"/>
          <w:sz w:val="24"/>
          <w:szCs w:val="24"/>
        </w:rPr>
        <w:t xml:space="preserve">n domeniul psihopedagogiei apreciează educaţia ca un ansamblu de acţiuni desfăşurate </w:t>
      </w:r>
      <w:r>
        <w:rPr>
          <w:rFonts w:ascii="Times New Roman" w:hAnsi="Times New Roman"/>
          <w:kern w:val="24"/>
          <w:sz w:val="24"/>
          <w:szCs w:val="24"/>
        </w:rPr>
        <w:t>î</w:t>
      </w:r>
      <w:r w:rsidRPr="009A7605">
        <w:rPr>
          <w:rFonts w:ascii="Times New Roman" w:hAnsi="Times New Roman"/>
          <w:kern w:val="24"/>
          <w:sz w:val="24"/>
          <w:szCs w:val="24"/>
        </w:rPr>
        <w:t xml:space="preserve">n mod deliberat </w:t>
      </w:r>
      <w:r>
        <w:rPr>
          <w:rFonts w:ascii="Times New Roman" w:hAnsi="Times New Roman"/>
          <w:kern w:val="24"/>
          <w:sz w:val="24"/>
          <w:szCs w:val="24"/>
        </w:rPr>
        <w:t>î</w:t>
      </w:r>
      <w:r w:rsidRPr="009A7605">
        <w:rPr>
          <w:rFonts w:ascii="Times New Roman" w:hAnsi="Times New Roman"/>
          <w:kern w:val="24"/>
          <w:sz w:val="24"/>
          <w:szCs w:val="24"/>
        </w:rPr>
        <w:t xml:space="preserve">ntr-o societate, la un moment dat, </w:t>
      </w:r>
      <w:r>
        <w:rPr>
          <w:rFonts w:ascii="Times New Roman" w:hAnsi="Times New Roman"/>
          <w:kern w:val="24"/>
          <w:sz w:val="24"/>
          <w:szCs w:val="24"/>
        </w:rPr>
        <w:t>î</w:t>
      </w:r>
      <w:r w:rsidRPr="009A7605">
        <w:rPr>
          <w:rFonts w:ascii="Times New Roman" w:hAnsi="Times New Roman"/>
          <w:kern w:val="24"/>
          <w:sz w:val="24"/>
          <w:szCs w:val="24"/>
        </w:rPr>
        <w:t>n vederea transmiterii şi formării la noile generaţii, a experienţei de muncă şi de viaţă, a cunoştinţelor, deprinderilor, comportamentelor şi valorilor acumulate până la acel moment.</w:t>
      </w:r>
    </w:p>
    <w:p w:rsidR="00A43A5F" w:rsidRDefault="00A43A5F" w:rsidP="00A43A5F">
      <w:pPr>
        <w:pStyle w:val="NoSpacing"/>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 xml:space="preserve">Aşadar, ca fenomen social, educaţia este o acţiune specific umană care îşi schimbă finalităţile, conţinutul şi funcţiile o dată cu schimbarea societăţii. Realitatea educaţională din zilele noastre evidenţiază o creştere continuă a exigenţelor beneficiarilor şi standardelor educaţionale europene </w:t>
      </w:r>
      <w:r>
        <w:rPr>
          <w:rFonts w:ascii="Times New Roman" w:hAnsi="Times New Roman"/>
          <w:kern w:val="24"/>
          <w:sz w:val="24"/>
          <w:szCs w:val="24"/>
        </w:rPr>
        <w:t>î</w:t>
      </w:r>
      <w:r w:rsidRPr="009A7605">
        <w:rPr>
          <w:rFonts w:ascii="Times New Roman" w:hAnsi="Times New Roman"/>
          <w:kern w:val="24"/>
          <w:sz w:val="24"/>
          <w:szCs w:val="24"/>
        </w:rPr>
        <w:t>n ceea ce priveşte calitatea serviciilor de educaţie. Acest lucru impune corelarea funcţională a acesteia cu celelalte elemente sistemice: mediul cultural, social şi economic.</w:t>
      </w:r>
    </w:p>
    <w:p w:rsidR="00A43A5F" w:rsidRPr="00777D9F" w:rsidRDefault="00A43A5F" w:rsidP="00A43A5F">
      <w:pPr>
        <w:pStyle w:val="NoSpacing"/>
        <w:spacing w:before="100" w:after="100" w:line="360" w:lineRule="auto"/>
        <w:ind w:firstLine="432"/>
        <w:jc w:val="both"/>
        <w:outlineLvl w:val="0"/>
        <w:rPr>
          <w:rFonts w:ascii="Times New Roman" w:hAnsi="Times New Roman"/>
          <w:kern w:val="24"/>
          <w:sz w:val="24"/>
          <w:szCs w:val="24"/>
          <w:lang w:val="pt-BR"/>
        </w:rPr>
      </w:pPr>
      <w:r w:rsidRPr="009A7605">
        <w:rPr>
          <w:rFonts w:ascii="Times New Roman" w:hAnsi="Times New Roman"/>
          <w:kern w:val="24"/>
          <w:sz w:val="24"/>
          <w:szCs w:val="24"/>
        </w:rPr>
        <w:t>Sub presiunea acestor cereri crescânde din partea beneficiarilor şi a societăţii</w:t>
      </w:r>
      <w:r>
        <w:rPr>
          <w:rFonts w:ascii="Times New Roman" w:hAnsi="Times New Roman"/>
          <w:kern w:val="24"/>
          <w:sz w:val="24"/>
          <w:szCs w:val="24"/>
        </w:rPr>
        <w:t xml:space="preserve"> în</w:t>
      </w:r>
      <w:r w:rsidRPr="009A7605">
        <w:rPr>
          <w:rFonts w:ascii="Times New Roman" w:hAnsi="Times New Roman"/>
          <w:kern w:val="24"/>
          <w:sz w:val="24"/>
          <w:szCs w:val="24"/>
        </w:rPr>
        <w:t xml:space="preserve"> continuă schimbare, organizaţiile şcolare sunt </w:t>
      </w:r>
      <w:r>
        <w:rPr>
          <w:rFonts w:ascii="Times New Roman" w:hAnsi="Times New Roman"/>
          <w:kern w:val="24"/>
          <w:sz w:val="24"/>
          <w:szCs w:val="24"/>
        </w:rPr>
        <w:t>î</w:t>
      </w:r>
      <w:r w:rsidRPr="009A7605">
        <w:rPr>
          <w:rFonts w:ascii="Times New Roman" w:hAnsi="Times New Roman"/>
          <w:kern w:val="24"/>
          <w:sz w:val="24"/>
          <w:szCs w:val="24"/>
        </w:rPr>
        <w:t xml:space="preserve">n căutarea unor elemente care să le susţină </w:t>
      </w:r>
      <w:r>
        <w:rPr>
          <w:rFonts w:ascii="Times New Roman" w:hAnsi="Times New Roman"/>
          <w:kern w:val="24"/>
          <w:sz w:val="24"/>
          <w:szCs w:val="24"/>
        </w:rPr>
        <w:t>î</w:t>
      </w:r>
      <w:r w:rsidRPr="009A7605">
        <w:rPr>
          <w:rFonts w:ascii="Times New Roman" w:hAnsi="Times New Roman"/>
          <w:kern w:val="24"/>
          <w:sz w:val="24"/>
          <w:szCs w:val="24"/>
        </w:rPr>
        <w:t xml:space="preserve">n procesul de </w:t>
      </w:r>
      <w:r w:rsidRPr="009A7605">
        <w:rPr>
          <w:rFonts w:ascii="Times New Roman" w:hAnsi="Times New Roman"/>
          <w:kern w:val="24"/>
          <w:sz w:val="24"/>
          <w:szCs w:val="24"/>
        </w:rPr>
        <w:lastRenderedPageBreak/>
        <w:t xml:space="preserve">optimizarea serviciilor educaţionale, şi de obţinerea performanţei. Datorită provocărilor specifice societăţii contemporane precum schimbările rapide, afluxul informaţional, implicarea mijloacelor tehnologiei moderne la toate nivelurile existenţiale, schimbarea ierarhiilor autentice, devine perfect sustenabilă abordarea problematicii educaţiei prin intermediul proiectelor şi programe educaţionale. </w:t>
      </w:r>
      <w:r w:rsidRPr="00777D9F">
        <w:rPr>
          <w:rFonts w:ascii="Times New Roman" w:hAnsi="Times New Roman"/>
          <w:kern w:val="24"/>
          <w:sz w:val="24"/>
          <w:szCs w:val="24"/>
          <w:lang w:val="pt-BR"/>
        </w:rPr>
        <w:t>Astfel, managementul de proiect educaţional devine o parte extrem de importantă a managementului educaţional prin valoarea sa strategică şi caracterul sau anticipativ.</w:t>
      </w:r>
    </w:p>
    <w:p w:rsidR="00A43A5F" w:rsidRPr="00777D9F" w:rsidRDefault="00A43A5F" w:rsidP="00A43A5F">
      <w:pPr>
        <w:pStyle w:val="NoSpacing"/>
        <w:spacing w:before="100" w:after="100" w:line="360" w:lineRule="auto"/>
        <w:ind w:firstLine="432"/>
        <w:jc w:val="both"/>
        <w:outlineLvl w:val="0"/>
        <w:rPr>
          <w:rFonts w:ascii="Times New Roman" w:hAnsi="Times New Roman"/>
          <w:kern w:val="24"/>
          <w:sz w:val="24"/>
          <w:szCs w:val="24"/>
          <w:lang w:val="pt-BR"/>
        </w:rPr>
      </w:pPr>
      <w:r w:rsidRPr="00777D9F">
        <w:rPr>
          <w:rFonts w:ascii="Times New Roman" w:hAnsi="Times New Roman"/>
          <w:kern w:val="24"/>
          <w:sz w:val="24"/>
          <w:szCs w:val="24"/>
          <w:lang w:val="pt-BR"/>
        </w:rPr>
        <w:t>Alături de managerii şcolari, managerii de proiecte educaţionale au un rol fundamental în organizaţia şcolară deoarece prin proiectele, atitudinile şi valorile promovate pot transforma şcoala într-o instituţie competitivă, dinamică şi aliniată la valorile / standarde educaţionale europene.</w:t>
      </w:r>
    </w:p>
    <w:p w:rsidR="00A43A5F" w:rsidRPr="00777D9F" w:rsidRDefault="00A43A5F" w:rsidP="00A43A5F">
      <w:pPr>
        <w:pStyle w:val="NoSpacing"/>
        <w:spacing w:before="100" w:after="100" w:line="360" w:lineRule="auto"/>
        <w:ind w:firstLine="432"/>
        <w:jc w:val="both"/>
        <w:outlineLvl w:val="0"/>
        <w:rPr>
          <w:rFonts w:ascii="Times New Roman" w:hAnsi="Times New Roman"/>
          <w:kern w:val="24"/>
          <w:sz w:val="24"/>
          <w:szCs w:val="24"/>
          <w:lang w:val="pt-BR"/>
        </w:rPr>
      </w:pPr>
      <w:r w:rsidRPr="00777D9F">
        <w:rPr>
          <w:rFonts w:ascii="Times New Roman" w:hAnsi="Times New Roman"/>
          <w:kern w:val="24"/>
          <w:sz w:val="24"/>
          <w:szCs w:val="24"/>
          <w:lang w:val="pt-BR"/>
        </w:rPr>
        <w:t xml:space="preserve">Stimularea unei culturi favorabile managementului programelor şi proiectelor educaţionale, precum şi formarea continuă a cadrelor didactice în această direcţie sunt premise necesare pentru asigurarea resurselor umane strategice ale organizaţiei şcolare. Selecţia după criterii pertinente a coordonatorului de proiecte educaţionale, determinarea statutului, rolurilor şi competenţelor asociate acestei poziţii constituie imperativele unui management educaţional modern. </w:t>
      </w:r>
    </w:p>
    <w:p w:rsidR="00A43A5F" w:rsidRPr="00777D9F" w:rsidRDefault="00A43A5F" w:rsidP="00A43A5F">
      <w:pPr>
        <w:pStyle w:val="NoSpacing"/>
        <w:spacing w:before="100" w:after="100" w:line="360" w:lineRule="auto"/>
        <w:ind w:firstLine="432"/>
        <w:jc w:val="both"/>
        <w:outlineLvl w:val="0"/>
        <w:rPr>
          <w:rFonts w:ascii="Times New Roman" w:hAnsi="Times New Roman"/>
          <w:kern w:val="24"/>
          <w:sz w:val="24"/>
          <w:szCs w:val="24"/>
          <w:lang w:val="pt-BR"/>
        </w:rPr>
      </w:pPr>
      <w:r w:rsidRPr="00777D9F">
        <w:rPr>
          <w:rFonts w:ascii="Times New Roman" w:hAnsi="Times New Roman"/>
          <w:kern w:val="24"/>
          <w:sz w:val="24"/>
          <w:szCs w:val="24"/>
          <w:lang w:val="pt-BR"/>
        </w:rPr>
        <w:t>Aceasta lucrare şi-a propus abordarea proiectelor educaţionale în parteneriat cu comunitatea în abordarea acelor activăţi care vin în sprijinul dezvoltării elevilor şi al micilor comunităţi din care aceştia provin. Acest lucru se realizează prin managementul de proiect educaţional, acesta fiind un domeniu de actualitate în contextul creşterii autonomiei instituţionale a organizaţiilor şcolare.</w:t>
      </w:r>
    </w:p>
    <w:p w:rsidR="00A43A5F" w:rsidRPr="00777D9F" w:rsidRDefault="00A43A5F" w:rsidP="00A43A5F">
      <w:pPr>
        <w:pStyle w:val="NoSpacing"/>
        <w:spacing w:before="100" w:after="100" w:line="360" w:lineRule="auto"/>
        <w:ind w:firstLine="432"/>
        <w:jc w:val="both"/>
        <w:outlineLvl w:val="0"/>
        <w:rPr>
          <w:rFonts w:ascii="Times New Roman" w:hAnsi="Times New Roman"/>
          <w:kern w:val="24"/>
          <w:sz w:val="24"/>
          <w:szCs w:val="24"/>
          <w:lang w:val="pt-BR"/>
        </w:rPr>
      </w:pPr>
      <w:r w:rsidRPr="00777D9F">
        <w:rPr>
          <w:rFonts w:ascii="Times New Roman" w:hAnsi="Times New Roman"/>
          <w:kern w:val="24"/>
          <w:sz w:val="24"/>
          <w:szCs w:val="24"/>
          <w:lang w:val="pt-BR"/>
        </w:rPr>
        <w:t>Caracterul transversal şi gradul mare de transferabilitate al competenţelor din domeniul managementului de proiect asigură adaptarea la provocările mediului extern şi intern al organizaţiei şcolare şi compatibilitatea cu cerinţele politicilor educaţionale europene.</w:t>
      </w:r>
    </w:p>
    <w:p w:rsidR="00A43A5F" w:rsidRDefault="00A43A5F" w:rsidP="00A43A5F">
      <w:pPr>
        <w:pStyle w:val="NoSpacing"/>
        <w:spacing w:before="100" w:after="100" w:line="360" w:lineRule="auto"/>
        <w:ind w:firstLine="432"/>
        <w:jc w:val="both"/>
        <w:outlineLvl w:val="0"/>
        <w:rPr>
          <w:rFonts w:ascii="Times New Roman" w:hAnsi="Times New Roman"/>
          <w:kern w:val="24"/>
          <w:sz w:val="24"/>
          <w:szCs w:val="24"/>
          <w:lang w:val="pt-BR"/>
        </w:rPr>
      </w:pPr>
      <w:r w:rsidRPr="00777D9F">
        <w:rPr>
          <w:rFonts w:ascii="Times New Roman" w:hAnsi="Times New Roman"/>
          <w:kern w:val="24"/>
          <w:sz w:val="24"/>
          <w:szCs w:val="24"/>
          <w:lang w:val="pt-BR"/>
        </w:rPr>
        <w:t>Aplicarea chestionarelor de evaluare asupra proiectelor educaţionale a condus la ideea că aceste activităţi au un impact deosebit asupra elevilor şi părinţilor, ajutând la dezvoltarea parteneriatului şcoală comunitate.</w:t>
      </w:r>
    </w:p>
    <w:p w:rsidR="008B0978" w:rsidRPr="00777D9F" w:rsidRDefault="008B0978" w:rsidP="00A43A5F">
      <w:pPr>
        <w:pStyle w:val="NoSpacing"/>
        <w:spacing w:before="100" w:after="100" w:line="360" w:lineRule="auto"/>
        <w:ind w:firstLine="432"/>
        <w:jc w:val="both"/>
        <w:outlineLvl w:val="0"/>
        <w:rPr>
          <w:rFonts w:ascii="Times New Roman" w:hAnsi="Times New Roman"/>
          <w:kern w:val="24"/>
          <w:sz w:val="24"/>
          <w:szCs w:val="24"/>
          <w:lang w:val="pt-BR"/>
        </w:rPr>
      </w:pPr>
    </w:p>
    <w:p w:rsidR="00A43A5F" w:rsidRDefault="00A43A5F" w:rsidP="00A43A5F">
      <w:pPr>
        <w:pStyle w:val="Title"/>
        <w:outlineLvl w:val="1"/>
        <w:rPr>
          <w:kern w:val="24"/>
          <w:lang w:val="pt-BR"/>
        </w:rPr>
      </w:pPr>
      <w:bookmarkStart w:id="1" w:name="_Toc393302731"/>
      <w:r w:rsidRPr="009A7605">
        <w:rPr>
          <w:iCs/>
          <w:kern w:val="24"/>
          <w:lang w:val="pt-BR"/>
        </w:rPr>
        <w:lastRenderedPageBreak/>
        <w:t xml:space="preserve">Rolul proiectelor educaţionale in cadrul </w:t>
      </w:r>
      <w:r w:rsidRPr="00777D9F">
        <w:rPr>
          <w:kern w:val="24"/>
          <w:lang w:val="pt-BR"/>
        </w:rPr>
        <w:t>Liceului Tehnologic Petre Ionescu Muscel</w:t>
      </w:r>
      <w:bookmarkEnd w:id="1"/>
    </w:p>
    <w:p w:rsidR="00A43A5F" w:rsidRPr="00777D9F" w:rsidRDefault="00A43A5F" w:rsidP="00A43A5F">
      <w:pPr>
        <w:rPr>
          <w:rFonts w:ascii="Times New Roman" w:hAnsi="Times New Roman"/>
          <w:b/>
          <w:kern w:val="24"/>
          <w:sz w:val="24"/>
          <w:szCs w:val="24"/>
          <w:lang w:val="pt-BR"/>
        </w:rPr>
      </w:pPr>
      <w:r w:rsidRPr="009A7605">
        <w:rPr>
          <w:rFonts w:ascii="Times New Roman" w:hAnsi="Times New Roman"/>
          <w:b/>
          <w:iCs/>
          <w:kern w:val="24"/>
          <w:sz w:val="24"/>
          <w:szCs w:val="24"/>
          <w:lang w:val="pt-BR"/>
        </w:rPr>
        <w:t xml:space="preserve">III. Rolul proiectelor educaţionale in cadrul </w:t>
      </w:r>
      <w:r w:rsidRPr="00777D9F">
        <w:rPr>
          <w:rFonts w:ascii="Times New Roman" w:hAnsi="Times New Roman"/>
          <w:b/>
          <w:kern w:val="24"/>
          <w:sz w:val="24"/>
          <w:szCs w:val="24"/>
          <w:lang w:val="pt-BR"/>
        </w:rPr>
        <w:t>Liceului Tehnologic Petre Ionescu Muscel</w:t>
      </w:r>
    </w:p>
    <w:tbl>
      <w:tblPr>
        <w:tblW w:w="0" w:type="auto"/>
        <w:tblLook w:val="04A0"/>
      </w:tblPr>
      <w:tblGrid>
        <w:gridCol w:w="9245"/>
      </w:tblGrid>
      <w:tr w:rsidR="00A43A5F" w:rsidRPr="009A7605" w:rsidTr="00AE27C3">
        <w:tc>
          <w:tcPr>
            <w:tcW w:w="9245" w:type="dxa"/>
          </w:tcPr>
          <w:p w:rsidR="00A43A5F" w:rsidRPr="009A7605" w:rsidRDefault="00A43A5F" w:rsidP="00AE27C3">
            <w:pPr>
              <w:spacing w:before="100" w:after="100" w:line="360" w:lineRule="auto"/>
              <w:jc w:val="center"/>
              <w:outlineLvl w:val="0"/>
              <w:rPr>
                <w:rFonts w:ascii="Times New Roman" w:hAnsi="Times New Roman"/>
                <w:b/>
                <w:kern w:val="24"/>
                <w:sz w:val="24"/>
                <w:szCs w:val="24"/>
              </w:rPr>
            </w:pPr>
            <w:r>
              <w:rPr>
                <w:rFonts w:ascii="Times New Roman" w:hAnsi="Times New Roman"/>
                <w:b/>
                <w:noProof/>
                <w:kern w:val="24"/>
                <w:sz w:val="24"/>
                <w:szCs w:val="24"/>
              </w:rPr>
              <w:drawing>
                <wp:inline distT="0" distB="0" distL="0" distR="0">
                  <wp:extent cx="2933700" cy="2200275"/>
                  <wp:effectExtent l="19050" t="0" r="0" b="0"/>
                  <wp:docPr id="1" name="Picture 3" descr="Liceul din Domne&amp;scedi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ceul din Domne&amp;scedil;ti"/>
                          <pic:cNvPicPr>
                            <a:picLocks noChangeAspect="1" noChangeArrowheads="1"/>
                          </pic:cNvPicPr>
                        </pic:nvPicPr>
                        <pic:blipFill>
                          <a:blip r:embed="rId9"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tc>
      </w:tr>
      <w:tr w:rsidR="00A43A5F" w:rsidRPr="00777D9F" w:rsidTr="00AE27C3">
        <w:tc>
          <w:tcPr>
            <w:tcW w:w="9245" w:type="dxa"/>
          </w:tcPr>
          <w:p w:rsidR="00A43A5F" w:rsidRPr="00777D9F" w:rsidRDefault="00A43A5F" w:rsidP="00AE27C3">
            <w:pPr>
              <w:spacing w:before="100" w:after="100" w:line="360" w:lineRule="auto"/>
              <w:jc w:val="center"/>
              <w:outlineLvl w:val="0"/>
              <w:rPr>
                <w:rFonts w:ascii="Times New Roman" w:hAnsi="Times New Roman"/>
                <w:b/>
                <w:kern w:val="24"/>
                <w:sz w:val="24"/>
                <w:szCs w:val="24"/>
                <w:lang w:val="it-IT"/>
              </w:rPr>
            </w:pPr>
            <w:r w:rsidRPr="00777D9F">
              <w:rPr>
                <w:rFonts w:ascii="Times New Roman" w:hAnsi="Times New Roman"/>
                <w:b/>
                <w:kern w:val="24"/>
                <w:sz w:val="24"/>
                <w:szCs w:val="24"/>
                <w:lang w:val="it-IT"/>
              </w:rPr>
              <w:t xml:space="preserve">Fig. 3.1. </w:t>
            </w:r>
            <w:r w:rsidRPr="00777D9F">
              <w:rPr>
                <w:rFonts w:ascii="Times New Roman" w:hAnsi="Times New Roman"/>
                <w:kern w:val="24"/>
                <w:sz w:val="24"/>
                <w:szCs w:val="24"/>
                <w:lang w:val="it-IT"/>
              </w:rPr>
              <w:t>Liceul Tehnologic Petre Ionescu Muscel, Domensti, Arges.</w:t>
            </w:r>
          </w:p>
        </w:tc>
      </w:tr>
    </w:tbl>
    <w:p w:rsidR="00A43A5F" w:rsidRPr="00777D9F" w:rsidRDefault="00A43A5F" w:rsidP="00A43A5F">
      <w:pPr>
        <w:pStyle w:val="NoSpacing"/>
        <w:spacing w:before="100" w:after="100" w:line="360" w:lineRule="auto"/>
        <w:ind w:firstLine="432"/>
        <w:jc w:val="both"/>
        <w:outlineLvl w:val="0"/>
        <w:rPr>
          <w:rFonts w:ascii="Times New Roman" w:hAnsi="Times New Roman"/>
          <w:b/>
          <w:iCs/>
          <w:color w:val="000000"/>
          <w:kern w:val="24"/>
          <w:sz w:val="24"/>
          <w:szCs w:val="24"/>
          <w:lang w:val="it-IT"/>
        </w:rPr>
      </w:pPr>
      <w:r w:rsidRPr="00777D9F">
        <w:rPr>
          <w:rFonts w:ascii="Times New Roman" w:hAnsi="Times New Roman"/>
          <w:b/>
          <w:color w:val="000000"/>
          <w:kern w:val="24"/>
          <w:sz w:val="24"/>
          <w:szCs w:val="24"/>
          <w:lang w:val="it-IT"/>
        </w:rPr>
        <w:t>III.1. Prezentarea Liceul Tehnologic Petre Ionescu Muscel</w:t>
      </w:r>
    </w:p>
    <w:p w:rsidR="00A43A5F" w:rsidRPr="00777D9F" w:rsidRDefault="00A43A5F" w:rsidP="00A43A5F">
      <w:pPr>
        <w:pStyle w:val="NoSpacing"/>
        <w:spacing w:before="100" w:after="100" w:line="360" w:lineRule="auto"/>
        <w:ind w:firstLine="432"/>
        <w:jc w:val="both"/>
        <w:outlineLvl w:val="0"/>
        <w:rPr>
          <w:rFonts w:ascii="Times New Roman" w:hAnsi="Times New Roman"/>
          <w:color w:val="000000"/>
          <w:kern w:val="24"/>
          <w:sz w:val="24"/>
          <w:szCs w:val="24"/>
          <w:lang w:val="it-IT"/>
        </w:rPr>
      </w:pPr>
      <w:r w:rsidRPr="00777D9F">
        <w:rPr>
          <w:rFonts w:ascii="Times New Roman" w:hAnsi="Times New Roman"/>
          <w:b/>
          <w:color w:val="000000"/>
          <w:kern w:val="24"/>
          <w:sz w:val="24"/>
          <w:szCs w:val="24"/>
          <w:lang w:val="it-IT"/>
        </w:rPr>
        <w:t>Unitatea Şcolară</w:t>
      </w:r>
      <w:r w:rsidRPr="00777D9F">
        <w:rPr>
          <w:rFonts w:ascii="Times New Roman" w:hAnsi="Times New Roman"/>
          <w:color w:val="000000"/>
          <w:kern w:val="24"/>
          <w:sz w:val="24"/>
          <w:szCs w:val="24"/>
          <w:lang w:val="it-IT"/>
        </w:rPr>
        <w:t>: Liceul Tehnologic Petre Ionescu Muscel</w:t>
      </w:r>
    </w:p>
    <w:p w:rsidR="00A43A5F" w:rsidRPr="00777D9F" w:rsidRDefault="00A43A5F" w:rsidP="00A43A5F">
      <w:pPr>
        <w:spacing w:before="100" w:after="100" w:line="360" w:lineRule="auto"/>
        <w:ind w:firstLine="432"/>
        <w:jc w:val="both"/>
        <w:outlineLvl w:val="0"/>
        <w:rPr>
          <w:rFonts w:ascii="Times New Roman" w:hAnsi="Times New Roman"/>
          <w:b/>
          <w:color w:val="000000"/>
          <w:kern w:val="24"/>
          <w:sz w:val="24"/>
          <w:szCs w:val="24"/>
          <w:lang w:val="it-IT"/>
        </w:rPr>
      </w:pPr>
      <w:r w:rsidRPr="00777D9F">
        <w:rPr>
          <w:rFonts w:ascii="Times New Roman" w:hAnsi="Times New Roman"/>
          <w:b/>
          <w:color w:val="000000"/>
          <w:kern w:val="24"/>
          <w:sz w:val="24"/>
          <w:szCs w:val="24"/>
          <w:lang w:val="it-IT"/>
        </w:rPr>
        <w:t>Adresa Unităţii</w:t>
      </w:r>
    </w:p>
    <w:p w:rsidR="00A43A5F" w:rsidRPr="00777D9F" w:rsidRDefault="00A43A5F" w:rsidP="00A43A5F">
      <w:pPr>
        <w:spacing w:before="100" w:after="100" w:line="360" w:lineRule="auto"/>
        <w:ind w:firstLine="432"/>
        <w:jc w:val="both"/>
        <w:outlineLvl w:val="0"/>
        <w:rPr>
          <w:rFonts w:ascii="Times New Roman" w:hAnsi="Times New Roman"/>
          <w:color w:val="000000"/>
          <w:kern w:val="24"/>
          <w:sz w:val="24"/>
          <w:szCs w:val="24"/>
          <w:lang w:val="it-IT"/>
        </w:rPr>
      </w:pPr>
      <w:r w:rsidRPr="00777D9F">
        <w:rPr>
          <w:rFonts w:ascii="Times New Roman" w:hAnsi="Times New Roman"/>
          <w:color w:val="000000"/>
          <w:kern w:val="24"/>
          <w:sz w:val="24"/>
          <w:szCs w:val="24"/>
          <w:lang w:val="it-IT"/>
        </w:rPr>
        <w:t xml:space="preserve">Localitatea </w:t>
      </w:r>
      <w:r w:rsidRPr="00777D9F">
        <w:rPr>
          <w:rFonts w:ascii="Times New Roman" w:hAnsi="Times New Roman"/>
          <w:iCs/>
          <w:color w:val="000000"/>
          <w:kern w:val="24"/>
          <w:sz w:val="24"/>
          <w:szCs w:val="24"/>
          <w:lang w:val="it-IT"/>
        </w:rPr>
        <w:t>Domnești</w:t>
      </w:r>
      <w:r w:rsidRPr="00777D9F">
        <w:rPr>
          <w:rFonts w:ascii="Times New Roman" w:hAnsi="Times New Roman"/>
          <w:color w:val="000000"/>
          <w:kern w:val="24"/>
          <w:sz w:val="24"/>
          <w:szCs w:val="24"/>
          <w:lang w:val="it-IT"/>
        </w:rPr>
        <w:t>, județul Argeș</w:t>
      </w:r>
    </w:p>
    <w:p w:rsidR="00A43A5F" w:rsidRPr="00777D9F" w:rsidRDefault="00A43A5F" w:rsidP="00A43A5F">
      <w:pPr>
        <w:spacing w:before="100" w:after="100" w:line="360" w:lineRule="auto"/>
        <w:ind w:firstLine="432"/>
        <w:jc w:val="both"/>
        <w:outlineLvl w:val="0"/>
        <w:rPr>
          <w:rFonts w:ascii="Times New Roman" w:hAnsi="Times New Roman"/>
          <w:color w:val="000000"/>
          <w:kern w:val="24"/>
          <w:sz w:val="24"/>
          <w:szCs w:val="24"/>
          <w:lang w:val="it-IT"/>
        </w:rPr>
      </w:pPr>
      <w:r w:rsidRPr="00777D9F">
        <w:rPr>
          <w:rFonts w:ascii="Times New Roman" w:hAnsi="Times New Roman"/>
          <w:color w:val="000000"/>
          <w:kern w:val="24"/>
          <w:sz w:val="24"/>
          <w:szCs w:val="24"/>
          <w:lang w:val="it-IT"/>
        </w:rPr>
        <w:t xml:space="preserve"> Adresă: </w:t>
      </w:r>
      <w:r w:rsidRPr="00777D9F">
        <w:rPr>
          <w:rFonts w:ascii="Times New Roman" w:hAnsi="Times New Roman"/>
          <w:iCs/>
          <w:color w:val="000000"/>
          <w:kern w:val="24"/>
          <w:sz w:val="24"/>
          <w:szCs w:val="24"/>
          <w:lang w:val="it-IT"/>
        </w:rPr>
        <w:t>Domnești</w:t>
      </w:r>
      <w:r w:rsidRPr="00777D9F">
        <w:rPr>
          <w:rFonts w:ascii="Times New Roman" w:hAnsi="Times New Roman"/>
          <w:color w:val="000000"/>
          <w:kern w:val="24"/>
          <w:sz w:val="24"/>
          <w:szCs w:val="24"/>
          <w:lang w:val="it-IT"/>
        </w:rPr>
        <w:t xml:space="preserve"> Bd Vlaicu Vodă Nr. 2.</w:t>
      </w:r>
    </w:p>
    <w:p w:rsidR="00A43A5F" w:rsidRPr="00777D9F" w:rsidRDefault="00A43A5F" w:rsidP="00A43A5F">
      <w:pPr>
        <w:spacing w:before="100" w:after="100" w:line="360" w:lineRule="auto"/>
        <w:ind w:firstLine="432"/>
        <w:jc w:val="both"/>
        <w:outlineLvl w:val="0"/>
        <w:rPr>
          <w:rFonts w:ascii="Times New Roman" w:hAnsi="Times New Roman"/>
          <w:kern w:val="24"/>
          <w:sz w:val="24"/>
          <w:szCs w:val="24"/>
          <w:lang w:val="it-IT"/>
        </w:rPr>
      </w:pPr>
      <w:r w:rsidRPr="00777D9F">
        <w:rPr>
          <w:rFonts w:ascii="Times New Roman" w:hAnsi="Times New Roman"/>
          <w:color w:val="000000"/>
          <w:kern w:val="24"/>
          <w:sz w:val="24"/>
          <w:szCs w:val="24"/>
          <w:lang w:val="it-IT"/>
        </w:rPr>
        <w:t xml:space="preserve"> Telefon: 0248269963</w:t>
      </w:r>
    </w:p>
    <w:p w:rsidR="00A43A5F" w:rsidRPr="00777D9F" w:rsidRDefault="00A43A5F" w:rsidP="00A43A5F">
      <w:pPr>
        <w:spacing w:before="100" w:after="100" w:line="360" w:lineRule="auto"/>
        <w:ind w:firstLine="432"/>
        <w:jc w:val="both"/>
        <w:outlineLvl w:val="0"/>
        <w:rPr>
          <w:rFonts w:ascii="Times New Roman" w:hAnsi="Times New Roman"/>
          <w:kern w:val="24"/>
          <w:sz w:val="24"/>
          <w:szCs w:val="24"/>
          <w:lang w:val="it-IT"/>
        </w:rPr>
      </w:pPr>
      <w:r w:rsidRPr="00777D9F">
        <w:rPr>
          <w:rFonts w:ascii="Times New Roman" w:hAnsi="Times New Roman"/>
          <w:kern w:val="24"/>
          <w:sz w:val="24"/>
          <w:szCs w:val="24"/>
          <w:lang w:val="it-IT"/>
        </w:rPr>
        <w:t xml:space="preserve">E-MAIL: </w:t>
      </w:r>
    </w:p>
    <w:p w:rsidR="00A43A5F" w:rsidRPr="00777D9F" w:rsidRDefault="00A43A5F" w:rsidP="00A43A5F">
      <w:pPr>
        <w:spacing w:before="100" w:after="100" w:line="360" w:lineRule="auto"/>
        <w:ind w:firstLine="432"/>
        <w:jc w:val="both"/>
        <w:outlineLvl w:val="0"/>
        <w:rPr>
          <w:rFonts w:ascii="Times New Roman" w:hAnsi="Times New Roman"/>
          <w:kern w:val="24"/>
          <w:sz w:val="24"/>
          <w:szCs w:val="24"/>
          <w:lang w:val="it-IT"/>
        </w:rPr>
      </w:pPr>
      <w:r w:rsidRPr="00777D9F">
        <w:rPr>
          <w:rFonts w:ascii="Times New Roman" w:hAnsi="Times New Roman"/>
          <w:kern w:val="24"/>
          <w:sz w:val="24"/>
          <w:szCs w:val="24"/>
          <w:lang w:val="it-IT"/>
        </w:rPr>
        <w:t>Localizarea geografică a şcolii:</w:t>
      </w:r>
    </w:p>
    <w:p w:rsidR="00A43A5F" w:rsidRPr="00777D9F" w:rsidRDefault="00A43A5F" w:rsidP="00A43A5F">
      <w:pPr>
        <w:spacing w:before="100" w:after="100" w:line="360" w:lineRule="auto"/>
        <w:ind w:firstLine="432"/>
        <w:jc w:val="both"/>
        <w:outlineLvl w:val="0"/>
        <w:rPr>
          <w:rFonts w:ascii="Times New Roman" w:hAnsi="Times New Roman"/>
          <w:b/>
          <w:kern w:val="24"/>
          <w:sz w:val="24"/>
          <w:szCs w:val="24"/>
          <w:lang w:val="it-IT"/>
        </w:rPr>
      </w:pPr>
      <w:r w:rsidRPr="00777D9F">
        <w:rPr>
          <w:rFonts w:ascii="Times New Roman" w:hAnsi="Times New Roman"/>
          <w:b/>
          <w:kern w:val="24"/>
          <w:sz w:val="24"/>
          <w:szCs w:val="24"/>
          <w:lang w:val="it-IT"/>
        </w:rPr>
        <w:t>Regiunea Sud-Muntenia</w:t>
      </w:r>
    </w:p>
    <w:p w:rsidR="00A43A5F" w:rsidRPr="00777D9F" w:rsidRDefault="00A43A5F" w:rsidP="00A43A5F">
      <w:pPr>
        <w:pStyle w:val="NoSpacing"/>
        <w:spacing w:before="100" w:after="100" w:line="360" w:lineRule="auto"/>
        <w:ind w:firstLine="432"/>
        <w:jc w:val="both"/>
        <w:outlineLvl w:val="0"/>
        <w:rPr>
          <w:rFonts w:ascii="Times New Roman" w:hAnsi="Times New Roman"/>
          <w:kern w:val="24"/>
          <w:sz w:val="24"/>
          <w:szCs w:val="24"/>
          <w:lang w:val="it-IT"/>
        </w:rPr>
      </w:pPr>
      <w:r w:rsidRPr="00777D9F">
        <w:rPr>
          <w:rFonts w:ascii="Times New Roman" w:hAnsi="Times New Roman"/>
          <w:kern w:val="24"/>
          <w:sz w:val="24"/>
          <w:szCs w:val="24"/>
          <w:lang w:val="it-IT"/>
        </w:rPr>
        <w:t xml:space="preserve">La 1 septembrie 1961 a luat fiinţă Liceul Teoretic din Domneşti. Ca director, Elisei Avram se va ocupa de asigurarea bazei materiale a noii unităţi de invăţământ. Prin urmare, va lua cele 3 săli de clasă de la fosta şcoală de fete din centru, dându-le liceului pentru anul I (clasa a VIII-a). Va lua legătură cu Petre Preda şi Elisabeta Gh. Ardei - proprietarii a două imobile din centrul </w:t>
      </w:r>
      <w:r w:rsidRPr="00777D9F">
        <w:rPr>
          <w:rFonts w:ascii="Times New Roman" w:hAnsi="Times New Roman"/>
          <w:kern w:val="24"/>
          <w:sz w:val="24"/>
          <w:szCs w:val="24"/>
          <w:lang w:val="it-IT"/>
        </w:rPr>
        <w:lastRenderedPageBreak/>
        <w:t>comunei - cu care va încheia contracte de închiriere pe 5 ani.</w:t>
      </w:r>
      <w:r w:rsidRPr="00777D9F">
        <w:rPr>
          <w:rFonts w:ascii="Times New Roman" w:hAnsi="Times New Roman"/>
          <w:sz w:val="24"/>
          <w:szCs w:val="24"/>
          <w:lang w:val="it-IT"/>
        </w:rPr>
        <w:t xml:space="preserve">). </w:t>
      </w:r>
      <w:r w:rsidRPr="00777D9F">
        <w:rPr>
          <w:rFonts w:ascii="Times New Roman" w:hAnsi="Times New Roman"/>
          <w:sz w:val="24"/>
          <w:szCs w:val="24"/>
          <w:lang w:val="it-IT"/>
        </w:rPr>
        <w:br/>
      </w:r>
      <w:r w:rsidRPr="00777D9F">
        <w:rPr>
          <w:rFonts w:ascii="Times New Roman" w:hAnsi="Times New Roman"/>
          <w:kern w:val="24"/>
          <w:sz w:val="24"/>
          <w:szCs w:val="24"/>
          <w:lang w:val="it-IT"/>
        </w:rPr>
        <w:t xml:space="preserve">În 1963 a început construcţia actualului local al liceului. La stabilirea locului unde să fie amplasat liceul, au fost discuţii contradictorii: unii susţineau să se facă în centrul comunei, pe terenul unde au fost casele lui Luca Paul, alţii pledau pentru locul unde s-a construit ulterior ocolul silvic, iar cei mai mulţi au susţinut ca noua clădire a liceului să se construiască pe terenul actual, pe care era hotărât incă din 1941 să se construiască un grup şcolar care să cuprindă toate şcolile din comună şi o şcoală de agricultură, aşa cum prevedea testamentul proprietarului moşiei Domneşti, Iancu Negulici. El a lăsat toată moşia, 26 ha, Casei Şcoalelor. Pentru construcţia acestui grup şcolar s-a dat decizia ministerială nr.61075 din 1942 şi dacă n-ar fi venit războiul, s-ar fi construit. </w:t>
      </w:r>
    </w:p>
    <w:p w:rsidR="00A43A5F" w:rsidRPr="00777D9F" w:rsidRDefault="00A43A5F" w:rsidP="00A43A5F">
      <w:pPr>
        <w:spacing w:before="100" w:after="100" w:line="360" w:lineRule="auto"/>
        <w:ind w:firstLine="432"/>
        <w:jc w:val="both"/>
        <w:outlineLvl w:val="0"/>
        <w:rPr>
          <w:rFonts w:ascii="Times New Roman" w:hAnsi="Times New Roman"/>
          <w:color w:val="000000"/>
          <w:kern w:val="24"/>
          <w:sz w:val="24"/>
          <w:szCs w:val="24"/>
          <w:lang w:val="it-IT"/>
        </w:rPr>
      </w:pPr>
      <w:r w:rsidRPr="00777D9F">
        <w:rPr>
          <w:rFonts w:ascii="Times New Roman" w:hAnsi="Times New Roman"/>
          <w:kern w:val="24"/>
          <w:sz w:val="24"/>
          <w:szCs w:val="24"/>
          <w:lang w:val="it-IT"/>
        </w:rPr>
        <w:t>Liceul nostru</w:t>
      </w:r>
      <w:r w:rsidRPr="00777D9F">
        <w:rPr>
          <w:rFonts w:ascii="Times New Roman" w:hAnsi="Times New Roman"/>
          <w:bCs/>
          <w:kern w:val="24"/>
          <w:sz w:val="24"/>
          <w:szCs w:val="24"/>
          <w:lang w:val="it-IT"/>
        </w:rPr>
        <w:t xml:space="preserve"> recrutează elevi cu vârste cuprinse intre 3 şi 19 ani din întreg judeţul. Programele de învăţare se armonizează cu obiectivele strategice şi cu valorile şcolii. Toate activităţile de învăţare sunt planificate şi structurate pentru a promova şi incuraja invăţarea individuală centrată pe elev, precum şi invăţarea in cadrul unui grup sau învăţarea în diferite contexte. Profesorii / instructorii folosesc măsuri eficace şi selectează o gamă variată de resurse şi materiale, astfel încât elevii să-şi poată atinge potenţialul, să li se ofere sprijin în funcţie de diferitele lor nevoi şi să li se asigure egalitatea şanselor. Elevii primesc în mod regulat feedback şi informaţii privind progresul realizat, sunt încurajaţi să îşi asume responsabilitatea pentru propriul proces de învăţare (sunt conştienţi pentru propriile puncte tari şi puncte slabe). </w:t>
      </w:r>
      <w:r w:rsidRPr="00777D9F">
        <w:rPr>
          <w:rFonts w:ascii="Times New Roman" w:hAnsi="Times New Roman"/>
          <w:kern w:val="24"/>
          <w:sz w:val="24"/>
          <w:szCs w:val="24"/>
          <w:lang w:val="it-IT"/>
        </w:rPr>
        <w:t>O altă preocupare importantă a colectivului nostru didactic constă în asigurarea calităţii în educaţie şi formare profesională şi în acelaşi timp auto - evaluarea actului didactic în funcţie de descriptorii de performanţă şi urmărirea planului de îmbunătăţire. Liceul nostru şi-a ales un patron spiritual, un nume mare al Domneştiului marele profesor Petre Ionescu Muscel</w:t>
      </w:r>
      <w:r w:rsidRPr="00777D9F">
        <w:rPr>
          <w:rFonts w:ascii="Times New Roman" w:hAnsi="Times New Roman"/>
          <w:color w:val="000000"/>
          <w:kern w:val="24"/>
          <w:sz w:val="24"/>
          <w:szCs w:val="24"/>
          <w:lang w:val="it-IT"/>
        </w:rPr>
        <w:t xml:space="preserve">. Inspector general al Băncilor Populare din România, Prof. univ. Dr. Petre Ionescu-Muscel </w:t>
      </w:r>
      <w:r w:rsidRPr="00777D9F">
        <w:rPr>
          <w:rFonts w:ascii="Verdana" w:hAnsi="Verdana" w:cs="Verdana"/>
          <w:color w:val="000000"/>
          <w:kern w:val="24"/>
          <w:sz w:val="24"/>
          <w:szCs w:val="24"/>
          <w:lang w:val="it-IT"/>
        </w:rPr>
        <w:t></w:t>
      </w:r>
      <w:r w:rsidRPr="00777D9F">
        <w:rPr>
          <w:rFonts w:ascii="Times New Roman" w:hAnsi="Times New Roman"/>
          <w:color w:val="000000"/>
          <w:kern w:val="24"/>
          <w:sz w:val="24"/>
          <w:szCs w:val="24"/>
          <w:lang w:val="it-IT"/>
        </w:rPr>
        <w:t xml:space="preserve">prefectul judeţului Muscel în perioada interbelică şi numismat. </w:t>
      </w:r>
    </w:p>
    <w:p w:rsidR="00A43A5F" w:rsidRPr="009A7605" w:rsidRDefault="00A43A5F" w:rsidP="00A43A5F">
      <w:pPr>
        <w:pStyle w:val="NoSpacing"/>
        <w:spacing w:before="100" w:after="100" w:line="360" w:lineRule="auto"/>
        <w:ind w:firstLine="432"/>
        <w:jc w:val="both"/>
        <w:outlineLvl w:val="0"/>
        <w:rPr>
          <w:rStyle w:val="style20"/>
          <w:rFonts w:ascii="Times New Roman" w:eastAsia="Calibri" w:hAnsi="Times New Roman"/>
          <w:kern w:val="24"/>
          <w:sz w:val="24"/>
          <w:szCs w:val="24"/>
        </w:rPr>
      </w:pPr>
      <w:r w:rsidRPr="009A7605">
        <w:rPr>
          <w:rStyle w:val="style17"/>
          <w:rFonts w:ascii="Times New Roman" w:eastAsia="Calibri" w:hAnsi="Times New Roman"/>
          <w:kern w:val="24"/>
          <w:sz w:val="24"/>
          <w:szCs w:val="24"/>
        </w:rPr>
        <w:t>Ansamblul CETINA</w:t>
      </w:r>
      <w:r w:rsidRPr="009A7605">
        <w:rPr>
          <w:rFonts w:ascii="Times New Roman" w:hAnsi="Times New Roman"/>
          <w:kern w:val="24"/>
          <w:sz w:val="24"/>
          <w:szCs w:val="24"/>
        </w:rPr>
        <w:t xml:space="preserve"> </w:t>
      </w:r>
      <w:r w:rsidRPr="009A7605">
        <w:rPr>
          <w:rStyle w:val="style20"/>
          <w:rFonts w:ascii="Times New Roman" w:eastAsia="Calibri" w:hAnsi="Times New Roman"/>
          <w:kern w:val="24"/>
          <w:sz w:val="24"/>
          <w:szCs w:val="24"/>
        </w:rPr>
        <w:t>a luat locul III la Concursul Judeţean de Dans Popular, Mioveni, faza judeţeana 11.04.2009</w:t>
      </w:r>
    </w:p>
    <w:tbl>
      <w:tblPr>
        <w:tblW w:w="0" w:type="auto"/>
        <w:tblLook w:val="04A0"/>
      </w:tblPr>
      <w:tblGrid>
        <w:gridCol w:w="9245"/>
      </w:tblGrid>
      <w:tr w:rsidR="00A43A5F" w:rsidRPr="009A7605" w:rsidTr="00AE27C3">
        <w:tc>
          <w:tcPr>
            <w:tcW w:w="9245" w:type="dxa"/>
          </w:tcPr>
          <w:p w:rsidR="00A43A5F" w:rsidRPr="009A7605" w:rsidRDefault="00A43A5F" w:rsidP="00AE27C3">
            <w:pPr>
              <w:pStyle w:val="NoSpacing"/>
              <w:spacing w:before="100" w:after="100" w:line="360" w:lineRule="auto"/>
              <w:jc w:val="center"/>
              <w:outlineLvl w:val="0"/>
              <w:rPr>
                <w:rFonts w:ascii="Times New Roman" w:hAnsi="Times New Roman"/>
                <w:kern w:val="24"/>
                <w:sz w:val="24"/>
                <w:szCs w:val="24"/>
                <w:lang w:val="ro-RO"/>
              </w:rPr>
            </w:pPr>
            <w:r>
              <w:rPr>
                <w:rFonts w:ascii="Times New Roman" w:hAnsi="Times New Roman"/>
                <w:noProof/>
                <w:kern w:val="24"/>
                <w:sz w:val="24"/>
                <w:szCs w:val="24"/>
                <w:lang w:bidi="ar-SA"/>
              </w:rPr>
              <w:lastRenderedPageBreak/>
              <w:drawing>
                <wp:inline distT="0" distB="0" distL="0" distR="0">
                  <wp:extent cx="3009900" cy="1514475"/>
                  <wp:effectExtent l="19050" t="0" r="0" b="0"/>
                  <wp:docPr id="2" name="Picture 4" descr="http://gsdomnestiag.licee.edu.ro/images/ce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sdomnestiag.licee.edu.ro/images/cetina.jpg"/>
                          <pic:cNvPicPr>
                            <a:picLocks noChangeAspect="1" noChangeArrowheads="1"/>
                          </pic:cNvPicPr>
                        </pic:nvPicPr>
                        <pic:blipFill>
                          <a:blip r:embed="rId10" cstate="print"/>
                          <a:srcRect/>
                          <a:stretch>
                            <a:fillRect/>
                          </a:stretch>
                        </pic:blipFill>
                        <pic:spPr bwMode="auto">
                          <a:xfrm>
                            <a:off x="0" y="0"/>
                            <a:ext cx="3009900" cy="1514475"/>
                          </a:xfrm>
                          <a:prstGeom prst="rect">
                            <a:avLst/>
                          </a:prstGeom>
                          <a:noFill/>
                          <a:ln w="9525">
                            <a:noFill/>
                            <a:miter lim="800000"/>
                            <a:headEnd/>
                            <a:tailEnd/>
                          </a:ln>
                        </pic:spPr>
                      </pic:pic>
                    </a:graphicData>
                  </a:graphic>
                </wp:inline>
              </w:drawing>
            </w:r>
          </w:p>
        </w:tc>
      </w:tr>
      <w:tr w:rsidR="00A43A5F" w:rsidRPr="009A7605" w:rsidTr="00AE27C3">
        <w:tc>
          <w:tcPr>
            <w:tcW w:w="9245" w:type="dxa"/>
          </w:tcPr>
          <w:p w:rsidR="00A43A5F" w:rsidRPr="009A7605" w:rsidRDefault="00A43A5F" w:rsidP="00AE27C3">
            <w:pPr>
              <w:pStyle w:val="NoSpacing"/>
              <w:spacing w:before="100" w:after="100" w:line="360" w:lineRule="auto"/>
              <w:jc w:val="center"/>
              <w:outlineLvl w:val="0"/>
              <w:rPr>
                <w:rFonts w:ascii="Times New Roman" w:hAnsi="Times New Roman"/>
                <w:kern w:val="24"/>
                <w:sz w:val="24"/>
                <w:szCs w:val="24"/>
                <w:lang w:val="ro-RO"/>
              </w:rPr>
            </w:pPr>
            <w:r w:rsidRPr="009A7605">
              <w:rPr>
                <w:rFonts w:ascii="Times New Roman" w:hAnsi="Times New Roman"/>
                <w:b/>
                <w:kern w:val="24"/>
                <w:sz w:val="24"/>
                <w:szCs w:val="24"/>
              </w:rPr>
              <w:t>Fig. 3.2.</w:t>
            </w:r>
            <w:r w:rsidRPr="009A7605">
              <w:rPr>
                <w:rFonts w:ascii="Times New Roman" w:hAnsi="Times New Roman"/>
                <w:kern w:val="24"/>
                <w:sz w:val="24"/>
                <w:szCs w:val="24"/>
              </w:rPr>
              <w:t>.</w:t>
            </w:r>
            <w:r w:rsidRPr="009A7605">
              <w:rPr>
                <w:rStyle w:val="style17"/>
                <w:rFonts w:ascii="Times New Roman" w:eastAsia="Calibri" w:hAnsi="Times New Roman"/>
                <w:kern w:val="24"/>
                <w:sz w:val="24"/>
                <w:szCs w:val="24"/>
              </w:rPr>
              <w:t xml:space="preserve"> Ansamblul CETINA</w:t>
            </w:r>
          </w:p>
        </w:tc>
      </w:tr>
    </w:tbl>
    <w:p w:rsidR="00A43A5F" w:rsidRPr="009A7605" w:rsidRDefault="00A43A5F" w:rsidP="00A43A5F">
      <w:pPr>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 xml:space="preserve">Pornind de la premisa ca educaţia trebuie să se manifeste </w:t>
      </w:r>
      <w:r>
        <w:rPr>
          <w:rFonts w:ascii="Times New Roman" w:hAnsi="Times New Roman"/>
          <w:kern w:val="24"/>
          <w:sz w:val="24"/>
          <w:szCs w:val="24"/>
        </w:rPr>
        <w:t>î</w:t>
      </w:r>
      <w:r w:rsidRPr="009A7605">
        <w:rPr>
          <w:rFonts w:ascii="Times New Roman" w:hAnsi="Times New Roman"/>
          <w:kern w:val="24"/>
          <w:sz w:val="24"/>
          <w:szCs w:val="24"/>
        </w:rPr>
        <w:t xml:space="preserve">n permanenţă ca o acţiune unitară, coerentă, </w:t>
      </w:r>
      <w:r>
        <w:rPr>
          <w:rFonts w:ascii="Times New Roman" w:hAnsi="Times New Roman"/>
          <w:kern w:val="24"/>
          <w:sz w:val="24"/>
          <w:szCs w:val="24"/>
        </w:rPr>
        <w:t>că</w:t>
      </w:r>
      <w:r w:rsidRPr="009A7605">
        <w:rPr>
          <w:rFonts w:ascii="Times New Roman" w:hAnsi="Times New Roman"/>
          <w:kern w:val="24"/>
          <w:sz w:val="24"/>
          <w:szCs w:val="24"/>
        </w:rPr>
        <w:t xml:space="preserve"> activitatea care se realizează </w:t>
      </w:r>
      <w:r>
        <w:rPr>
          <w:rFonts w:ascii="Times New Roman" w:hAnsi="Times New Roman"/>
          <w:kern w:val="24"/>
          <w:sz w:val="24"/>
          <w:szCs w:val="24"/>
        </w:rPr>
        <w:t>î</w:t>
      </w:r>
      <w:r w:rsidRPr="009A7605">
        <w:rPr>
          <w:rFonts w:ascii="Times New Roman" w:hAnsi="Times New Roman"/>
          <w:kern w:val="24"/>
          <w:sz w:val="24"/>
          <w:szCs w:val="24"/>
        </w:rPr>
        <w:t>n grădiniţă nu poate fi separată, izolată</w:t>
      </w:r>
      <w:r>
        <w:rPr>
          <w:rFonts w:ascii="Times New Roman" w:hAnsi="Times New Roman"/>
          <w:kern w:val="24"/>
          <w:sz w:val="24"/>
          <w:szCs w:val="24"/>
        </w:rPr>
        <w:t xml:space="preserve"> de </w:t>
      </w:r>
      <w:r w:rsidRPr="009A7605">
        <w:rPr>
          <w:rFonts w:ascii="Times New Roman" w:hAnsi="Times New Roman"/>
          <w:kern w:val="24"/>
          <w:sz w:val="24"/>
          <w:szCs w:val="24"/>
        </w:rPr>
        <w:t>alte influenţe educative ce se exercit</w:t>
      </w:r>
      <w:r>
        <w:rPr>
          <w:rFonts w:ascii="Times New Roman" w:hAnsi="Times New Roman"/>
          <w:kern w:val="24"/>
          <w:sz w:val="24"/>
          <w:szCs w:val="24"/>
        </w:rPr>
        <w:t>ă</w:t>
      </w:r>
      <w:r w:rsidRPr="009A7605">
        <w:rPr>
          <w:rFonts w:ascii="Times New Roman" w:hAnsi="Times New Roman"/>
          <w:kern w:val="24"/>
          <w:sz w:val="24"/>
          <w:szCs w:val="24"/>
        </w:rPr>
        <w:t xml:space="preserve"> asupra copilului şi nu poate face abstracţie de toate acestea, se impune o strănsă interdependeţă </w:t>
      </w:r>
      <w:r>
        <w:rPr>
          <w:rFonts w:ascii="Times New Roman" w:hAnsi="Times New Roman"/>
          <w:kern w:val="24"/>
          <w:sz w:val="24"/>
          <w:szCs w:val="24"/>
        </w:rPr>
        <w:t>î</w:t>
      </w:r>
      <w:r w:rsidRPr="009A7605">
        <w:rPr>
          <w:rFonts w:ascii="Times New Roman" w:hAnsi="Times New Roman"/>
          <w:kern w:val="24"/>
          <w:sz w:val="24"/>
          <w:szCs w:val="24"/>
        </w:rPr>
        <w:t>ntre mediul educativ oferit de grădiniţă, mediul familial şi mediul socio-economic din care acesta provine.</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rPr>
      </w:pPr>
      <w:r>
        <w:rPr>
          <w:rFonts w:ascii="Times New Roman" w:hAnsi="Times New Roman"/>
          <w:kern w:val="24"/>
          <w:sz w:val="24"/>
          <w:szCs w:val="24"/>
        </w:rPr>
        <w:t>Î</w:t>
      </w:r>
      <w:r w:rsidRPr="009A7605">
        <w:rPr>
          <w:rFonts w:ascii="Times New Roman" w:hAnsi="Times New Roman"/>
          <w:kern w:val="24"/>
          <w:sz w:val="24"/>
          <w:szCs w:val="24"/>
        </w:rPr>
        <w:t xml:space="preserve">n acest sens, </w:t>
      </w:r>
      <w:r>
        <w:rPr>
          <w:rFonts w:ascii="Times New Roman" w:hAnsi="Times New Roman"/>
          <w:kern w:val="24"/>
          <w:sz w:val="24"/>
          <w:szCs w:val="24"/>
        </w:rPr>
        <w:t>î</w:t>
      </w:r>
      <w:r w:rsidRPr="009A7605">
        <w:rPr>
          <w:rFonts w:ascii="Times New Roman" w:hAnsi="Times New Roman"/>
          <w:kern w:val="24"/>
          <w:sz w:val="24"/>
          <w:szCs w:val="24"/>
        </w:rPr>
        <w:t xml:space="preserve">n concordanţă cu Strategia </w:t>
      </w:r>
      <w:r>
        <w:rPr>
          <w:rFonts w:ascii="Times New Roman" w:hAnsi="Times New Roman"/>
          <w:kern w:val="24"/>
          <w:sz w:val="24"/>
          <w:szCs w:val="24"/>
        </w:rPr>
        <w:t>î</w:t>
      </w:r>
      <w:r w:rsidRPr="009A7605">
        <w:rPr>
          <w:rFonts w:ascii="Times New Roman" w:hAnsi="Times New Roman"/>
          <w:kern w:val="24"/>
          <w:sz w:val="24"/>
          <w:szCs w:val="24"/>
        </w:rPr>
        <w:t xml:space="preserve">n domeniul Educatiei Timpurii, dar şi cu documentele internaţionale promovate şi la care Romania este semnatară (Convenţia pentru Drepturile Copilului, </w:t>
      </w:r>
      <w:r>
        <w:rPr>
          <w:rFonts w:ascii="Times New Roman" w:hAnsi="Times New Roman"/>
          <w:kern w:val="24"/>
          <w:sz w:val="24"/>
          <w:szCs w:val="24"/>
        </w:rPr>
        <w:t>Ți</w:t>
      </w:r>
      <w:r w:rsidRPr="009A7605">
        <w:rPr>
          <w:rFonts w:ascii="Times New Roman" w:hAnsi="Times New Roman"/>
          <w:kern w:val="24"/>
          <w:sz w:val="24"/>
          <w:szCs w:val="24"/>
        </w:rPr>
        <w:t>nte pentru Dezvoltare ale Mileniului III etc.), toate programele de educa</w:t>
      </w:r>
      <w:r>
        <w:rPr>
          <w:rFonts w:ascii="Times New Roman" w:hAnsi="Times New Roman"/>
          <w:kern w:val="24"/>
          <w:sz w:val="24"/>
          <w:szCs w:val="24"/>
        </w:rPr>
        <w:t>ț</w:t>
      </w:r>
      <w:r w:rsidRPr="009A7605">
        <w:rPr>
          <w:rFonts w:ascii="Times New Roman" w:hAnsi="Times New Roman"/>
          <w:kern w:val="24"/>
          <w:sz w:val="24"/>
          <w:szCs w:val="24"/>
        </w:rPr>
        <w:t xml:space="preserve">ie </w:t>
      </w:r>
      <w:r w:rsidRPr="003B6875">
        <w:rPr>
          <w:rFonts w:ascii="Times New Roman" w:hAnsi="Times New Roman"/>
          <w:kern w:val="24"/>
          <w:sz w:val="24"/>
          <w:szCs w:val="24"/>
        </w:rPr>
        <w:t>timpurie</w:t>
      </w:r>
      <w:r w:rsidRPr="009A7605">
        <w:rPr>
          <w:rFonts w:ascii="Times New Roman" w:hAnsi="Times New Roman"/>
          <w:b/>
          <w:kern w:val="24"/>
          <w:sz w:val="24"/>
          <w:szCs w:val="24"/>
        </w:rPr>
        <w:t xml:space="preserve"> </w:t>
      </w:r>
      <w:r w:rsidRPr="009A7605">
        <w:rPr>
          <w:rFonts w:ascii="Times New Roman" w:hAnsi="Times New Roman"/>
          <w:kern w:val="24"/>
          <w:sz w:val="24"/>
          <w:szCs w:val="24"/>
        </w:rPr>
        <w:t>se vor adresa nevoilor multiple ale copilului, ţin</w:t>
      </w:r>
      <w:r>
        <w:rPr>
          <w:rFonts w:ascii="Times New Roman" w:hAnsi="Times New Roman"/>
          <w:kern w:val="24"/>
          <w:sz w:val="24"/>
          <w:szCs w:val="24"/>
        </w:rPr>
        <w:t>â</w:t>
      </w:r>
      <w:r w:rsidRPr="009A7605">
        <w:rPr>
          <w:rFonts w:ascii="Times New Roman" w:hAnsi="Times New Roman"/>
          <w:kern w:val="24"/>
          <w:sz w:val="24"/>
          <w:szCs w:val="24"/>
        </w:rPr>
        <w:t xml:space="preserve">nd cont de sănătate, nutriţie, </w:t>
      </w:r>
      <w:r>
        <w:rPr>
          <w:rFonts w:ascii="Times New Roman" w:hAnsi="Times New Roman"/>
          <w:kern w:val="24"/>
          <w:sz w:val="24"/>
          <w:szCs w:val="24"/>
        </w:rPr>
        <w:t>educaț</w:t>
      </w:r>
      <w:r w:rsidRPr="009A7605">
        <w:rPr>
          <w:rFonts w:ascii="Times New Roman" w:hAnsi="Times New Roman"/>
          <w:kern w:val="24"/>
          <w:sz w:val="24"/>
          <w:szCs w:val="24"/>
        </w:rPr>
        <w:t xml:space="preserve">ie timpurie, </w:t>
      </w:r>
      <w:r>
        <w:rPr>
          <w:rFonts w:ascii="Times New Roman" w:hAnsi="Times New Roman"/>
          <w:kern w:val="24"/>
          <w:sz w:val="24"/>
          <w:szCs w:val="24"/>
        </w:rPr>
        <w:t>stimularea psiho-socială</w:t>
      </w:r>
      <w:r w:rsidRPr="009A7605">
        <w:rPr>
          <w:rFonts w:ascii="Times New Roman" w:hAnsi="Times New Roman"/>
          <w:kern w:val="24"/>
          <w:sz w:val="24"/>
          <w:szCs w:val="24"/>
        </w:rPr>
        <w:t xml:space="preserve"> şi, </w:t>
      </w:r>
      <w:r>
        <w:rPr>
          <w:rFonts w:ascii="Times New Roman" w:hAnsi="Times New Roman"/>
          <w:kern w:val="24"/>
          <w:sz w:val="24"/>
          <w:szCs w:val="24"/>
        </w:rPr>
        <w:t>î</w:t>
      </w:r>
      <w:r w:rsidRPr="009A7605">
        <w:rPr>
          <w:rFonts w:ascii="Times New Roman" w:hAnsi="Times New Roman"/>
          <w:kern w:val="24"/>
          <w:sz w:val="24"/>
          <w:szCs w:val="24"/>
        </w:rPr>
        <w:t xml:space="preserve">n acelaşi timp, </w:t>
      </w:r>
      <w:r>
        <w:rPr>
          <w:rFonts w:ascii="Times New Roman" w:hAnsi="Times New Roman"/>
          <w:kern w:val="24"/>
          <w:sz w:val="24"/>
          <w:szCs w:val="24"/>
        </w:rPr>
        <w:t>î</w:t>
      </w:r>
      <w:r w:rsidRPr="009A7605">
        <w:rPr>
          <w:rFonts w:ascii="Times New Roman" w:hAnsi="Times New Roman"/>
          <w:kern w:val="24"/>
          <w:sz w:val="24"/>
          <w:szCs w:val="24"/>
        </w:rPr>
        <w:t xml:space="preserve">ntărind rolul mediului </w:t>
      </w:r>
      <w:r>
        <w:rPr>
          <w:rFonts w:ascii="Times New Roman" w:hAnsi="Times New Roman"/>
          <w:kern w:val="24"/>
          <w:sz w:val="24"/>
          <w:szCs w:val="24"/>
        </w:rPr>
        <w:t>î</w:t>
      </w:r>
      <w:r w:rsidRPr="009A7605">
        <w:rPr>
          <w:rFonts w:ascii="Times New Roman" w:hAnsi="Times New Roman"/>
          <w:kern w:val="24"/>
          <w:sz w:val="24"/>
          <w:szCs w:val="24"/>
        </w:rPr>
        <w:t>n care trăieşte copilul.</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 xml:space="preserve">Pe parcursul ultimilor ani, sunt remarcabile programele guvernamentale şi nonguvernamentale care au </w:t>
      </w:r>
      <w:r>
        <w:rPr>
          <w:rFonts w:ascii="Times New Roman" w:hAnsi="Times New Roman"/>
          <w:kern w:val="24"/>
          <w:sz w:val="24"/>
          <w:szCs w:val="24"/>
        </w:rPr>
        <w:t>î</w:t>
      </w:r>
      <w:r w:rsidRPr="009A7605">
        <w:rPr>
          <w:rFonts w:ascii="Times New Roman" w:hAnsi="Times New Roman"/>
          <w:kern w:val="24"/>
          <w:sz w:val="24"/>
          <w:szCs w:val="24"/>
        </w:rPr>
        <w:t xml:space="preserve">ncercat să soluţioneze probleme specifice educaţiei copiilor preşcolari, cu efecte pozitive care pot oferi modele pentru parteneriatul </w:t>
      </w:r>
      <w:r>
        <w:rPr>
          <w:rFonts w:ascii="Times New Roman" w:hAnsi="Times New Roman"/>
          <w:kern w:val="24"/>
          <w:sz w:val="24"/>
          <w:szCs w:val="24"/>
        </w:rPr>
        <w:t>î</w:t>
      </w:r>
      <w:r w:rsidRPr="009A7605">
        <w:rPr>
          <w:rFonts w:ascii="Times New Roman" w:hAnsi="Times New Roman"/>
          <w:kern w:val="24"/>
          <w:sz w:val="24"/>
          <w:szCs w:val="24"/>
        </w:rPr>
        <w:t>n</w:t>
      </w:r>
      <w:r>
        <w:rPr>
          <w:rFonts w:ascii="Times New Roman" w:hAnsi="Times New Roman"/>
          <w:kern w:val="24"/>
          <w:sz w:val="24"/>
          <w:szCs w:val="24"/>
        </w:rPr>
        <w:t>tre societatea civilă</w:t>
      </w:r>
      <w:r w:rsidRPr="009A7605">
        <w:rPr>
          <w:rFonts w:ascii="Times New Roman" w:hAnsi="Times New Roman"/>
          <w:kern w:val="24"/>
          <w:sz w:val="24"/>
          <w:szCs w:val="24"/>
        </w:rPr>
        <w:t>, autorităţi locale, instituţiile de educaţ</w:t>
      </w:r>
      <w:r>
        <w:rPr>
          <w:rFonts w:ascii="Times New Roman" w:hAnsi="Times New Roman"/>
          <w:kern w:val="24"/>
          <w:sz w:val="24"/>
          <w:szCs w:val="24"/>
        </w:rPr>
        <w:t>ie formală</w:t>
      </w:r>
      <w:r w:rsidRPr="009A7605">
        <w:rPr>
          <w:rFonts w:ascii="Times New Roman" w:hAnsi="Times New Roman"/>
          <w:kern w:val="24"/>
          <w:sz w:val="24"/>
          <w:szCs w:val="24"/>
        </w:rPr>
        <w:t xml:space="preserve"> ş</w:t>
      </w:r>
      <w:r>
        <w:rPr>
          <w:rFonts w:ascii="Times New Roman" w:hAnsi="Times New Roman"/>
          <w:kern w:val="24"/>
          <w:sz w:val="24"/>
          <w:szCs w:val="24"/>
        </w:rPr>
        <w:t>i non-formală</w:t>
      </w:r>
      <w:r w:rsidRPr="009A7605">
        <w:rPr>
          <w:rFonts w:ascii="Times New Roman" w:hAnsi="Times New Roman"/>
          <w:kern w:val="24"/>
          <w:sz w:val="24"/>
          <w:szCs w:val="24"/>
        </w:rPr>
        <w:t xml:space="preserve"> şi factorii decizionali.</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rPr>
      </w:pPr>
      <w:r>
        <w:rPr>
          <w:rFonts w:ascii="Times New Roman" w:hAnsi="Times New Roman"/>
          <w:kern w:val="24"/>
          <w:sz w:val="24"/>
          <w:szCs w:val="24"/>
        </w:rPr>
        <w:t>Î</w:t>
      </w:r>
      <w:r w:rsidRPr="009A7605">
        <w:rPr>
          <w:rFonts w:ascii="Times New Roman" w:hAnsi="Times New Roman"/>
          <w:kern w:val="24"/>
          <w:sz w:val="24"/>
          <w:szCs w:val="24"/>
        </w:rPr>
        <w:t>n scopul realizării dezideratelor stabilite prin politicile eduţionale se insistă, aşadar, pe dezba</w:t>
      </w:r>
      <w:r>
        <w:rPr>
          <w:rFonts w:ascii="Times New Roman" w:hAnsi="Times New Roman"/>
          <w:kern w:val="24"/>
          <w:sz w:val="24"/>
          <w:szCs w:val="24"/>
        </w:rPr>
        <w:t>terea unor probleme care vizează</w:t>
      </w:r>
      <w:r w:rsidRPr="009A7605">
        <w:rPr>
          <w:rFonts w:ascii="Times New Roman" w:hAnsi="Times New Roman"/>
          <w:kern w:val="24"/>
          <w:sz w:val="24"/>
          <w:szCs w:val="24"/>
        </w:rPr>
        <w:t xml:space="preserve"> managementul instituţiilor de </w:t>
      </w:r>
      <w:r>
        <w:rPr>
          <w:rFonts w:ascii="Times New Roman" w:hAnsi="Times New Roman"/>
          <w:kern w:val="24"/>
          <w:sz w:val="24"/>
          <w:szCs w:val="24"/>
        </w:rPr>
        <w:t>î</w:t>
      </w:r>
      <w:r w:rsidRPr="009A7605">
        <w:rPr>
          <w:rFonts w:ascii="Times New Roman" w:hAnsi="Times New Roman"/>
          <w:kern w:val="24"/>
          <w:sz w:val="24"/>
          <w:szCs w:val="24"/>
        </w:rPr>
        <w:t>nvătămant preşcolar, curriculum-ul preşcolar, strategiile didactice</w:t>
      </w:r>
      <w:r>
        <w:rPr>
          <w:rFonts w:ascii="Times New Roman" w:hAnsi="Times New Roman"/>
          <w:kern w:val="24"/>
          <w:sz w:val="24"/>
          <w:szCs w:val="24"/>
        </w:rPr>
        <w:t xml:space="preserve"> </w:t>
      </w:r>
      <w:r w:rsidRPr="009A7605">
        <w:rPr>
          <w:rFonts w:ascii="Times New Roman" w:hAnsi="Times New Roman"/>
          <w:kern w:val="24"/>
          <w:sz w:val="24"/>
          <w:szCs w:val="24"/>
        </w:rPr>
        <w:t>utilizate, relaţiile pedagogice intra</w:t>
      </w:r>
      <w:r>
        <w:rPr>
          <w:rFonts w:ascii="Times New Roman" w:hAnsi="Times New Roman"/>
          <w:kern w:val="24"/>
          <w:sz w:val="24"/>
          <w:szCs w:val="24"/>
        </w:rPr>
        <w:t>-</w:t>
      </w:r>
      <w:r w:rsidRPr="009A7605">
        <w:rPr>
          <w:rFonts w:ascii="Times New Roman" w:hAnsi="Times New Roman"/>
          <w:kern w:val="24"/>
          <w:sz w:val="24"/>
          <w:szCs w:val="24"/>
        </w:rPr>
        <w:t>instituţionale şi extra</w:t>
      </w:r>
      <w:r>
        <w:rPr>
          <w:rFonts w:ascii="Times New Roman" w:hAnsi="Times New Roman"/>
          <w:kern w:val="24"/>
          <w:sz w:val="24"/>
          <w:szCs w:val="24"/>
        </w:rPr>
        <w:t>-</w:t>
      </w:r>
      <w:r w:rsidRPr="009A7605">
        <w:rPr>
          <w:rFonts w:ascii="Times New Roman" w:hAnsi="Times New Roman"/>
          <w:kern w:val="24"/>
          <w:sz w:val="24"/>
          <w:szCs w:val="24"/>
        </w:rPr>
        <w:t>instituţionale, parteneriatele şi relaţiile comunitare etc. Nevoia cunoaşterii acestor aspecte vine ca o consecinţă</w:t>
      </w:r>
      <w:r>
        <w:rPr>
          <w:rFonts w:ascii="Times New Roman" w:hAnsi="Times New Roman"/>
          <w:kern w:val="24"/>
          <w:sz w:val="24"/>
          <w:szCs w:val="24"/>
        </w:rPr>
        <w:t xml:space="preserve"> firească</w:t>
      </w:r>
      <w:r w:rsidRPr="009A7605">
        <w:rPr>
          <w:rFonts w:ascii="Times New Roman" w:hAnsi="Times New Roman"/>
          <w:kern w:val="24"/>
          <w:sz w:val="24"/>
          <w:szCs w:val="24"/>
        </w:rPr>
        <w:t xml:space="preserve"> a transferului de responsabilitate şi decizie de la nivel centralizat, la nivelul fiecarei unităţi de </w:t>
      </w:r>
      <w:r>
        <w:rPr>
          <w:rFonts w:ascii="Times New Roman" w:hAnsi="Times New Roman"/>
          <w:kern w:val="24"/>
          <w:sz w:val="24"/>
          <w:szCs w:val="24"/>
        </w:rPr>
        <w:t>î</w:t>
      </w:r>
      <w:r w:rsidRPr="009A7605">
        <w:rPr>
          <w:rFonts w:ascii="Times New Roman" w:hAnsi="Times New Roman"/>
          <w:kern w:val="24"/>
          <w:sz w:val="24"/>
          <w:szCs w:val="24"/>
        </w:rPr>
        <w:t>nvătămant, ca urmare a procesului de descentralizare.</w:t>
      </w:r>
    </w:p>
    <w:p w:rsidR="00A43A5F" w:rsidRPr="009A7605" w:rsidRDefault="00A43A5F" w:rsidP="00A43A5F">
      <w:pPr>
        <w:tabs>
          <w:tab w:val="left" w:pos="1950"/>
        </w:tabs>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O grădinţa comunitara activa şi deschisa către comunitate presupune:</w:t>
      </w:r>
    </w:p>
    <w:p w:rsidR="00A43A5F" w:rsidRPr="009A7605" w:rsidRDefault="00A43A5F" w:rsidP="00A43A5F">
      <w:pPr>
        <w:numPr>
          <w:ilvl w:val="0"/>
          <w:numId w:val="1"/>
        </w:numPr>
        <w:tabs>
          <w:tab w:val="left" w:pos="1950"/>
        </w:tabs>
        <w:spacing w:before="100" w:after="100" w:line="360" w:lineRule="auto"/>
        <w:ind w:left="0" w:firstLine="432"/>
        <w:jc w:val="both"/>
        <w:outlineLvl w:val="0"/>
        <w:rPr>
          <w:rFonts w:ascii="Times New Roman" w:hAnsi="Times New Roman"/>
          <w:kern w:val="24"/>
          <w:sz w:val="24"/>
          <w:szCs w:val="24"/>
        </w:rPr>
      </w:pPr>
      <w:r w:rsidRPr="009A7605">
        <w:rPr>
          <w:rFonts w:ascii="Times New Roman" w:hAnsi="Times New Roman"/>
          <w:kern w:val="24"/>
          <w:sz w:val="24"/>
          <w:szCs w:val="24"/>
        </w:rPr>
        <w:lastRenderedPageBreak/>
        <w:t xml:space="preserve">o grădiniţa </w:t>
      </w:r>
      <w:r>
        <w:rPr>
          <w:rFonts w:ascii="Times New Roman" w:hAnsi="Times New Roman"/>
          <w:kern w:val="24"/>
          <w:sz w:val="24"/>
          <w:szCs w:val="24"/>
        </w:rPr>
        <w:t>î</w:t>
      </w:r>
      <w:r w:rsidRPr="009A7605">
        <w:rPr>
          <w:rFonts w:ascii="Times New Roman" w:hAnsi="Times New Roman"/>
          <w:kern w:val="24"/>
          <w:sz w:val="24"/>
          <w:szCs w:val="24"/>
        </w:rPr>
        <w:t xml:space="preserve">n care cadrele didactice </w:t>
      </w:r>
      <w:r>
        <w:rPr>
          <w:rFonts w:ascii="Times New Roman" w:hAnsi="Times New Roman"/>
          <w:kern w:val="24"/>
          <w:sz w:val="24"/>
          <w:szCs w:val="24"/>
        </w:rPr>
        <w:t>î</w:t>
      </w:r>
      <w:r w:rsidRPr="009A7605">
        <w:rPr>
          <w:rFonts w:ascii="Times New Roman" w:hAnsi="Times New Roman"/>
          <w:kern w:val="24"/>
          <w:sz w:val="24"/>
          <w:szCs w:val="24"/>
        </w:rPr>
        <w:t xml:space="preserve">nţeleg ca educaţia nu se limitează doar la copii şi la programele de </w:t>
      </w:r>
      <w:r>
        <w:rPr>
          <w:rFonts w:ascii="Times New Roman" w:hAnsi="Times New Roman"/>
          <w:kern w:val="24"/>
          <w:sz w:val="24"/>
          <w:szCs w:val="24"/>
        </w:rPr>
        <w:t>î</w:t>
      </w:r>
      <w:r w:rsidRPr="009A7605">
        <w:rPr>
          <w:rFonts w:ascii="Times New Roman" w:hAnsi="Times New Roman"/>
          <w:kern w:val="24"/>
          <w:sz w:val="24"/>
          <w:szCs w:val="24"/>
        </w:rPr>
        <w:t xml:space="preserve">nvăţămant, ci şi la programe educative </w:t>
      </w:r>
      <w:r>
        <w:rPr>
          <w:rFonts w:ascii="Times New Roman" w:hAnsi="Times New Roman"/>
          <w:kern w:val="24"/>
          <w:sz w:val="24"/>
          <w:szCs w:val="24"/>
        </w:rPr>
        <w:t>î</w:t>
      </w:r>
      <w:r w:rsidRPr="009A7605">
        <w:rPr>
          <w:rFonts w:ascii="Times New Roman" w:hAnsi="Times New Roman"/>
          <w:kern w:val="24"/>
          <w:sz w:val="24"/>
          <w:szCs w:val="24"/>
        </w:rPr>
        <w:t>n afara orelor şi la programe destinate celorlaţi membri ai comunităţii;</w:t>
      </w:r>
    </w:p>
    <w:p w:rsidR="00A43A5F" w:rsidRPr="009A7605" w:rsidRDefault="00A43A5F" w:rsidP="00A43A5F">
      <w:pPr>
        <w:numPr>
          <w:ilvl w:val="0"/>
          <w:numId w:val="1"/>
        </w:numPr>
        <w:tabs>
          <w:tab w:val="left" w:pos="1950"/>
        </w:tabs>
        <w:spacing w:before="100" w:after="100" w:line="360" w:lineRule="auto"/>
        <w:ind w:left="0" w:firstLine="432"/>
        <w:jc w:val="both"/>
        <w:outlineLvl w:val="0"/>
        <w:rPr>
          <w:rFonts w:ascii="Times New Roman" w:hAnsi="Times New Roman"/>
          <w:kern w:val="24"/>
          <w:sz w:val="24"/>
          <w:szCs w:val="24"/>
        </w:rPr>
      </w:pPr>
      <w:r w:rsidRPr="009A7605">
        <w:rPr>
          <w:rFonts w:ascii="Times New Roman" w:hAnsi="Times New Roman"/>
          <w:kern w:val="24"/>
          <w:sz w:val="24"/>
          <w:szCs w:val="24"/>
        </w:rPr>
        <w:t>o gr</w:t>
      </w:r>
      <w:r w:rsidRPr="009A7605">
        <w:rPr>
          <w:rFonts w:ascii="Times New Roman" w:hAnsi="Times New Roman"/>
          <w:kern w:val="24"/>
          <w:sz w:val="24"/>
          <w:szCs w:val="24"/>
          <w:lang w:val="ro-RO"/>
        </w:rPr>
        <w:t>ă</w:t>
      </w:r>
      <w:r w:rsidRPr="009A7605">
        <w:rPr>
          <w:rFonts w:ascii="Times New Roman" w:hAnsi="Times New Roman"/>
          <w:kern w:val="24"/>
          <w:sz w:val="24"/>
          <w:szCs w:val="24"/>
        </w:rPr>
        <w:t>diniţ</w:t>
      </w:r>
      <w:r>
        <w:rPr>
          <w:rFonts w:ascii="Times New Roman" w:hAnsi="Times New Roman"/>
          <w:kern w:val="24"/>
          <w:sz w:val="24"/>
          <w:szCs w:val="24"/>
        </w:rPr>
        <w:t>ă</w:t>
      </w:r>
      <w:r w:rsidRPr="009A7605">
        <w:rPr>
          <w:rFonts w:ascii="Times New Roman" w:hAnsi="Times New Roman"/>
          <w:kern w:val="24"/>
          <w:sz w:val="24"/>
          <w:szCs w:val="24"/>
        </w:rPr>
        <w:t xml:space="preserve"> care folose</w:t>
      </w:r>
      <w:r>
        <w:rPr>
          <w:rFonts w:ascii="Times New Roman" w:hAnsi="Times New Roman"/>
          <w:kern w:val="24"/>
          <w:sz w:val="24"/>
          <w:szCs w:val="24"/>
        </w:rPr>
        <w:t>ș</w:t>
      </w:r>
      <w:r w:rsidRPr="009A7605">
        <w:rPr>
          <w:rFonts w:ascii="Times New Roman" w:hAnsi="Times New Roman"/>
          <w:kern w:val="24"/>
          <w:sz w:val="24"/>
          <w:szCs w:val="24"/>
        </w:rPr>
        <w:t xml:space="preserve">te resursele materiale </w:t>
      </w:r>
      <w:r>
        <w:rPr>
          <w:rFonts w:ascii="Times New Roman" w:hAnsi="Times New Roman"/>
          <w:kern w:val="24"/>
          <w:sz w:val="24"/>
          <w:szCs w:val="24"/>
        </w:rPr>
        <w:t>ș</w:t>
      </w:r>
      <w:r w:rsidRPr="009A7605">
        <w:rPr>
          <w:rFonts w:ascii="Times New Roman" w:hAnsi="Times New Roman"/>
          <w:kern w:val="24"/>
          <w:sz w:val="24"/>
          <w:szCs w:val="24"/>
        </w:rPr>
        <w:t xml:space="preserve">i umane de care dispune pentru a oferi programe </w:t>
      </w:r>
      <w:r>
        <w:rPr>
          <w:rFonts w:ascii="Times New Roman" w:hAnsi="Times New Roman"/>
          <w:kern w:val="24"/>
          <w:sz w:val="24"/>
          <w:szCs w:val="24"/>
        </w:rPr>
        <w:t>ș</w:t>
      </w:r>
      <w:r w:rsidRPr="009A7605">
        <w:rPr>
          <w:rFonts w:ascii="Times New Roman" w:hAnsi="Times New Roman"/>
          <w:kern w:val="24"/>
          <w:sz w:val="24"/>
          <w:szCs w:val="24"/>
        </w:rPr>
        <w:t>i servicii catre to</w:t>
      </w:r>
      <w:r>
        <w:rPr>
          <w:rFonts w:ascii="Times New Roman" w:hAnsi="Times New Roman"/>
          <w:kern w:val="24"/>
          <w:sz w:val="24"/>
          <w:szCs w:val="24"/>
        </w:rPr>
        <w:t>ț</w:t>
      </w:r>
      <w:r w:rsidRPr="009A7605">
        <w:rPr>
          <w:rFonts w:ascii="Times New Roman" w:hAnsi="Times New Roman"/>
          <w:kern w:val="24"/>
          <w:sz w:val="24"/>
          <w:szCs w:val="24"/>
        </w:rPr>
        <w:t>i membrii comunit</w:t>
      </w:r>
      <w:r>
        <w:rPr>
          <w:rFonts w:ascii="Times New Roman" w:hAnsi="Times New Roman"/>
          <w:kern w:val="24"/>
          <w:sz w:val="24"/>
          <w:szCs w:val="24"/>
        </w:rPr>
        <w:t>ăț</w:t>
      </w:r>
      <w:r w:rsidRPr="009A7605">
        <w:rPr>
          <w:rFonts w:ascii="Times New Roman" w:hAnsi="Times New Roman"/>
          <w:kern w:val="24"/>
          <w:sz w:val="24"/>
          <w:szCs w:val="24"/>
        </w:rPr>
        <w:t>ii, dincolo de educa</w:t>
      </w:r>
      <w:r>
        <w:rPr>
          <w:rFonts w:ascii="Times New Roman" w:hAnsi="Times New Roman"/>
          <w:kern w:val="24"/>
          <w:sz w:val="24"/>
          <w:szCs w:val="24"/>
        </w:rPr>
        <w:t>ția formală oferită la clasă</w:t>
      </w:r>
      <w:r w:rsidRPr="009A7605">
        <w:rPr>
          <w:rFonts w:ascii="Times New Roman" w:hAnsi="Times New Roman"/>
          <w:kern w:val="24"/>
          <w:sz w:val="24"/>
          <w:szCs w:val="24"/>
        </w:rPr>
        <w:t>;</w:t>
      </w:r>
    </w:p>
    <w:p w:rsidR="00A43A5F" w:rsidRPr="009A7605" w:rsidRDefault="00A43A5F" w:rsidP="00A43A5F">
      <w:pPr>
        <w:numPr>
          <w:ilvl w:val="0"/>
          <w:numId w:val="1"/>
        </w:numPr>
        <w:tabs>
          <w:tab w:val="left" w:pos="1950"/>
        </w:tabs>
        <w:spacing w:before="100" w:after="100" w:line="360" w:lineRule="auto"/>
        <w:ind w:left="0" w:firstLine="432"/>
        <w:jc w:val="both"/>
        <w:outlineLvl w:val="0"/>
        <w:rPr>
          <w:rFonts w:ascii="Times New Roman" w:hAnsi="Times New Roman"/>
          <w:kern w:val="24"/>
          <w:sz w:val="24"/>
          <w:szCs w:val="24"/>
        </w:rPr>
      </w:pPr>
      <w:r w:rsidRPr="009A7605">
        <w:rPr>
          <w:rFonts w:ascii="Times New Roman" w:hAnsi="Times New Roman"/>
          <w:kern w:val="24"/>
          <w:sz w:val="24"/>
          <w:szCs w:val="24"/>
        </w:rPr>
        <w:t>o grădiniţ</w:t>
      </w:r>
      <w:r>
        <w:rPr>
          <w:rFonts w:ascii="Times New Roman" w:hAnsi="Times New Roman"/>
          <w:kern w:val="24"/>
          <w:sz w:val="24"/>
          <w:szCs w:val="24"/>
        </w:rPr>
        <w:t>ă care dezvoltă</w:t>
      </w:r>
      <w:r w:rsidRPr="009A7605">
        <w:rPr>
          <w:rFonts w:ascii="Times New Roman" w:hAnsi="Times New Roman"/>
          <w:kern w:val="24"/>
          <w:sz w:val="24"/>
          <w:szCs w:val="24"/>
        </w:rPr>
        <w:t xml:space="preserve"> programe </w:t>
      </w:r>
      <w:r>
        <w:rPr>
          <w:rFonts w:ascii="Times New Roman" w:hAnsi="Times New Roman"/>
          <w:kern w:val="24"/>
          <w:sz w:val="24"/>
          <w:szCs w:val="24"/>
        </w:rPr>
        <w:t>ș</w:t>
      </w:r>
      <w:r w:rsidRPr="009A7605">
        <w:rPr>
          <w:rFonts w:ascii="Times New Roman" w:hAnsi="Times New Roman"/>
          <w:kern w:val="24"/>
          <w:sz w:val="24"/>
          <w:szCs w:val="24"/>
        </w:rPr>
        <w:t>i servicii destinate comunit</w:t>
      </w:r>
      <w:r>
        <w:rPr>
          <w:rFonts w:ascii="Times New Roman" w:hAnsi="Times New Roman"/>
          <w:kern w:val="24"/>
          <w:sz w:val="24"/>
          <w:szCs w:val="24"/>
        </w:rPr>
        <w:t>ăț</w:t>
      </w:r>
      <w:r w:rsidRPr="009A7605">
        <w:rPr>
          <w:rFonts w:ascii="Times New Roman" w:hAnsi="Times New Roman"/>
          <w:kern w:val="24"/>
          <w:sz w:val="24"/>
          <w:szCs w:val="24"/>
        </w:rPr>
        <w:t>ii, r</w:t>
      </w:r>
      <w:r>
        <w:rPr>
          <w:rFonts w:ascii="Times New Roman" w:hAnsi="Times New Roman"/>
          <w:kern w:val="24"/>
          <w:sz w:val="24"/>
          <w:szCs w:val="24"/>
        </w:rPr>
        <w:t>ă</w:t>
      </w:r>
      <w:r w:rsidRPr="009A7605">
        <w:rPr>
          <w:rFonts w:ascii="Times New Roman" w:hAnsi="Times New Roman"/>
          <w:kern w:val="24"/>
          <w:sz w:val="24"/>
          <w:szCs w:val="24"/>
        </w:rPr>
        <w:t>spunz</w:t>
      </w:r>
      <w:r>
        <w:rPr>
          <w:rFonts w:ascii="Times New Roman" w:hAnsi="Times New Roman"/>
          <w:kern w:val="24"/>
          <w:sz w:val="24"/>
          <w:szCs w:val="24"/>
        </w:rPr>
        <w:t>â</w:t>
      </w:r>
      <w:r w:rsidRPr="009A7605">
        <w:rPr>
          <w:rFonts w:ascii="Times New Roman" w:hAnsi="Times New Roman"/>
          <w:kern w:val="24"/>
          <w:sz w:val="24"/>
          <w:szCs w:val="24"/>
        </w:rPr>
        <w:t>nd nevoilor educative ale membrilor din comunitate;</w:t>
      </w:r>
    </w:p>
    <w:p w:rsidR="00A43A5F" w:rsidRPr="009A7605" w:rsidRDefault="00A43A5F" w:rsidP="00A43A5F">
      <w:pPr>
        <w:numPr>
          <w:ilvl w:val="0"/>
          <w:numId w:val="1"/>
        </w:numPr>
        <w:tabs>
          <w:tab w:val="left" w:pos="1950"/>
        </w:tabs>
        <w:spacing w:before="100" w:after="100" w:line="360" w:lineRule="auto"/>
        <w:ind w:left="0" w:firstLine="432"/>
        <w:jc w:val="both"/>
        <w:outlineLvl w:val="0"/>
        <w:rPr>
          <w:rFonts w:ascii="Times New Roman" w:hAnsi="Times New Roman"/>
          <w:kern w:val="24"/>
          <w:sz w:val="24"/>
          <w:szCs w:val="24"/>
        </w:rPr>
      </w:pPr>
      <w:r w:rsidRPr="009A7605">
        <w:rPr>
          <w:rFonts w:ascii="Times New Roman" w:hAnsi="Times New Roman"/>
          <w:kern w:val="24"/>
          <w:sz w:val="24"/>
          <w:szCs w:val="24"/>
        </w:rPr>
        <w:t>o grădiniţ</w:t>
      </w:r>
      <w:r>
        <w:rPr>
          <w:rFonts w:ascii="Times New Roman" w:hAnsi="Times New Roman"/>
          <w:kern w:val="24"/>
          <w:sz w:val="24"/>
          <w:szCs w:val="24"/>
        </w:rPr>
        <w:t>ă</w:t>
      </w:r>
      <w:r w:rsidRPr="009A7605">
        <w:rPr>
          <w:rFonts w:ascii="Times New Roman" w:hAnsi="Times New Roman"/>
          <w:kern w:val="24"/>
          <w:sz w:val="24"/>
          <w:szCs w:val="24"/>
        </w:rPr>
        <w:t xml:space="preserve"> care atrage alţi parteneri (membri ai comunităţii şi alte instituţii locale) pentru iniţierea unor acţiuni de interes public sau pentru programe de educaţie a membrilor comunităţii;</w:t>
      </w:r>
    </w:p>
    <w:p w:rsidR="00A43A5F" w:rsidRPr="009A7605" w:rsidRDefault="00A43A5F" w:rsidP="00A43A5F">
      <w:pPr>
        <w:tabs>
          <w:tab w:val="left" w:pos="1950"/>
        </w:tabs>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 xml:space="preserve">Astfel de activităţi presupun utilizarea unor metode activ- participative de implicare a copiilor, multe acţiuni se desfăsoară </w:t>
      </w:r>
      <w:r>
        <w:rPr>
          <w:rFonts w:ascii="Times New Roman" w:hAnsi="Times New Roman"/>
          <w:kern w:val="24"/>
          <w:sz w:val="24"/>
          <w:szCs w:val="24"/>
        </w:rPr>
        <w:t>î</w:t>
      </w:r>
      <w:r w:rsidRPr="009A7605">
        <w:rPr>
          <w:rFonts w:ascii="Times New Roman" w:hAnsi="Times New Roman"/>
          <w:kern w:val="24"/>
          <w:sz w:val="24"/>
          <w:szCs w:val="24"/>
        </w:rPr>
        <w:t xml:space="preserve">n afara grădiniţei – </w:t>
      </w:r>
      <w:r>
        <w:rPr>
          <w:rFonts w:ascii="Times New Roman" w:hAnsi="Times New Roman"/>
          <w:kern w:val="24"/>
          <w:sz w:val="24"/>
          <w:szCs w:val="24"/>
        </w:rPr>
        <w:t>î</w:t>
      </w:r>
      <w:r w:rsidRPr="009A7605">
        <w:rPr>
          <w:rFonts w:ascii="Times New Roman" w:hAnsi="Times New Roman"/>
          <w:kern w:val="24"/>
          <w:sz w:val="24"/>
          <w:szCs w:val="24"/>
        </w:rPr>
        <w:t>n comunitate – acţiuni cu impact comunitar (acţiuni ecologice, sanitare, campanii pentru dezvoltare comunitară etc.).</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Rolul directorului de grădiniţa este şi acela de a spori şi accentua colaborarea cu o serie de factori educativi: părinţi şi alte instituţii ale comunităţii locale, naţionale şi internaţionale. Cadrele didactice din Grădiniţa cu Program Normal Domneşti au derulat şi deruleaz</w:t>
      </w:r>
      <w:r>
        <w:rPr>
          <w:rFonts w:ascii="Times New Roman" w:hAnsi="Times New Roman"/>
          <w:kern w:val="24"/>
          <w:sz w:val="24"/>
          <w:szCs w:val="24"/>
        </w:rPr>
        <w:t>ă</w:t>
      </w:r>
      <w:r w:rsidRPr="009A7605">
        <w:rPr>
          <w:rFonts w:ascii="Times New Roman" w:hAnsi="Times New Roman"/>
          <w:kern w:val="24"/>
          <w:sz w:val="24"/>
          <w:szCs w:val="24"/>
        </w:rPr>
        <w:t xml:space="preserve"> şi </w:t>
      </w:r>
      <w:r>
        <w:rPr>
          <w:rFonts w:ascii="Times New Roman" w:hAnsi="Times New Roman"/>
          <w:kern w:val="24"/>
          <w:sz w:val="24"/>
          <w:szCs w:val="24"/>
        </w:rPr>
        <w:t>î</w:t>
      </w:r>
      <w:r w:rsidRPr="009A7605">
        <w:rPr>
          <w:rFonts w:ascii="Times New Roman" w:hAnsi="Times New Roman"/>
          <w:kern w:val="24"/>
          <w:sz w:val="24"/>
          <w:szCs w:val="24"/>
        </w:rPr>
        <w:t>n</w:t>
      </w:r>
      <w:r>
        <w:rPr>
          <w:rFonts w:ascii="Times New Roman" w:hAnsi="Times New Roman"/>
          <w:kern w:val="24"/>
          <w:sz w:val="24"/>
          <w:szCs w:val="24"/>
        </w:rPr>
        <w:t xml:space="preserve"> prez</w:t>
      </w:r>
      <w:r w:rsidRPr="009A7605">
        <w:rPr>
          <w:rFonts w:ascii="Times New Roman" w:hAnsi="Times New Roman"/>
          <w:kern w:val="24"/>
          <w:sz w:val="24"/>
          <w:szCs w:val="24"/>
        </w:rPr>
        <w:t xml:space="preserve">ent proiecte şi parteneriate educaţionale </w:t>
      </w:r>
      <w:r>
        <w:rPr>
          <w:rFonts w:ascii="Times New Roman" w:hAnsi="Times New Roman"/>
          <w:kern w:val="24"/>
          <w:sz w:val="24"/>
          <w:szCs w:val="24"/>
        </w:rPr>
        <w:t>î</w:t>
      </w:r>
      <w:r w:rsidRPr="009A7605">
        <w:rPr>
          <w:rFonts w:ascii="Times New Roman" w:hAnsi="Times New Roman"/>
          <w:kern w:val="24"/>
          <w:sz w:val="24"/>
          <w:szCs w:val="24"/>
        </w:rPr>
        <w:t xml:space="preserve">n care sunt implicaţi şi alţi factori educativi, creand astfel un mediu bazat pe valori morale pozitive </w:t>
      </w:r>
      <w:r>
        <w:rPr>
          <w:rFonts w:ascii="Times New Roman" w:hAnsi="Times New Roman"/>
          <w:kern w:val="24"/>
          <w:sz w:val="24"/>
          <w:szCs w:val="24"/>
        </w:rPr>
        <w:t>î</w:t>
      </w:r>
      <w:r w:rsidRPr="009A7605">
        <w:rPr>
          <w:rFonts w:ascii="Times New Roman" w:hAnsi="Times New Roman"/>
          <w:kern w:val="24"/>
          <w:sz w:val="24"/>
          <w:szCs w:val="24"/>
        </w:rPr>
        <w:t>n care fiecare copil să poată deveni un model pentru societate.</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Actul educaţional are o eficienţă</w:t>
      </w:r>
      <w:r>
        <w:rPr>
          <w:rFonts w:ascii="Times New Roman" w:hAnsi="Times New Roman"/>
          <w:kern w:val="24"/>
          <w:sz w:val="24"/>
          <w:szCs w:val="24"/>
        </w:rPr>
        <w:t xml:space="preserve"> sporită</w:t>
      </w:r>
      <w:r w:rsidRPr="009A7605">
        <w:rPr>
          <w:rFonts w:ascii="Times New Roman" w:hAnsi="Times New Roman"/>
          <w:kern w:val="24"/>
          <w:sz w:val="24"/>
          <w:szCs w:val="24"/>
        </w:rPr>
        <w:t xml:space="preserve"> dacă este implicată şi familia, cu condiţia de a se stabili un cod unitar de cerinţe. </w:t>
      </w:r>
      <w:r>
        <w:rPr>
          <w:rFonts w:ascii="Times New Roman" w:hAnsi="Times New Roman"/>
          <w:kern w:val="24"/>
          <w:sz w:val="24"/>
          <w:szCs w:val="24"/>
        </w:rPr>
        <w:t>Î</w:t>
      </w:r>
      <w:r w:rsidRPr="009A7605">
        <w:rPr>
          <w:rFonts w:ascii="Times New Roman" w:hAnsi="Times New Roman"/>
          <w:kern w:val="24"/>
          <w:sz w:val="24"/>
          <w:szCs w:val="24"/>
        </w:rPr>
        <w:t>n urma colabor</w:t>
      </w:r>
      <w:r>
        <w:rPr>
          <w:rFonts w:ascii="Times New Roman" w:hAnsi="Times New Roman"/>
          <w:kern w:val="24"/>
          <w:sz w:val="24"/>
          <w:szCs w:val="24"/>
        </w:rPr>
        <w:t>ă</w:t>
      </w:r>
      <w:r w:rsidRPr="009A7605">
        <w:rPr>
          <w:rFonts w:ascii="Times New Roman" w:hAnsi="Times New Roman"/>
          <w:kern w:val="24"/>
          <w:sz w:val="24"/>
          <w:szCs w:val="24"/>
        </w:rPr>
        <w:t xml:space="preserve">rilor constante cu părinţii, aceştia au posibilitatea de a-şi cunoaşte mai bine copiii şi modul acestora de manifestare in cadrul grupului, </w:t>
      </w:r>
      <w:r>
        <w:rPr>
          <w:rFonts w:ascii="Times New Roman" w:hAnsi="Times New Roman"/>
          <w:kern w:val="24"/>
          <w:sz w:val="24"/>
          <w:szCs w:val="24"/>
        </w:rPr>
        <w:t>î</w:t>
      </w:r>
      <w:r w:rsidRPr="009A7605">
        <w:rPr>
          <w:rFonts w:ascii="Times New Roman" w:hAnsi="Times New Roman"/>
          <w:kern w:val="24"/>
          <w:sz w:val="24"/>
          <w:szCs w:val="24"/>
        </w:rPr>
        <w:t xml:space="preserve">şi </w:t>
      </w:r>
      <w:r>
        <w:rPr>
          <w:rFonts w:ascii="Times New Roman" w:hAnsi="Times New Roman"/>
          <w:kern w:val="24"/>
          <w:sz w:val="24"/>
          <w:szCs w:val="24"/>
        </w:rPr>
        <w:t>î</w:t>
      </w:r>
      <w:r w:rsidRPr="009A7605">
        <w:rPr>
          <w:rFonts w:ascii="Times New Roman" w:hAnsi="Times New Roman"/>
          <w:kern w:val="24"/>
          <w:sz w:val="24"/>
          <w:szCs w:val="24"/>
        </w:rPr>
        <w:t xml:space="preserve">nsuşesc procedee educative adecvate pe care le pot aplica </w:t>
      </w:r>
      <w:r>
        <w:rPr>
          <w:rFonts w:ascii="Times New Roman" w:hAnsi="Times New Roman"/>
          <w:kern w:val="24"/>
          <w:sz w:val="24"/>
          <w:szCs w:val="24"/>
        </w:rPr>
        <w:t>î</w:t>
      </w:r>
      <w:r w:rsidRPr="009A7605">
        <w:rPr>
          <w:rFonts w:ascii="Times New Roman" w:hAnsi="Times New Roman"/>
          <w:kern w:val="24"/>
          <w:sz w:val="24"/>
          <w:szCs w:val="24"/>
        </w:rPr>
        <w:t>n educaţia copilului.</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rPr>
      </w:pPr>
      <w:r w:rsidRPr="009A7605">
        <w:rPr>
          <w:rFonts w:ascii="Times New Roman" w:hAnsi="Times New Roman"/>
          <w:kern w:val="24"/>
          <w:sz w:val="24"/>
          <w:szCs w:val="24"/>
        </w:rPr>
        <w:t>Putem găsi î</w:t>
      </w:r>
      <w:r>
        <w:rPr>
          <w:rFonts w:ascii="Times New Roman" w:hAnsi="Times New Roman"/>
          <w:kern w:val="24"/>
          <w:sz w:val="24"/>
          <w:szCs w:val="24"/>
        </w:rPr>
        <w:t>mpreună</w:t>
      </w:r>
      <w:r w:rsidRPr="009A7605">
        <w:rPr>
          <w:rFonts w:ascii="Times New Roman" w:hAnsi="Times New Roman"/>
          <w:kern w:val="24"/>
          <w:sz w:val="24"/>
          <w:szCs w:val="24"/>
        </w:rPr>
        <w:t xml:space="preserve"> soluţii potrivite </w:t>
      </w:r>
      <w:r>
        <w:rPr>
          <w:rFonts w:ascii="Times New Roman" w:hAnsi="Times New Roman"/>
          <w:kern w:val="24"/>
          <w:sz w:val="24"/>
          <w:szCs w:val="24"/>
        </w:rPr>
        <w:t>î</w:t>
      </w:r>
      <w:r w:rsidRPr="009A7605">
        <w:rPr>
          <w:rFonts w:ascii="Times New Roman" w:hAnsi="Times New Roman"/>
          <w:kern w:val="24"/>
          <w:sz w:val="24"/>
          <w:szCs w:val="24"/>
        </w:rPr>
        <w:t>n pre</w:t>
      </w:r>
      <w:r>
        <w:rPr>
          <w:rFonts w:ascii="Times New Roman" w:hAnsi="Times New Roman"/>
          <w:kern w:val="24"/>
          <w:sz w:val="24"/>
          <w:szCs w:val="24"/>
        </w:rPr>
        <w:t>î</w:t>
      </w:r>
      <w:r w:rsidRPr="009A7605">
        <w:rPr>
          <w:rFonts w:ascii="Times New Roman" w:hAnsi="Times New Roman"/>
          <w:kern w:val="24"/>
          <w:sz w:val="24"/>
          <w:szCs w:val="24"/>
        </w:rPr>
        <w:t xml:space="preserve">ntampinarea şi depăşirea dificultăţilor </w:t>
      </w:r>
      <w:r>
        <w:rPr>
          <w:rFonts w:ascii="Times New Roman" w:hAnsi="Times New Roman"/>
          <w:kern w:val="24"/>
          <w:sz w:val="24"/>
          <w:szCs w:val="24"/>
        </w:rPr>
        <w:t>î</w:t>
      </w:r>
      <w:r w:rsidRPr="009A7605">
        <w:rPr>
          <w:rFonts w:ascii="Times New Roman" w:hAnsi="Times New Roman"/>
          <w:kern w:val="24"/>
          <w:sz w:val="24"/>
          <w:szCs w:val="24"/>
        </w:rPr>
        <w:t>n educaţ</w:t>
      </w:r>
      <w:r>
        <w:rPr>
          <w:rFonts w:ascii="Times New Roman" w:hAnsi="Times New Roman"/>
          <w:kern w:val="24"/>
          <w:sz w:val="24"/>
          <w:szCs w:val="24"/>
        </w:rPr>
        <w:t xml:space="preserve">ie? </w:t>
      </w:r>
      <w:r w:rsidRPr="009A7605">
        <w:rPr>
          <w:rFonts w:ascii="Times New Roman" w:hAnsi="Times New Roman"/>
          <w:kern w:val="24"/>
          <w:sz w:val="24"/>
          <w:szCs w:val="24"/>
        </w:rPr>
        <w:t>Cu siguranţă, DA!</w:t>
      </w:r>
    </w:p>
    <w:p w:rsidR="00A43A5F" w:rsidRPr="009A7605" w:rsidRDefault="00A43A5F" w:rsidP="00A43A5F">
      <w:pPr>
        <w:spacing w:before="100" w:after="100" w:line="360" w:lineRule="auto"/>
        <w:ind w:firstLine="432"/>
        <w:jc w:val="both"/>
        <w:outlineLvl w:val="0"/>
        <w:rPr>
          <w:rFonts w:ascii="Times New Roman" w:hAnsi="Times New Roman"/>
          <w:noProof/>
          <w:sz w:val="24"/>
          <w:szCs w:val="24"/>
        </w:rPr>
      </w:pPr>
      <w:r w:rsidRPr="009A7605">
        <w:rPr>
          <w:rFonts w:ascii="Times New Roman" w:hAnsi="Times New Roman"/>
          <w:kern w:val="24"/>
          <w:sz w:val="24"/>
          <w:szCs w:val="24"/>
        </w:rPr>
        <w:t xml:space="preserve">Voi prezenta </w:t>
      </w:r>
      <w:r>
        <w:rPr>
          <w:rFonts w:ascii="Times New Roman" w:hAnsi="Times New Roman"/>
          <w:kern w:val="24"/>
          <w:sz w:val="24"/>
          <w:szCs w:val="24"/>
        </w:rPr>
        <w:t>î</w:t>
      </w:r>
      <w:r w:rsidRPr="009A7605">
        <w:rPr>
          <w:rFonts w:ascii="Times New Roman" w:hAnsi="Times New Roman"/>
          <w:kern w:val="24"/>
          <w:sz w:val="24"/>
          <w:szCs w:val="24"/>
        </w:rPr>
        <w:t>n contin</w:t>
      </w:r>
      <w:r>
        <w:rPr>
          <w:rFonts w:ascii="Times New Roman" w:hAnsi="Times New Roman"/>
          <w:kern w:val="24"/>
          <w:sz w:val="24"/>
          <w:szCs w:val="24"/>
        </w:rPr>
        <w:t>uare câ</w:t>
      </w:r>
      <w:r w:rsidRPr="009A7605">
        <w:rPr>
          <w:rFonts w:ascii="Times New Roman" w:hAnsi="Times New Roman"/>
          <w:kern w:val="24"/>
          <w:sz w:val="24"/>
          <w:szCs w:val="24"/>
        </w:rPr>
        <w:t xml:space="preserve">teva dintre proiectele iniţiate şi derulate de grădiniţa </w:t>
      </w:r>
      <w:r>
        <w:rPr>
          <w:rFonts w:ascii="Times New Roman" w:hAnsi="Times New Roman"/>
          <w:kern w:val="24"/>
          <w:sz w:val="24"/>
          <w:szCs w:val="24"/>
        </w:rPr>
        <w:t>noastră</w:t>
      </w:r>
      <w:r w:rsidRPr="009A7605">
        <w:rPr>
          <w:rFonts w:ascii="Times New Roman" w:hAnsi="Times New Roman"/>
          <w:kern w:val="24"/>
          <w:sz w:val="24"/>
          <w:szCs w:val="24"/>
        </w:rPr>
        <w:t>.</w:t>
      </w:r>
      <w:r w:rsidRPr="009A7605">
        <w:rPr>
          <w:rFonts w:ascii="Times New Roman" w:hAnsi="Times New Roman"/>
          <w:noProof/>
          <w:sz w:val="24"/>
          <w:szCs w:val="24"/>
        </w:rPr>
        <w:t xml:space="preserve"> </w:t>
      </w:r>
    </w:p>
    <w:p w:rsidR="00A43A5F" w:rsidRDefault="00A43A5F" w:rsidP="00A43A5F">
      <w:pPr>
        <w:pStyle w:val="Title"/>
        <w:jc w:val="center"/>
        <w:outlineLvl w:val="1"/>
        <w:rPr>
          <w:kern w:val="24"/>
          <w:lang w:val="pt-BR"/>
        </w:rPr>
      </w:pPr>
      <w:r>
        <w:rPr>
          <w:rFonts w:ascii="Times New Roman" w:hAnsi="Times New Roman"/>
          <w:noProof/>
          <w:sz w:val="24"/>
          <w:szCs w:val="24"/>
        </w:rPr>
        <w:lastRenderedPageBreak/>
        <w:drawing>
          <wp:inline distT="0" distB="0" distL="0" distR="0">
            <wp:extent cx="2171700" cy="2038350"/>
            <wp:effectExtent l="19050" t="0" r="0" b="0"/>
            <wp:docPr id="5" name="Picture 5" descr="DSCN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001"/>
                    <pic:cNvPicPr>
                      <a:picLocks noChangeAspect="1" noChangeArrowheads="1"/>
                    </pic:cNvPicPr>
                  </pic:nvPicPr>
                  <pic:blipFill>
                    <a:blip r:embed="rId11" cstate="print"/>
                    <a:srcRect/>
                    <a:stretch>
                      <a:fillRect/>
                    </a:stretch>
                  </pic:blipFill>
                  <pic:spPr bwMode="auto">
                    <a:xfrm>
                      <a:off x="0" y="0"/>
                      <a:ext cx="2171700" cy="20383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400300" cy="2038350"/>
            <wp:effectExtent l="19050" t="0" r="0" b="0"/>
            <wp:docPr id="8" name="Picture 6" descr="DSCN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1005"/>
                    <pic:cNvPicPr>
                      <a:picLocks noChangeAspect="1" noChangeArrowheads="1"/>
                    </pic:cNvPicPr>
                  </pic:nvPicPr>
                  <pic:blipFill>
                    <a:blip r:embed="rId12" cstate="print"/>
                    <a:srcRect/>
                    <a:stretch>
                      <a:fillRect/>
                    </a:stretch>
                  </pic:blipFill>
                  <pic:spPr bwMode="auto">
                    <a:xfrm>
                      <a:off x="0" y="0"/>
                      <a:ext cx="2400300" cy="2038350"/>
                    </a:xfrm>
                    <a:prstGeom prst="rect">
                      <a:avLst/>
                    </a:prstGeom>
                    <a:noFill/>
                    <a:ln w="9525">
                      <a:noFill/>
                      <a:miter lim="800000"/>
                      <a:headEnd/>
                      <a:tailEnd/>
                    </a:ln>
                  </pic:spPr>
                </pic:pic>
              </a:graphicData>
            </a:graphic>
          </wp:inline>
        </w:drawing>
      </w:r>
    </w:p>
    <w:p w:rsidR="00A43A5F" w:rsidRDefault="00A43A5F" w:rsidP="00A43A5F">
      <w:pPr>
        <w:rPr>
          <w:lang w:val="pt-BR"/>
        </w:rPr>
      </w:pPr>
    </w:p>
    <w:p w:rsidR="00A43A5F" w:rsidRPr="00A43A5F" w:rsidRDefault="00A43A5F" w:rsidP="00A43A5F">
      <w:pPr>
        <w:rPr>
          <w:lang w:val="pt-BR"/>
        </w:rPr>
      </w:pPr>
    </w:p>
    <w:p w:rsidR="00A43A5F" w:rsidRDefault="00A43A5F" w:rsidP="00A43A5F">
      <w:pPr>
        <w:pStyle w:val="Title"/>
        <w:outlineLvl w:val="0"/>
        <w:rPr>
          <w:kern w:val="24"/>
          <w:lang w:val="fr-FR"/>
        </w:rPr>
      </w:pPr>
      <w:bookmarkStart w:id="2" w:name="_Toc393302732"/>
      <w:r w:rsidRPr="00777D9F">
        <w:rPr>
          <w:kern w:val="24"/>
          <w:lang w:val="fr-FR"/>
        </w:rPr>
        <w:t>PROIECT DE PARTENERIAT EDUCATIV</w:t>
      </w:r>
      <w:bookmarkEnd w:id="2"/>
    </w:p>
    <w:p w:rsidR="00A43A5F" w:rsidRPr="00777D9F" w:rsidRDefault="00A43A5F" w:rsidP="00A43A5F">
      <w:pPr>
        <w:rPr>
          <w:rFonts w:ascii="Times New Roman" w:hAnsi="Times New Roman"/>
          <w:b/>
          <w:kern w:val="24"/>
          <w:sz w:val="24"/>
          <w:szCs w:val="24"/>
          <w:lang w:val="fr-FR"/>
        </w:rPr>
      </w:pPr>
      <w:r w:rsidRPr="00777D9F">
        <w:rPr>
          <w:rFonts w:ascii="Times New Roman" w:hAnsi="Times New Roman"/>
          <w:b/>
          <w:kern w:val="24"/>
          <w:sz w:val="24"/>
          <w:szCs w:val="24"/>
          <w:lang w:val="fr-FR"/>
        </w:rPr>
        <w:t>I.PROIECT DE PARTENERIAT EDUCATIV:</w:t>
      </w:r>
    </w:p>
    <w:p w:rsidR="00A43A5F" w:rsidRPr="00777D9F" w:rsidRDefault="00A43A5F" w:rsidP="00A43A5F">
      <w:pPr>
        <w:spacing w:before="100" w:after="100" w:line="360" w:lineRule="auto"/>
        <w:ind w:firstLine="432"/>
        <w:jc w:val="both"/>
        <w:outlineLvl w:val="0"/>
        <w:rPr>
          <w:rFonts w:ascii="Times New Roman" w:hAnsi="Times New Roman"/>
          <w:b/>
          <w:i/>
          <w:kern w:val="24"/>
          <w:sz w:val="24"/>
          <w:szCs w:val="24"/>
          <w:lang w:val="pt-BR"/>
        </w:rPr>
      </w:pPr>
      <w:r w:rsidRPr="00777D9F">
        <w:rPr>
          <w:rFonts w:ascii="Times New Roman" w:hAnsi="Times New Roman"/>
          <w:b/>
          <w:i/>
          <w:kern w:val="24"/>
          <w:sz w:val="24"/>
          <w:szCs w:val="24"/>
          <w:lang w:val="pt-BR"/>
        </w:rPr>
        <w:t>“O viață fără violență</w:t>
      </w:r>
    </w:p>
    <w:p w:rsidR="00A43A5F" w:rsidRPr="00777D9F" w:rsidRDefault="00A43A5F" w:rsidP="00A43A5F">
      <w:pPr>
        <w:spacing w:before="100" w:after="100" w:line="360" w:lineRule="auto"/>
        <w:ind w:firstLine="432"/>
        <w:jc w:val="both"/>
        <w:outlineLvl w:val="0"/>
        <w:rPr>
          <w:rFonts w:ascii="Times New Roman" w:hAnsi="Times New Roman"/>
          <w:b/>
          <w:kern w:val="24"/>
          <w:sz w:val="24"/>
          <w:szCs w:val="24"/>
          <w:lang w:val="pt-BR"/>
        </w:rPr>
      </w:pPr>
      <w:r w:rsidRPr="00777D9F">
        <w:rPr>
          <w:rFonts w:ascii="Times New Roman" w:hAnsi="Times New Roman"/>
          <w:b/>
          <w:kern w:val="24"/>
          <w:sz w:val="24"/>
          <w:szCs w:val="24"/>
          <w:lang w:val="pt-BR"/>
        </w:rPr>
        <w:t>ARGUMENT:</w:t>
      </w:r>
    </w:p>
    <w:p w:rsidR="00A43A5F" w:rsidRPr="009A7605" w:rsidRDefault="00A43A5F" w:rsidP="00A43A5F">
      <w:pPr>
        <w:spacing w:before="100" w:after="100" w:line="360" w:lineRule="auto"/>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 xml:space="preserve">Consecinţele violenţei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familie asupra sănătaţii victimelor, dar şi asupra demnităţii umane aduc prejudicii grave generaţiilor viitoare. </w:t>
      </w:r>
      <w:r>
        <w:rPr>
          <w:rFonts w:ascii="Times New Roman" w:eastAsia="Arial Unicode MS" w:hAnsi="Times New Roman"/>
          <w:kern w:val="24"/>
          <w:sz w:val="24"/>
          <w:szCs w:val="24"/>
          <w:lang w:val="ro-RO"/>
        </w:rPr>
        <w:t>Î</w:t>
      </w:r>
      <w:r w:rsidRPr="009A7605">
        <w:rPr>
          <w:rFonts w:ascii="Times New Roman" w:eastAsia="Arial Unicode MS" w:hAnsi="Times New Roman"/>
          <w:kern w:val="24"/>
          <w:sz w:val="24"/>
          <w:szCs w:val="24"/>
          <w:lang w:val="ro-RO"/>
        </w:rPr>
        <w:t xml:space="preserve">n România statisticile </w:t>
      </w:r>
      <w:r>
        <w:rPr>
          <w:rFonts w:ascii="Times New Roman" w:eastAsia="Arial Unicode MS" w:hAnsi="Times New Roman"/>
          <w:kern w:val="24"/>
          <w:sz w:val="24"/>
          <w:szCs w:val="24"/>
          <w:lang w:val="ro-RO"/>
        </w:rPr>
        <w:t>î</w:t>
      </w:r>
      <w:r w:rsidRPr="009A7605">
        <w:rPr>
          <w:rFonts w:ascii="Times New Roman" w:eastAsia="Arial Unicode MS" w:hAnsi="Times New Roman"/>
          <w:kern w:val="24"/>
          <w:sz w:val="24"/>
          <w:szCs w:val="24"/>
          <w:lang w:val="ro-RO"/>
        </w:rPr>
        <w:t xml:space="preserve">nregistrate la nivelul ANPF se prezintă astfel: </w:t>
      </w:r>
      <w:r>
        <w:rPr>
          <w:rFonts w:ascii="Times New Roman" w:eastAsia="Arial Unicode MS" w:hAnsi="Times New Roman"/>
          <w:kern w:val="24"/>
          <w:sz w:val="24"/>
          <w:szCs w:val="24"/>
          <w:lang w:val="ro-RO"/>
        </w:rPr>
        <w:t>î</w:t>
      </w:r>
      <w:r w:rsidRPr="009A7605">
        <w:rPr>
          <w:rFonts w:ascii="Times New Roman" w:eastAsia="Arial Unicode MS" w:hAnsi="Times New Roman"/>
          <w:kern w:val="24"/>
          <w:sz w:val="24"/>
          <w:szCs w:val="24"/>
          <w:lang w:val="ro-RO"/>
        </w:rPr>
        <w:t xml:space="preserve">n anul </w:t>
      </w:r>
      <w:r w:rsidRPr="009A7605">
        <w:rPr>
          <w:rFonts w:ascii="Times New Roman" w:eastAsia="Arial Unicode MS" w:hAnsi="Times New Roman"/>
          <w:b/>
          <w:kern w:val="24"/>
          <w:sz w:val="24"/>
          <w:szCs w:val="24"/>
          <w:lang w:val="ro-RO"/>
        </w:rPr>
        <w:t>2007, p</w:t>
      </w:r>
      <w:r>
        <w:rPr>
          <w:rFonts w:ascii="Times New Roman" w:eastAsia="Arial Unicode MS" w:hAnsi="Times New Roman"/>
          <w:b/>
          <w:kern w:val="24"/>
          <w:sz w:val="24"/>
          <w:szCs w:val="24"/>
          <w:lang w:val="ro-RO"/>
        </w:rPr>
        <w:t>â</w:t>
      </w:r>
      <w:r w:rsidRPr="009A7605">
        <w:rPr>
          <w:rFonts w:ascii="Times New Roman" w:eastAsia="Arial Unicode MS" w:hAnsi="Times New Roman"/>
          <w:b/>
          <w:kern w:val="24"/>
          <w:sz w:val="24"/>
          <w:szCs w:val="24"/>
          <w:lang w:val="ro-RO"/>
        </w:rPr>
        <w:t xml:space="preserve">nă la sfârşitul trimestrului trei, </w:t>
      </w:r>
      <w:r w:rsidRPr="009A7605">
        <w:rPr>
          <w:rFonts w:ascii="Times New Roman" w:eastAsia="Arial Unicode MS" w:hAnsi="Times New Roman"/>
          <w:kern w:val="24"/>
          <w:sz w:val="24"/>
          <w:szCs w:val="24"/>
          <w:lang w:val="ro-RO"/>
        </w:rPr>
        <w:t xml:space="preserve">au fost comise </w:t>
      </w:r>
      <w:r w:rsidRPr="009A7605">
        <w:rPr>
          <w:rFonts w:ascii="Times New Roman" w:eastAsia="Arial Unicode MS" w:hAnsi="Times New Roman"/>
          <w:b/>
          <w:kern w:val="24"/>
          <w:sz w:val="24"/>
          <w:szCs w:val="24"/>
          <w:lang w:val="ro-RO"/>
        </w:rPr>
        <w:t xml:space="preserve">6717 acte de violenţă </w:t>
      </w:r>
      <w:r>
        <w:rPr>
          <w:rFonts w:ascii="Times New Roman" w:eastAsia="Arial Unicode MS" w:hAnsi="Times New Roman"/>
          <w:b/>
          <w:kern w:val="24"/>
          <w:sz w:val="24"/>
          <w:szCs w:val="24"/>
          <w:lang w:val="ro-RO"/>
        </w:rPr>
        <w:t>î</w:t>
      </w:r>
      <w:r w:rsidRPr="009A7605">
        <w:rPr>
          <w:rFonts w:ascii="Times New Roman" w:eastAsia="Arial Unicode MS" w:hAnsi="Times New Roman"/>
          <w:b/>
          <w:kern w:val="24"/>
          <w:sz w:val="24"/>
          <w:szCs w:val="24"/>
          <w:lang w:val="ro-RO"/>
        </w:rPr>
        <w:t xml:space="preserve">n familie, </w:t>
      </w:r>
      <w:r w:rsidRPr="009A7605">
        <w:rPr>
          <w:rFonts w:ascii="Times New Roman" w:eastAsia="Arial Unicode MS" w:hAnsi="Times New Roman"/>
          <w:kern w:val="24"/>
          <w:sz w:val="24"/>
          <w:szCs w:val="24"/>
          <w:lang w:val="ro-RO"/>
        </w:rPr>
        <w:t xml:space="preserve">care au avut drept consecinţă </w:t>
      </w:r>
      <w:r w:rsidRPr="009A7605">
        <w:rPr>
          <w:rFonts w:ascii="Times New Roman" w:eastAsia="Arial Unicode MS" w:hAnsi="Times New Roman"/>
          <w:b/>
          <w:kern w:val="24"/>
          <w:sz w:val="24"/>
          <w:szCs w:val="24"/>
          <w:lang w:val="ro-RO"/>
        </w:rPr>
        <w:t>103 de</w:t>
      </w:r>
      <w:r w:rsidRPr="009A7605">
        <w:rPr>
          <w:rFonts w:ascii="Times New Roman" w:eastAsia="Arial Unicode MS" w:hAnsi="Times New Roman"/>
          <w:kern w:val="24"/>
          <w:sz w:val="24"/>
          <w:szCs w:val="24"/>
          <w:lang w:val="ro-RO"/>
        </w:rPr>
        <w:t xml:space="preserve"> </w:t>
      </w:r>
      <w:r w:rsidRPr="009A7605">
        <w:rPr>
          <w:rFonts w:ascii="Times New Roman" w:eastAsia="Arial Unicode MS" w:hAnsi="Times New Roman"/>
          <w:b/>
          <w:kern w:val="24"/>
          <w:sz w:val="24"/>
          <w:szCs w:val="24"/>
          <w:lang w:val="ro-RO"/>
        </w:rPr>
        <w:t>decese</w:t>
      </w:r>
      <w:r w:rsidRPr="009A7605">
        <w:rPr>
          <w:rFonts w:ascii="Times New Roman" w:eastAsia="Arial Unicode MS" w:hAnsi="Times New Roman"/>
          <w:kern w:val="24"/>
          <w:sz w:val="24"/>
          <w:szCs w:val="24"/>
          <w:lang w:val="ro-RO"/>
        </w:rPr>
        <w:t xml:space="preserve">. </w:t>
      </w:r>
      <w:r w:rsidRPr="009A7605">
        <w:rPr>
          <w:rFonts w:ascii="Times New Roman" w:eastAsia="Arial Unicode MS" w:hAnsi="Times New Roman"/>
          <w:b/>
          <w:kern w:val="24"/>
          <w:sz w:val="24"/>
          <w:szCs w:val="24"/>
          <w:lang w:val="ro-RO"/>
        </w:rPr>
        <w:t>56% dintre victme</w:t>
      </w:r>
      <w:r w:rsidRPr="009A7605">
        <w:rPr>
          <w:rFonts w:ascii="Times New Roman" w:eastAsia="Arial Unicode MS" w:hAnsi="Times New Roman"/>
          <w:kern w:val="24"/>
          <w:sz w:val="24"/>
          <w:szCs w:val="24"/>
          <w:lang w:val="ro-RO"/>
        </w:rPr>
        <w:t xml:space="preserve"> provin din mediul urban şi </w:t>
      </w:r>
      <w:r w:rsidRPr="009A7605">
        <w:rPr>
          <w:rFonts w:ascii="Times New Roman" w:eastAsia="Arial Unicode MS" w:hAnsi="Times New Roman"/>
          <w:b/>
          <w:kern w:val="24"/>
          <w:sz w:val="24"/>
          <w:szCs w:val="24"/>
          <w:lang w:val="ro-RO"/>
        </w:rPr>
        <w:t>44% din mediul rural</w:t>
      </w:r>
      <w:r>
        <w:rPr>
          <w:rFonts w:ascii="Times New Roman" w:eastAsia="Arial Unicode MS" w:hAnsi="Times New Roman"/>
          <w:kern w:val="24"/>
          <w:sz w:val="24"/>
          <w:szCs w:val="24"/>
          <w:lang w:val="ro-RO"/>
        </w:rPr>
        <w:t>,</w:t>
      </w:r>
      <w:r w:rsidRPr="009A7605">
        <w:rPr>
          <w:rFonts w:ascii="Times New Roman" w:eastAsia="Arial Unicode MS" w:hAnsi="Times New Roman"/>
          <w:kern w:val="24"/>
          <w:sz w:val="24"/>
          <w:szCs w:val="24"/>
          <w:lang w:val="ro-RO"/>
        </w:rPr>
        <w:t xml:space="preserve"> </w:t>
      </w:r>
      <w:r w:rsidRPr="009A7605">
        <w:rPr>
          <w:rFonts w:ascii="Times New Roman" w:eastAsia="Arial Unicode MS" w:hAnsi="Times New Roman"/>
          <w:b/>
          <w:kern w:val="24"/>
          <w:sz w:val="24"/>
          <w:szCs w:val="24"/>
          <w:lang w:val="ro-RO"/>
        </w:rPr>
        <w:t>25% sunt de gen masculin</w:t>
      </w:r>
      <w:r w:rsidRPr="009A7605">
        <w:rPr>
          <w:rFonts w:ascii="Times New Roman" w:eastAsia="Arial Unicode MS" w:hAnsi="Times New Roman"/>
          <w:kern w:val="24"/>
          <w:sz w:val="24"/>
          <w:szCs w:val="24"/>
          <w:lang w:val="ro-RO"/>
        </w:rPr>
        <w:t xml:space="preserve"> şi </w:t>
      </w:r>
      <w:r w:rsidRPr="009A7605">
        <w:rPr>
          <w:rFonts w:ascii="Times New Roman" w:eastAsia="Arial Unicode MS" w:hAnsi="Times New Roman"/>
          <w:b/>
          <w:kern w:val="24"/>
          <w:sz w:val="24"/>
          <w:szCs w:val="24"/>
          <w:lang w:val="ro-RO"/>
        </w:rPr>
        <w:t>75% de sex feminin.</w:t>
      </w:r>
      <w:r w:rsidRPr="009A7605">
        <w:rPr>
          <w:rFonts w:ascii="Times New Roman" w:eastAsia="Arial Unicode MS" w:hAnsi="Times New Roman"/>
          <w:kern w:val="24"/>
          <w:sz w:val="24"/>
          <w:szCs w:val="24"/>
          <w:lang w:val="ro-RO"/>
        </w:rPr>
        <w:t xml:space="preserve"> </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Considerăm că este deosebit de importa</w:t>
      </w:r>
      <w:r>
        <w:rPr>
          <w:rFonts w:ascii="Times New Roman" w:hAnsi="Times New Roman"/>
          <w:kern w:val="24"/>
          <w:sz w:val="24"/>
          <w:szCs w:val="24"/>
          <w:lang w:val="ro-RO"/>
        </w:rPr>
        <w:t>n</w:t>
      </w:r>
      <w:r w:rsidRPr="009A7605">
        <w:rPr>
          <w:rFonts w:ascii="Times New Roman" w:hAnsi="Times New Roman"/>
          <w:kern w:val="24"/>
          <w:sz w:val="24"/>
          <w:szCs w:val="24"/>
          <w:lang w:val="ro-RO"/>
        </w:rPr>
        <w:t>tă schimbarea mentalităţii victimelor violenţei domestice, mai ales prin utilizarea sistemului educativ. Echipa de proiect este constituită din educatoare obişnuite cu voluntariatul. Ei au fost informaţi de către echipa de proiect despre derularea campanie</w:t>
      </w:r>
      <w:r>
        <w:rPr>
          <w:rFonts w:ascii="Times New Roman" w:hAnsi="Times New Roman"/>
          <w:kern w:val="24"/>
          <w:sz w:val="24"/>
          <w:szCs w:val="24"/>
          <w:lang w:val="ro-RO"/>
        </w:rPr>
        <w:t xml:space="preserve"> </w:t>
      </w:r>
      <w:r w:rsidRPr="009A7605">
        <w:rPr>
          <w:rFonts w:ascii="Times New Roman" w:hAnsi="Times New Roman"/>
          <w:i/>
          <w:kern w:val="24"/>
          <w:sz w:val="24"/>
          <w:szCs w:val="24"/>
          <w:lang w:val="ro-RO"/>
        </w:rPr>
        <w:t>Say NO to Violence</w:t>
      </w:r>
      <w:r w:rsidRPr="009A7605">
        <w:rPr>
          <w:rFonts w:ascii="Times New Roman" w:hAnsi="Times New Roman"/>
          <w:kern w:val="24"/>
          <w:sz w:val="24"/>
          <w:szCs w:val="24"/>
          <w:lang w:val="ro-RO"/>
        </w:rPr>
        <w:t xml:space="preserve"> </w:t>
      </w:r>
      <w:r w:rsidRPr="009A7605">
        <w:rPr>
          <w:rFonts w:ascii="Times New Roman" w:hAnsi="Times New Roman"/>
          <w:i/>
          <w:kern w:val="24"/>
          <w:sz w:val="24"/>
          <w:szCs w:val="24"/>
          <w:lang w:val="ro-RO"/>
        </w:rPr>
        <w:t>against Women</w:t>
      </w:r>
      <w:r>
        <w:rPr>
          <w:rFonts w:ascii="Times New Roman" w:hAnsi="Times New Roman"/>
          <w:i/>
          <w:kern w:val="24"/>
          <w:sz w:val="24"/>
          <w:szCs w:val="24"/>
          <w:lang w:val="ro-RO"/>
        </w:rPr>
        <w:t xml:space="preserve"> </w:t>
      </w:r>
      <w:r w:rsidRPr="009A7605">
        <w:rPr>
          <w:rFonts w:ascii="Times New Roman" w:hAnsi="Times New Roman"/>
          <w:i/>
          <w:kern w:val="24"/>
          <w:sz w:val="24"/>
          <w:szCs w:val="24"/>
          <w:lang w:val="ro-RO"/>
        </w:rPr>
        <w:t>- Spune NU violenţei împotriva femeilor</w:t>
      </w:r>
      <w:r>
        <w:rPr>
          <w:rFonts w:ascii="Times New Roman" w:hAnsi="Times New Roman"/>
          <w:i/>
          <w:kern w:val="24"/>
          <w:sz w:val="24"/>
          <w:szCs w:val="24"/>
          <w:lang w:val="ro-RO"/>
        </w:rPr>
        <w:t xml:space="preserve"> </w:t>
      </w:r>
      <w:r w:rsidRPr="009A7605">
        <w:rPr>
          <w:rFonts w:ascii="Times New Roman" w:hAnsi="Times New Roman"/>
          <w:i/>
          <w:kern w:val="24"/>
          <w:sz w:val="24"/>
          <w:szCs w:val="24"/>
          <w:lang w:val="ro-RO"/>
        </w:rPr>
        <w:t>-</w:t>
      </w:r>
      <w:r>
        <w:rPr>
          <w:rFonts w:ascii="Times New Roman" w:hAnsi="Times New Roman"/>
          <w:i/>
          <w:kern w:val="24"/>
          <w:sz w:val="24"/>
          <w:szCs w:val="24"/>
          <w:lang w:val="ro-RO"/>
        </w:rPr>
        <w:t xml:space="preserve"> </w:t>
      </w:r>
      <w:r w:rsidRPr="009A7605">
        <w:rPr>
          <w:rFonts w:ascii="Times New Roman" w:hAnsi="Times New Roman"/>
          <w:kern w:val="24"/>
          <w:sz w:val="24"/>
          <w:szCs w:val="24"/>
          <w:lang w:val="ro-RO"/>
        </w:rPr>
        <w:t>iniţiată la nivel</w:t>
      </w:r>
      <w:r w:rsidRPr="009A7605">
        <w:rPr>
          <w:rFonts w:ascii="Times New Roman" w:hAnsi="Times New Roman"/>
          <w:i/>
          <w:kern w:val="24"/>
          <w:sz w:val="24"/>
          <w:szCs w:val="24"/>
          <w:lang w:val="ro-RO"/>
        </w:rPr>
        <w:t xml:space="preserve"> </w:t>
      </w:r>
      <w:r w:rsidRPr="009A7605">
        <w:rPr>
          <w:rFonts w:ascii="Times New Roman" w:hAnsi="Times New Roman"/>
          <w:kern w:val="24"/>
          <w:sz w:val="24"/>
          <w:szCs w:val="24"/>
          <w:lang w:val="ro-RO"/>
        </w:rPr>
        <w:t xml:space="preserve">mondial de către UNIFEM –Fondul de Dezvoltare al Naţiunilor Unite destinat Femeilor, </w:t>
      </w:r>
      <w:r>
        <w:rPr>
          <w:rFonts w:ascii="Times New Roman" w:hAnsi="Times New Roman"/>
          <w:kern w:val="24"/>
          <w:sz w:val="24"/>
          <w:szCs w:val="24"/>
          <w:lang w:val="ro-RO"/>
        </w:rPr>
        <w:t>al cărei website este</w:t>
      </w:r>
      <w:r w:rsidRPr="009A7605">
        <w:rPr>
          <w:rFonts w:ascii="Times New Roman" w:hAnsi="Times New Roman"/>
          <w:kern w:val="24"/>
          <w:sz w:val="24"/>
          <w:szCs w:val="24"/>
          <w:lang w:val="ro-RO"/>
        </w:rPr>
        <w:t xml:space="preserve"> </w:t>
      </w:r>
      <w:hyperlink r:id="rId13" w:history="1">
        <w:r w:rsidRPr="009A7605">
          <w:rPr>
            <w:rStyle w:val="Hyperlink"/>
            <w:rFonts w:ascii="Times New Roman" w:hAnsi="Times New Roman"/>
            <w:kern w:val="24"/>
            <w:sz w:val="24"/>
            <w:szCs w:val="24"/>
            <w:lang w:val="ro-RO"/>
          </w:rPr>
          <w:t>www.saynoviolence.org</w:t>
        </w:r>
      </w:hyperlink>
      <w:r w:rsidRPr="009A7605">
        <w:rPr>
          <w:rFonts w:ascii="Times New Roman" w:hAnsi="Times New Roman"/>
          <w:kern w:val="24"/>
          <w:sz w:val="24"/>
          <w:szCs w:val="24"/>
          <w:lang w:val="ro-RO"/>
        </w:rPr>
        <w:t xml:space="preserve">. Ca urmare, aceste cadre didactice, au decis să iniţieze un proiect de educaţie pentru dezvoltare comunitară sub forma unei campanii la nivelul judeţului </w:t>
      </w:r>
      <w:r>
        <w:rPr>
          <w:rFonts w:ascii="Times New Roman" w:hAnsi="Times New Roman"/>
          <w:kern w:val="24"/>
          <w:sz w:val="24"/>
          <w:szCs w:val="24"/>
          <w:lang w:val="ro-RO"/>
        </w:rPr>
        <w:t>Argeș</w:t>
      </w:r>
      <w:r w:rsidRPr="009A7605">
        <w:rPr>
          <w:rFonts w:ascii="Times New Roman" w:hAnsi="Times New Roman"/>
          <w:kern w:val="24"/>
          <w:sz w:val="24"/>
          <w:szCs w:val="24"/>
          <w:lang w:val="ro-RO"/>
        </w:rPr>
        <w:t xml:space="preserve">, propunându-şi să răspundă următoarelor </w:t>
      </w:r>
      <w:r>
        <w:rPr>
          <w:rFonts w:ascii="Times New Roman" w:hAnsi="Times New Roman"/>
          <w:kern w:val="24"/>
          <w:sz w:val="24"/>
          <w:szCs w:val="24"/>
          <w:lang w:val="ro-RO"/>
        </w:rPr>
        <w:t>î</w:t>
      </w:r>
      <w:r w:rsidRPr="009A7605">
        <w:rPr>
          <w:rFonts w:ascii="Times New Roman" w:hAnsi="Times New Roman"/>
          <w:kern w:val="24"/>
          <w:sz w:val="24"/>
          <w:szCs w:val="24"/>
          <w:lang w:val="ro-RO"/>
        </w:rPr>
        <w:t>ntrebări:</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lang w:val="ro-RO" w:eastAsia="ro-RO"/>
        </w:rPr>
      </w:pPr>
      <w:r w:rsidRPr="009A7605">
        <w:rPr>
          <w:rFonts w:ascii="Times New Roman" w:hAnsi="Times New Roman"/>
          <w:kern w:val="24"/>
          <w:sz w:val="24"/>
          <w:szCs w:val="24"/>
          <w:lang w:val="ro-RO" w:eastAsia="ro-RO"/>
        </w:rPr>
        <w:lastRenderedPageBreak/>
        <w:t>-</w:t>
      </w:r>
      <w:r>
        <w:rPr>
          <w:rFonts w:ascii="Times New Roman" w:hAnsi="Times New Roman"/>
          <w:kern w:val="24"/>
          <w:sz w:val="24"/>
          <w:szCs w:val="24"/>
          <w:lang w:val="ro-RO" w:eastAsia="ro-RO"/>
        </w:rPr>
        <w:t xml:space="preserve"> </w:t>
      </w:r>
      <w:r w:rsidRPr="009A7605">
        <w:rPr>
          <w:rFonts w:ascii="Times New Roman" w:hAnsi="Times New Roman"/>
          <w:kern w:val="24"/>
          <w:sz w:val="24"/>
          <w:szCs w:val="24"/>
          <w:lang w:val="ro-RO" w:eastAsia="ro-RO"/>
        </w:rPr>
        <w:t xml:space="preserve">Câte persoane care au fost victime ale violenţei </w:t>
      </w:r>
      <w:r>
        <w:rPr>
          <w:rFonts w:ascii="Times New Roman" w:hAnsi="Times New Roman"/>
          <w:kern w:val="24"/>
          <w:sz w:val="24"/>
          <w:szCs w:val="24"/>
          <w:lang w:val="ro-RO" w:eastAsia="ro-RO"/>
        </w:rPr>
        <w:t>î</w:t>
      </w:r>
      <w:r w:rsidRPr="009A7605">
        <w:rPr>
          <w:rFonts w:ascii="Times New Roman" w:hAnsi="Times New Roman"/>
          <w:kern w:val="24"/>
          <w:sz w:val="24"/>
          <w:szCs w:val="24"/>
          <w:lang w:val="ro-RO" w:eastAsia="ro-RO"/>
        </w:rPr>
        <w:t xml:space="preserve">n familie nu apar </w:t>
      </w:r>
      <w:r>
        <w:rPr>
          <w:rFonts w:ascii="Times New Roman" w:hAnsi="Times New Roman"/>
          <w:kern w:val="24"/>
          <w:sz w:val="24"/>
          <w:szCs w:val="24"/>
          <w:lang w:val="ro-RO" w:eastAsia="ro-RO"/>
        </w:rPr>
        <w:t>î</w:t>
      </w:r>
      <w:r w:rsidRPr="009A7605">
        <w:rPr>
          <w:rFonts w:ascii="Times New Roman" w:hAnsi="Times New Roman"/>
          <w:kern w:val="24"/>
          <w:sz w:val="24"/>
          <w:szCs w:val="24"/>
          <w:lang w:val="ro-RO" w:eastAsia="ro-RO"/>
        </w:rPr>
        <w:t>n statistici?</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lang w:val="ro-RO" w:eastAsia="ro-RO"/>
        </w:rPr>
      </w:pPr>
      <w:r w:rsidRPr="009A7605">
        <w:rPr>
          <w:rFonts w:ascii="Times New Roman" w:hAnsi="Times New Roman"/>
          <w:kern w:val="24"/>
          <w:sz w:val="24"/>
          <w:szCs w:val="24"/>
          <w:lang w:val="ro-RO" w:eastAsia="ro-RO"/>
        </w:rPr>
        <w:t>-</w:t>
      </w:r>
      <w:r>
        <w:rPr>
          <w:rFonts w:ascii="Times New Roman" w:hAnsi="Times New Roman"/>
          <w:kern w:val="24"/>
          <w:sz w:val="24"/>
          <w:szCs w:val="24"/>
          <w:lang w:val="ro-RO" w:eastAsia="ro-RO"/>
        </w:rPr>
        <w:t xml:space="preserve"> </w:t>
      </w:r>
      <w:r w:rsidRPr="009A7605">
        <w:rPr>
          <w:rFonts w:ascii="Times New Roman" w:hAnsi="Times New Roman"/>
          <w:kern w:val="24"/>
          <w:sz w:val="24"/>
          <w:szCs w:val="24"/>
          <w:lang w:val="ro-RO" w:eastAsia="ro-RO"/>
        </w:rPr>
        <w:t>Victimele ştiu la cine să apeleze? Care este legislaţia? Cine le protejează?</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lang w:val="ro-RO" w:eastAsia="ro-RO"/>
        </w:rPr>
      </w:pPr>
      <w:r w:rsidRPr="009A7605">
        <w:rPr>
          <w:rFonts w:ascii="Times New Roman" w:hAnsi="Times New Roman"/>
          <w:kern w:val="24"/>
          <w:sz w:val="24"/>
          <w:szCs w:val="24"/>
          <w:lang w:val="ro-RO" w:eastAsia="ro-RO"/>
        </w:rPr>
        <w:t>-</w:t>
      </w:r>
      <w:r>
        <w:rPr>
          <w:rFonts w:ascii="Times New Roman" w:hAnsi="Times New Roman"/>
          <w:kern w:val="24"/>
          <w:sz w:val="24"/>
          <w:szCs w:val="24"/>
          <w:lang w:val="ro-RO" w:eastAsia="ro-RO"/>
        </w:rPr>
        <w:t xml:space="preserve"> </w:t>
      </w:r>
      <w:r w:rsidRPr="009A7605">
        <w:rPr>
          <w:rFonts w:ascii="Times New Roman" w:hAnsi="Times New Roman"/>
          <w:kern w:val="24"/>
          <w:sz w:val="24"/>
          <w:szCs w:val="24"/>
          <w:lang w:val="ro-RO" w:eastAsia="ro-RO"/>
        </w:rPr>
        <w:t xml:space="preserve">Cum trebuie să procedeze </w:t>
      </w:r>
      <w:r>
        <w:rPr>
          <w:rFonts w:ascii="Times New Roman" w:hAnsi="Times New Roman"/>
          <w:kern w:val="24"/>
          <w:sz w:val="24"/>
          <w:szCs w:val="24"/>
          <w:lang w:val="ro-RO" w:eastAsia="ro-RO"/>
        </w:rPr>
        <w:t>î</w:t>
      </w:r>
      <w:r w:rsidRPr="009A7605">
        <w:rPr>
          <w:rFonts w:ascii="Times New Roman" w:hAnsi="Times New Roman"/>
          <w:kern w:val="24"/>
          <w:sz w:val="24"/>
          <w:szCs w:val="24"/>
          <w:lang w:val="ro-RO" w:eastAsia="ro-RO"/>
        </w:rPr>
        <w:t>ntr-o astfel de situaţie?</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ro-RO" w:eastAsia="ro-RO"/>
        </w:rPr>
      </w:pPr>
      <w:r w:rsidRPr="009A7605">
        <w:rPr>
          <w:rFonts w:ascii="Times New Roman" w:hAnsi="Times New Roman"/>
          <w:b/>
          <w:kern w:val="24"/>
          <w:sz w:val="24"/>
          <w:szCs w:val="24"/>
          <w:lang w:val="ro-RO" w:eastAsia="ro-RO"/>
        </w:rPr>
        <w:t>PARTENERI</w:t>
      </w:r>
    </w:p>
    <w:p w:rsidR="00A43A5F" w:rsidRPr="009A7605" w:rsidRDefault="00A43A5F" w:rsidP="00A43A5F">
      <w:pPr>
        <w:numPr>
          <w:ilvl w:val="0"/>
          <w:numId w:val="13"/>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pt-BR"/>
        </w:rPr>
        <w:t xml:space="preserve">Centrul De Asistenţă Psiho-Pedagogică, Prof. </w:t>
      </w:r>
      <w:r w:rsidRPr="009A7605">
        <w:rPr>
          <w:rFonts w:ascii="Times New Roman" w:hAnsi="Times New Roman"/>
          <w:kern w:val="24"/>
          <w:sz w:val="24"/>
          <w:szCs w:val="24"/>
          <w:lang w:val="it-IT"/>
        </w:rPr>
        <w:t>N.A</w:t>
      </w:r>
      <w:r>
        <w:rPr>
          <w:rFonts w:ascii="Times New Roman" w:hAnsi="Times New Roman"/>
          <w:kern w:val="24"/>
          <w:sz w:val="24"/>
          <w:szCs w:val="24"/>
          <w:lang w:val="it-IT"/>
        </w:rPr>
        <w:t xml:space="preserve"> </w:t>
      </w:r>
      <w:r w:rsidRPr="009A7605">
        <w:rPr>
          <w:rFonts w:ascii="Times New Roman" w:hAnsi="Times New Roman"/>
          <w:kern w:val="24"/>
          <w:sz w:val="24"/>
          <w:szCs w:val="24"/>
          <w:lang w:val="it-IT"/>
        </w:rPr>
        <w:t>-</w:t>
      </w:r>
      <w:r>
        <w:rPr>
          <w:rFonts w:ascii="Times New Roman" w:hAnsi="Times New Roman"/>
          <w:kern w:val="24"/>
          <w:sz w:val="24"/>
          <w:szCs w:val="24"/>
          <w:lang w:val="it-IT"/>
        </w:rPr>
        <w:t xml:space="preserve"> </w:t>
      </w:r>
      <w:r w:rsidRPr="009A7605">
        <w:rPr>
          <w:rFonts w:ascii="Times New Roman" w:hAnsi="Times New Roman"/>
          <w:kern w:val="24"/>
          <w:sz w:val="24"/>
          <w:szCs w:val="24"/>
          <w:lang w:val="it-IT"/>
        </w:rPr>
        <w:t>elaborarea chestionarelor, participarea la conferinţă;</w:t>
      </w:r>
    </w:p>
    <w:p w:rsidR="00A43A5F" w:rsidRPr="009A7605" w:rsidRDefault="00A43A5F" w:rsidP="00A43A5F">
      <w:pPr>
        <w:numPr>
          <w:ilvl w:val="0"/>
          <w:numId w:val="13"/>
        </w:numPr>
        <w:spacing w:before="100" w:after="100" w:line="360" w:lineRule="auto"/>
        <w:ind w:left="0" w:firstLine="432"/>
        <w:jc w:val="both"/>
        <w:outlineLvl w:val="0"/>
        <w:rPr>
          <w:rFonts w:ascii="Times New Roman" w:hAnsi="Times New Roman"/>
          <w:kern w:val="24"/>
          <w:sz w:val="24"/>
          <w:szCs w:val="24"/>
          <w:lang w:val="es-ES"/>
        </w:rPr>
      </w:pPr>
      <w:r w:rsidRPr="009A7605">
        <w:rPr>
          <w:rFonts w:ascii="Times New Roman" w:hAnsi="Times New Roman"/>
          <w:kern w:val="24"/>
          <w:sz w:val="24"/>
          <w:szCs w:val="24"/>
          <w:lang w:val="it-IT"/>
        </w:rPr>
        <w:t xml:space="preserve">Fundaţia Sf. </w:t>
      </w:r>
      <w:r w:rsidRPr="009A7605">
        <w:rPr>
          <w:rFonts w:ascii="Times New Roman" w:hAnsi="Times New Roman"/>
          <w:kern w:val="24"/>
          <w:sz w:val="24"/>
          <w:szCs w:val="24"/>
          <w:lang w:val="es-ES"/>
        </w:rPr>
        <w:t>Paraschiva- Preot Gulie M.-imprimarea unor tricouri, tipărirea unor pliante, afişe, participarea la conferinţă;</w:t>
      </w:r>
    </w:p>
    <w:p w:rsidR="00A43A5F" w:rsidRPr="009A7605" w:rsidRDefault="00A43A5F" w:rsidP="00A43A5F">
      <w:pPr>
        <w:numPr>
          <w:ilvl w:val="0"/>
          <w:numId w:val="13"/>
        </w:numPr>
        <w:spacing w:before="100" w:after="100" w:line="360" w:lineRule="auto"/>
        <w:ind w:left="0" w:firstLine="432"/>
        <w:jc w:val="both"/>
        <w:outlineLvl w:val="0"/>
        <w:rPr>
          <w:rFonts w:ascii="Times New Roman" w:hAnsi="Times New Roman"/>
          <w:kern w:val="24"/>
          <w:sz w:val="24"/>
          <w:szCs w:val="24"/>
          <w:lang w:val="es-ES"/>
        </w:rPr>
      </w:pPr>
      <w:r w:rsidRPr="009A7605">
        <w:rPr>
          <w:rFonts w:ascii="Times New Roman" w:hAnsi="Times New Roman"/>
          <w:kern w:val="24"/>
          <w:sz w:val="24"/>
          <w:szCs w:val="24"/>
          <w:lang w:val="es-ES"/>
        </w:rPr>
        <w:t>Asociaţia Copiilor Abandonaţi-statistici, participarea la conferinţă;</w:t>
      </w:r>
    </w:p>
    <w:p w:rsidR="00A43A5F" w:rsidRPr="009A7605" w:rsidRDefault="00A43A5F" w:rsidP="00A43A5F">
      <w:pPr>
        <w:numPr>
          <w:ilvl w:val="0"/>
          <w:numId w:val="13"/>
        </w:numPr>
        <w:spacing w:before="100" w:after="100" w:line="360" w:lineRule="auto"/>
        <w:ind w:left="0" w:firstLine="432"/>
        <w:jc w:val="both"/>
        <w:outlineLvl w:val="0"/>
        <w:rPr>
          <w:rFonts w:ascii="Times New Roman" w:hAnsi="Times New Roman"/>
          <w:kern w:val="24"/>
          <w:sz w:val="24"/>
          <w:szCs w:val="24"/>
          <w:lang w:val="es-ES"/>
        </w:rPr>
      </w:pPr>
      <w:r w:rsidRPr="009A7605">
        <w:rPr>
          <w:rFonts w:ascii="Times New Roman" w:hAnsi="Times New Roman"/>
          <w:kern w:val="24"/>
          <w:sz w:val="24"/>
          <w:szCs w:val="24"/>
          <w:lang w:val="es-ES"/>
        </w:rPr>
        <w:t xml:space="preserve">Direcţia De Muncă </w:t>
      </w:r>
      <w:r>
        <w:rPr>
          <w:rFonts w:ascii="Times New Roman" w:hAnsi="Times New Roman"/>
          <w:kern w:val="24"/>
          <w:sz w:val="24"/>
          <w:szCs w:val="24"/>
          <w:lang w:val="es-ES"/>
        </w:rPr>
        <w:t>ș</w:t>
      </w:r>
      <w:r w:rsidRPr="009A7605">
        <w:rPr>
          <w:rFonts w:ascii="Times New Roman" w:hAnsi="Times New Roman"/>
          <w:kern w:val="24"/>
          <w:sz w:val="24"/>
          <w:szCs w:val="24"/>
          <w:lang w:val="es-ES"/>
        </w:rPr>
        <w:t>i Protecţie Socială-</w:t>
      </w:r>
      <w:r w:rsidRPr="009A7605">
        <w:rPr>
          <w:rFonts w:ascii="Times New Roman" w:hAnsi="Times New Roman"/>
          <w:kern w:val="24"/>
          <w:sz w:val="24"/>
          <w:szCs w:val="24"/>
          <w:lang w:val="ro-RO"/>
        </w:rPr>
        <w:t xml:space="preserve"> suport logistic,  </w:t>
      </w:r>
    </w:p>
    <w:p w:rsidR="00A43A5F" w:rsidRPr="009A7605" w:rsidRDefault="00A43A5F" w:rsidP="00A43A5F">
      <w:pPr>
        <w:numPr>
          <w:ilvl w:val="0"/>
          <w:numId w:val="13"/>
        </w:numPr>
        <w:spacing w:before="100" w:after="100" w:line="360" w:lineRule="auto"/>
        <w:ind w:left="0" w:firstLine="432"/>
        <w:jc w:val="both"/>
        <w:outlineLvl w:val="0"/>
        <w:rPr>
          <w:rFonts w:ascii="Times New Roman" w:hAnsi="Times New Roman"/>
          <w:kern w:val="24"/>
          <w:sz w:val="24"/>
          <w:szCs w:val="24"/>
          <w:lang w:val="es-ES"/>
        </w:rPr>
      </w:pPr>
      <w:r w:rsidRPr="009A7605">
        <w:rPr>
          <w:rFonts w:ascii="Times New Roman" w:hAnsi="Times New Roman"/>
          <w:kern w:val="24"/>
          <w:sz w:val="24"/>
          <w:szCs w:val="24"/>
          <w:lang w:val="es-ES"/>
        </w:rPr>
        <w:t>Jurist Cr</w:t>
      </w:r>
      <w:r>
        <w:rPr>
          <w:rFonts w:ascii="Times New Roman" w:hAnsi="Times New Roman"/>
          <w:kern w:val="24"/>
          <w:sz w:val="24"/>
          <w:szCs w:val="24"/>
          <w:lang w:val="es-ES"/>
        </w:rPr>
        <w:t>ă</w:t>
      </w:r>
      <w:r w:rsidRPr="009A7605">
        <w:rPr>
          <w:rFonts w:ascii="Times New Roman" w:hAnsi="Times New Roman"/>
          <w:kern w:val="24"/>
          <w:sz w:val="24"/>
          <w:szCs w:val="24"/>
          <w:lang w:val="es-ES"/>
        </w:rPr>
        <w:t>ciun Gabriel- prezintă legislaţia;</w:t>
      </w:r>
    </w:p>
    <w:p w:rsidR="00A43A5F" w:rsidRPr="009A7605" w:rsidRDefault="00A43A5F" w:rsidP="00A43A5F">
      <w:pPr>
        <w:numPr>
          <w:ilvl w:val="0"/>
          <w:numId w:val="13"/>
        </w:numPr>
        <w:spacing w:before="100" w:after="100" w:line="360" w:lineRule="auto"/>
        <w:ind w:left="0" w:firstLine="432"/>
        <w:jc w:val="both"/>
        <w:outlineLvl w:val="0"/>
        <w:rPr>
          <w:rFonts w:ascii="Times New Roman" w:hAnsi="Times New Roman"/>
          <w:kern w:val="24"/>
          <w:sz w:val="24"/>
          <w:szCs w:val="24"/>
          <w:lang w:val="es-ES"/>
        </w:rPr>
      </w:pPr>
      <w:r w:rsidRPr="009A7605">
        <w:rPr>
          <w:rFonts w:ascii="Times New Roman" w:hAnsi="Times New Roman"/>
          <w:kern w:val="24"/>
          <w:sz w:val="24"/>
          <w:szCs w:val="24"/>
          <w:lang w:val="es-ES"/>
        </w:rPr>
        <w:t xml:space="preserve">CMI-URI </w:t>
      </w:r>
      <w:r>
        <w:rPr>
          <w:rFonts w:ascii="Times New Roman" w:hAnsi="Times New Roman"/>
          <w:kern w:val="24"/>
          <w:sz w:val="24"/>
          <w:szCs w:val="24"/>
          <w:lang w:val="es-ES"/>
        </w:rPr>
        <w:t>ș</w:t>
      </w:r>
      <w:r w:rsidRPr="009A7605">
        <w:rPr>
          <w:rFonts w:ascii="Times New Roman" w:hAnsi="Times New Roman"/>
          <w:kern w:val="24"/>
          <w:sz w:val="24"/>
          <w:szCs w:val="24"/>
          <w:lang w:val="es-ES"/>
        </w:rPr>
        <w:t>I CMS-URI- informaţii medicale;</w:t>
      </w:r>
    </w:p>
    <w:p w:rsidR="00A43A5F" w:rsidRPr="009A7605" w:rsidRDefault="00A43A5F" w:rsidP="00A43A5F">
      <w:pPr>
        <w:numPr>
          <w:ilvl w:val="0"/>
          <w:numId w:val="13"/>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IJP Arge</w:t>
      </w:r>
      <w:r>
        <w:rPr>
          <w:rFonts w:ascii="Times New Roman" w:hAnsi="Times New Roman"/>
          <w:kern w:val="24"/>
          <w:sz w:val="24"/>
          <w:szCs w:val="24"/>
          <w:lang w:val="it-IT"/>
        </w:rPr>
        <w:t>ș</w:t>
      </w:r>
      <w:r w:rsidRPr="009A7605">
        <w:rPr>
          <w:rFonts w:ascii="Times New Roman" w:hAnsi="Times New Roman"/>
          <w:kern w:val="24"/>
          <w:sz w:val="24"/>
          <w:szCs w:val="24"/>
          <w:lang w:val="it-IT"/>
        </w:rPr>
        <w:t>- materiale informative, autorizarea marşului NONVIOLENŢEI;</w:t>
      </w:r>
    </w:p>
    <w:p w:rsidR="00A43A5F" w:rsidRPr="00A94098" w:rsidRDefault="00A43A5F" w:rsidP="00A43A5F">
      <w:pPr>
        <w:numPr>
          <w:ilvl w:val="0"/>
          <w:numId w:val="13"/>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Primări</w:t>
      </w:r>
      <w:r>
        <w:rPr>
          <w:rFonts w:ascii="Times New Roman" w:hAnsi="Times New Roman"/>
          <w:kern w:val="24"/>
          <w:sz w:val="24"/>
          <w:szCs w:val="24"/>
          <w:lang w:val="it-IT"/>
        </w:rPr>
        <w:t>a și Consiliul</w:t>
      </w:r>
      <w:r w:rsidRPr="009A7605">
        <w:rPr>
          <w:rFonts w:ascii="Times New Roman" w:hAnsi="Times New Roman"/>
          <w:kern w:val="24"/>
          <w:sz w:val="24"/>
          <w:szCs w:val="24"/>
          <w:lang w:val="it-IT"/>
        </w:rPr>
        <w:t xml:space="preserve"> Locale </w:t>
      </w:r>
      <w:r>
        <w:rPr>
          <w:rFonts w:ascii="Times New Roman" w:hAnsi="Times New Roman"/>
          <w:kern w:val="24"/>
          <w:sz w:val="24"/>
          <w:szCs w:val="24"/>
          <w:lang w:val="it-IT"/>
        </w:rPr>
        <w:t>d</w:t>
      </w:r>
      <w:r w:rsidRPr="009A7605">
        <w:rPr>
          <w:rFonts w:ascii="Times New Roman" w:hAnsi="Times New Roman"/>
          <w:kern w:val="24"/>
          <w:sz w:val="24"/>
          <w:szCs w:val="24"/>
          <w:lang w:val="it-IT"/>
        </w:rPr>
        <w:t>in Localit</w:t>
      </w:r>
      <w:r>
        <w:rPr>
          <w:rFonts w:ascii="Times New Roman" w:hAnsi="Times New Roman"/>
          <w:kern w:val="24"/>
          <w:sz w:val="24"/>
          <w:szCs w:val="24"/>
          <w:lang w:val="it-IT"/>
        </w:rPr>
        <w:t>atea</w:t>
      </w:r>
      <w:r w:rsidRPr="009A7605">
        <w:rPr>
          <w:rFonts w:ascii="Times New Roman" w:hAnsi="Times New Roman"/>
          <w:kern w:val="24"/>
          <w:sz w:val="24"/>
          <w:szCs w:val="24"/>
          <w:lang w:val="it-IT"/>
        </w:rPr>
        <w:t>:Domnesti</w:t>
      </w:r>
      <w:r>
        <w:rPr>
          <w:rFonts w:ascii="Times New Roman" w:hAnsi="Times New Roman"/>
          <w:kern w:val="24"/>
          <w:sz w:val="24"/>
          <w:szCs w:val="24"/>
          <w:lang w:val="it-IT"/>
        </w:rPr>
        <w:t xml:space="preserve">, </w:t>
      </w:r>
      <w:r w:rsidRPr="009A7605">
        <w:rPr>
          <w:rFonts w:ascii="Times New Roman" w:hAnsi="Times New Roman"/>
          <w:kern w:val="24"/>
          <w:sz w:val="24"/>
          <w:szCs w:val="24"/>
          <w:lang w:val="it-IT"/>
        </w:rPr>
        <w:t>participarea prin reprezentanţi la acţiunile din program; GPN NR. 2- Domne</w:t>
      </w:r>
      <w:r>
        <w:rPr>
          <w:rFonts w:ascii="Times New Roman" w:hAnsi="Times New Roman"/>
          <w:kern w:val="24"/>
          <w:sz w:val="24"/>
          <w:szCs w:val="24"/>
          <w:lang w:val="it-IT"/>
        </w:rPr>
        <w:t>ș</w:t>
      </w:r>
      <w:r w:rsidRPr="009A7605">
        <w:rPr>
          <w:rFonts w:ascii="Times New Roman" w:hAnsi="Times New Roman"/>
          <w:kern w:val="24"/>
          <w:sz w:val="24"/>
          <w:szCs w:val="24"/>
          <w:lang w:val="it-IT"/>
        </w:rPr>
        <w:t xml:space="preserve">ti </w:t>
      </w:r>
      <w:r>
        <w:rPr>
          <w:rFonts w:ascii="Times New Roman" w:hAnsi="Times New Roman"/>
          <w:kern w:val="24"/>
          <w:sz w:val="24"/>
          <w:szCs w:val="24"/>
          <w:lang w:val="it-IT"/>
        </w:rPr>
        <w:t>–</w:t>
      </w:r>
      <w:r w:rsidRPr="009A7605">
        <w:rPr>
          <w:rFonts w:ascii="Times New Roman" w:hAnsi="Times New Roman"/>
          <w:kern w:val="24"/>
          <w:sz w:val="24"/>
          <w:szCs w:val="24"/>
          <w:lang w:val="it-IT"/>
        </w:rPr>
        <w:t xml:space="preserve"> spa</w:t>
      </w:r>
      <w:r>
        <w:rPr>
          <w:rFonts w:ascii="Times New Roman" w:hAnsi="Times New Roman"/>
          <w:kern w:val="24"/>
          <w:sz w:val="24"/>
          <w:szCs w:val="24"/>
          <w:lang w:val="it-IT"/>
        </w:rPr>
        <w:t>ț</w:t>
      </w:r>
      <w:r w:rsidRPr="009A7605">
        <w:rPr>
          <w:rFonts w:ascii="Times New Roman" w:hAnsi="Times New Roman"/>
          <w:kern w:val="24"/>
          <w:sz w:val="24"/>
          <w:szCs w:val="24"/>
          <w:lang w:val="it-IT"/>
        </w:rPr>
        <w:t xml:space="preserve">iu pentru conferinţă, auditoriu de cel puţin 50 de persoane, implicarea </w:t>
      </w:r>
      <w:r>
        <w:rPr>
          <w:rFonts w:ascii="Times New Roman" w:hAnsi="Times New Roman"/>
          <w:kern w:val="24"/>
          <w:sz w:val="24"/>
          <w:szCs w:val="24"/>
          <w:lang w:val="it-IT"/>
        </w:rPr>
        <w:t>î</w:t>
      </w:r>
      <w:r w:rsidRPr="009A7605">
        <w:rPr>
          <w:rFonts w:ascii="Times New Roman" w:hAnsi="Times New Roman"/>
          <w:kern w:val="24"/>
          <w:sz w:val="24"/>
          <w:szCs w:val="24"/>
          <w:lang w:val="it-IT"/>
        </w:rPr>
        <w:t>n campanie a personalului didactic;</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ro-RO" w:eastAsia="ro-RO"/>
        </w:rPr>
      </w:pPr>
      <w:r w:rsidRPr="009A7605">
        <w:rPr>
          <w:rFonts w:ascii="Times New Roman" w:hAnsi="Times New Roman"/>
          <w:b/>
          <w:kern w:val="24"/>
          <w:sz w:val="24"/>
          <w:szCs w:val="24"/>
          <w:lang w:val="ro-RO" w:eastAsia="ro-RO"/>
        </w:rPr>
        <w:t>ROLUL PARTENERILOR:</w:t>
      </w:r>
    </w:p>
    <w:p w:rsidR="00A43A5F" w:rsidRPr="009A7605" w:rsidRDefault="00A43A5F" w:rsidP="00A43A5F">
      <w:pPr>
        <w:pStyle w:val="ListParagraph"/>
        <w:widowControl w:val="0"/>
        <w:numPr>
          <w:ilvl w:val="0"/>
          <w:numId w:val="26"/>
        </w:numPr>
        <w:spacing w:before="100" w:after="100" w:line="360" w:lineRule="auto"/>
        <w:ind w:left="0" w:firstLine="432"/>
        <w:jc w:val="both"/>
        <w:outlineLvl w:val="0"/>
        <w:rPr>
          <w:rFonts w:ascii="Times New Roman" w:hAnsi="Times New Roman"/>
          <w:kern w:val="24"/>
          <w:sz w:val="24"/>
          <w:szCs w:val="24"/>
          <w:lang w:val="ro-RO" w:eastAsia="ro-RO"/>
        </w:rPr>
      </w:pPr>
      <w:r w:rsidRPr="009A7605">
        <w:rPr>
          <w:rFonts w:ascii="Times New Roman" w:hAnsi="Times New Roman"/>
          <w:kern w:val="24"/>
          <w:sz w:val="24"/>
          <w:szCs w:val="24"/>
          <w:lang w:val="ro-RO" w:eastAsia="ro-RO"/>
        </w:rPr>
        <w:t xml:space="preserve">Creşterea nivelului de pregătire a capitalului uman cu privire la cunoaşterea semnificaţiei „violenţei domestice”, la amploarea fenomenului la nivel mondial şi naţional, a cadrului legislativ din România, a instituţiilor şi serviciilor ce vin </w:t>
      </w:r>
      <w:r>
        <w:rPr>
          <w:rFonts w:ascii="Times New Roman" w:hAnsi="Times New Roman"/>
          <w:kern w:val="24"/>
          <w:sz w:val="24"/>
          <w:szCs w:val="24"/>
          <w:lang w:val="ro-RO" w:eastAsia="ro-RO"/>
        </w:rPr>
        <w:t>î</w:t>
      </w:r>
      <w:r w:rsidRPr="009A7605">
        <w:rPr>
          <w:rFonts w:ascii="Times New Roman" w:hAnsi="Times New Roman"/>
          <w:kern w:val="24"/>
          <w:sz w:val="24"/>
          <w:szCs w:val="24"/>
          <w:lang w:val="ro-RO" w:eastAsia="ro-RO"/>
        </w:rPr>
        <w:t>n sprijinul</w:t>
      </w:r>
      <w:r>
        <w:rPr>
          <w:rFonts w:ascii="Times New Roman" w:hAnsi="Times New Roman"/>
          <w:kern w:val="24"/>
          <w:sz w:val="24"/>
          <w:szCs w:val="24"/>
          <w:lang w:val="ro-RO" w:eastAsia="ro-RO"/>
        </w:rPr>
        <w:t xml:space="preserve"> victimelor violenţei domestice</w:t>
      </w:r>
      <w:r w:rsidRPr="009A7605">
        <w:rPr>
          <w:rFonts w:ascii="Times New Roman" w:hAnsi="Times New Roman"/>
          <w:kern w:val="24"/>
          <w:sz w:val="24"/>
          <w:szCs w:val="24"/>
          <w:lang w:val="ro-RO" w:eastAsia="ro-RO"/>
        </w:rPr>
        <w:t>;</w:t>
      </w:r>
    </w:p>
    <w:p w:rsidR="00A43A5F" w:rsidRPr="009A7605" w:rsidRDefault="00A43A5F" w:rsidP="00A43A5F">
      <w:pPr>
        <w:pStyle w:val="ListParagraph"/>
        <w:widowControl w:val="0"/>
        <w:numPr>
          <w:ilvl w:val="0"/>
          <w:numId w:val="26"/>
        </w:numPr>
        <w:spacing w:before="100" w:after="100" w:line="360" w:lineRule="auto"/>
        <w:ind w:left="0" w:firstLine="432"/>
        <w:jc w:val="both"/>
        <w:outlineLvl w:val="0"/>
        <w:rPr>
          <w:rFonts w:ascii="Times New Roman" w:hAnsi="Times New Roman"/>
          <w:kern w:val="24"/>
          <w:sz w:val="24"/>
          <w:szCs w:val="24"/>
          <w:lang w:val="ro-RO" w:eastAsia="ro-RO"/>
        </w:rPr>
      </w:pPr>
      <w:r w:rsidRPr="009A7605">
        <w:rPr>
          <w:rFonts w:ascii="Times New Roman" w:hAnsi="Times New Roman"/>
          <w:kern w:val="24"/>
          <w:sz w:val="24"/>
          <w:szCs w:val="24"/>
          <w:lang w:val="ro-RO" w:eastAsia="ro-RO"/>
        </w:rPr>
        <w:t>Popularizarea la nivelul judeţului Buzău a derulării campaniei „O viaţă fără violenţă”;</w:t>
      </w:r>
    </w:p>
    <w:p w:rsidR="00A43A5F" w:rsidRPr="009A7605" w:rsidRDefault="00A43A5F" w:rsidP="00A43A5F">
      <w:pPr>
        <w:pStyle w:val="ListParagraph"/>
        <w:widowControl w:val="0"/>
        <w:numPr>
          <w:ilvl w:val="0"/>
          <w:numId w:val="26"/>
        </w:numPr>
        <w:spacing w:before="100" w:after="100" w:line="360" w:lineRule="auto"/>
        <w:ind w:left="0" w:firstLine="432"/>
        <w:jc w:val="both"/>
        <w:outlineLvl w:val="0"/>
        <w:rPr>
          <w:rFonts w:ascii="Times New Roman" w:hAnsi="Times New Roman"/>
          <w:kern w:val="24"/>
          <w:sz w:val="24"/>
          <w:szCs w:val="24"/>
          <w:lang w:val="ro-RO" w:eastAsia="ro-RO"/>
        </w:rPr>
      </w:pPr>
      <w:r w:rsidRPr="009A7605">
        <w:rPr>
          <w:rFonts w:ascii="Times New Roman" w:hAnsi="Times New Roman"/>
          <w:kern w:val="24"/>
          <w:sz w:val="24"/>
          <w:szCs w:val="24"/>
          <w:lang w:val="ro-RO" w:eastAsia="ro-RO"/>
        </w:rPr>
        <w:t xml:space="preserve">Implicarea unor factori ai comunităţii locale </w:t>
      </w:r>
      <w:r>
        <w:rPr>
          <w:rFonts w:ascii="Times New Roman" w:hAnsi="Times New Roman"/>
          <w:kern w:val="24"/>
          <w:sz w:val="24"/>
          <w:szCs w:val="24"/>
          <w:lang w:val="ro-RO" w:eastAsia="ro-RO"/>
        </w:rPr>
        <w:t>î</w:t>
      </w:r>
      <w:r w:rsidRPr="009A7605">
        <w:rPr>
          <w:rFonts w:ascii="Times New Roman" w:hAnsi="Times New Roman"/>
          <w:kern w:val="24"/>
          <w:sz w:val="24"/>
          <w:szCs w:val="24"/>
          <w:lang w:val="ro-RO" w:eastAsia="ro-RO"/>
        </w:rPr>
        <w:t>n pregătirea şi desfăşurarea acţiunilor din cadrul campaniei;</w:t>
      </w:r>
    </w:p>
    <w:p w:rsidR="00A43A5F" w:rsidRPr="009A7605" w:rsidRDefault="00A43A5F" w:rsidP="00A43A5F">
      <w:pPr>
        <w:pStyle w:val="ListParagraph"/>
        <w:widowControl w:val="0"/>
        <w:numPr>
          <w:ilvl w:val="0"/>
          <w:numId w:val="26"/>
        </w:numPr>
        <w:spacing w:before="100" w:after="100" w:line="360" w:lineRule="auto"/>
        <w:ind w:left="0" w:firstLine="432"/>
        <w:jc w:val="both"/>
        <w:outlineLvl w:val="0"/>
        <w:rPr>
          <w:rFonts w:ascii="Times New Roman" w:hAnsi="Times New Roman"/>
          <w:kern w:val="24"/>
          <w:sz w:val="24"/>
          <w:szCs w:val="24"/>
          <w:lang w:val="ro-RO" w:eastAsia="ro-RO"/>
        </w:rPr>
      </w:pPr>
      <w:r w:rsidRPr="00777D9F">
        <w:rPr>
          <w:rFonts w:ascii="Times New Roman" w:hAnsi="Times New Roman"/>
          <w:kern w:val="24"/>
          <w:sz w:val="24"/>
          <w:szCs w:val="24"/>
          <w:lang w:val="ro-RO"/>
        </w:rPr>
        <w:t xml:space="preserve">Documentarea populatiei din zona în ceea ce privește modul de combatere a violenței </w:t>
      </w:r>
      <w:r>
        <w:rPr>
          <w:rFonts w:ascii="Times New Roman" w:hAnsi="Times New Roman"/>
          <w:kern w:val="24"/>
          <w:sz w:val="24"/>
          <w:szCs w:val="24"/>
          <w:lang w:val="es-ES"/>
        </w:rPr>
        <w:t>î</w:t>
      </w:r>
      <w:r w:rsidRPr="009A7605">
        <w:rPr>
          <w:rFonts w:ascii="Times New Roman" w:hAnsi="Times New Roman"/>
          <w:kern w:val="24"/>
          <w:sz w:val="24"/>
          <w:szCs w:val="24"/>
          <w:lang w:val="es-ES"/>
        </w:rPr>
        <w:t>n familie, forurile care se ocup</w:t>
      </w:r>
      <w:r>
        <w:rPr>
          <w:rFonts w:ascii="Times New Roman" w:hAnsi="Times New Roman"/>
          <w:kern w:val="24"/>
          <w:sz w:val="24"/>
          <w:szCs w:val="24"/>
          <w:lang w:val="es-ES"/>
        </w:rPr>
        <w:t>ă</w:t>
      </w:r>
      <w:r w:rsidRPr="009A7605">
        <w:rPr>
          <w:rFonts w:ascii="Times New Roman" w:hAnsi="Times New Roman"/>
          <w:kern w:val="24"/>
          <w:sz w:val="24"/>
          <w:szCs w:val="24"/>
          <w:lang w:val="es-ES"/>
        </w:rPr>
        <w:t xml:space="preserve"> de com</w:t>
      </w:r>
      <w:r>
        <w:rPr>
          <w:rFonts w:ascii="Times New Roman" w:hAnsi="Times New Roman"/>
          <w:kern w:val="24"/>
          <w:sz w:val="24"/>
          <w:szCs w:val="24"/>
          <w:lang w:val="es-ES"/>
        </w:rPr>
        <w:t>baterea acesteia la nivel local</w:t>
      </w:r>
      <w:r w:rsidRPr="009A7605">
        <w:rPr>
          <w:rFonts w:ascii="Times New Roman" w:hAnsi="Times New Roman"/>
          <w:kern w:val="24"/>
          <w:sz w:val="24"/>
          <w:szCs w:val="24"/>
          <w:lang w:val="es-ES"/>
        </w:rPr>
        <w:t>,  jude</w:t>
      </w:r>
      <w:r>
        <w:rPr>
          <w:rFonts w:ascii="Times New Roman" w:hAnsi="Times New Roman"/>
          <w:kern w:val="24"/>
          <w:sz w:val="24"/>
          <w:szCs w:val="24"/>
          <w:lang w:val="es-ES"/>
        </w:rPr>
        <w:t>ț</w:t>
      </w:r>
      <w:r w:rsidRPr="009A7605">
        <w:rPr>
          <w:rFonts w:ascii="Times New Roman" w:hAnsi="Times New Roman"/>
          <w:kern w:val="24"/>
          <w:sz w:val="24"/>
          <w:szCs w:val="24"/>
          <w:lang w:val="es-ES"/>
        </w:rPr>
        <w:t xml:space="preserve">ean </w:t>
      </w:r>
      <w:r>
        <w:rPr>
          <w:rFonts w:ascii="Times New Roman" w:hAnsi="Times New Roman"/>
          <w:kern w:val="24"/>
          <w:sz w:val="24"/>
          <w:szCs w:val="24"/>
          <w:lang w:val="es-ES"/>
        </w:rPr>
        <w:t>ș</w:t>
      </w:r>
      <w:r w:rsidRPr="009A7605">
        <w:rPr>
          <w:rFonts w:ascii="Times New Roman" w:hAnsi="Times New Roman"/>
          <w:kern w:val="24"/>
          <w:sz w:val="24"/>
          <w:szCs w:val="24"/>
          <w:lang w:val="es-ES"/>
        </w:rPr>
        <w:t>i na</w:t>
      </w:r>
      <w:r>
        <w:rPr>
          <w:rFonts w:ascii="Times New Roman" w:hAnsi="Times New Roman"/>
          <w:kern w:val="24"/>
          <w:sz w:val="24"/>
          <w:szCs w:val="24"/>
          <w:lang w:val="es-ES"/>
        </w:rPr>
        <w:t>țional;</w:t>
      </w:r>
    </w:p>
    <w:p w:rsidR="00A43A5F" w:rsidRPr="009A7605" w:rsidRDefault="00A43A5F" w:rsidP="00A43A5F">
      <w:pPr>
        <w:pStyle w:val="ListParagraph"/>
        <w:numPr>
          <w:ilvl w:val="0"/>
          <w:numId w:val="26"/>
        </w:numPr>
        <w:spacing w:before="100" w:after="100" w:line="360" w:lineRule="auto"/>
        <w:ind w:left="0" w:firstLine="432"/>
        <w:jc w:val="both"/>
        <w:outlineLvl w:val="0"/>
        <w:rPr>
          <w:rFonts w:ascii="Times New Roman" w:hAnsi="Times New Roman"/>
          <w:kern w:val="24"/>
          <w:sz w:val="24"/>
          <w:szCs w:val="24"/>
          <w:lang w:val="es-ES"/>
        </w:rPr>
      </w:pPr>
      <w:r w:rsidRPr="009A7605">
        <w:rPr>
          <w:rFonts w:ascii="Times New Roman" w:hAnsi="Times New Roman"/>
          <w:kern w:val="24"/>
          <w:sz w:val="24"/>
          <w:szCs w:val="24"/>
          <w:lang w:val="es-ES"/>
        </w:rPr>
        <w:t xml:space="preserve">Sensibilizarea opiniei publice </w:t>
      </w:r>
      <w:r>
        <w:rPr>
          <w:rFonts w:ascii="Times New Roman" w:hAnsi="Times New Roman"/>
          <w:kern w:val="24"/>
          <w:sz w:val="24"/>
          <w:szCs w:val="24"/>
          <w:lang w:val="es-ES"/>
        </w:rPr>
        <w:t>î</w:t>
      </w:r>
      <w:r w:rsidRPr="009A7605">
        <w:rPr>
          <w:rFonts w:ascii="Times New Roman" w:hAnsi="Times New Roman"/>
          <w:kern w:val="24"/>
          <w:sz w:val="24"/>
          <w:szCs w:val="24"/>
          <w:lang w:val="es-ES"/>
        </w:rPr>
        <w:t>n</w:t>
      </w:r>
      <w:r>
        <w:rPr>
          <w:rFonts w:ascii="Times New Roman" w:hAnsi="Times New Roman"/>
          <w:kern w:val="24"/>
          <w:sz w:val="24"/>
          <w:szCs w:val="24"/>
          <w:lang w:val="es-ES"/>
        </w:rPr>
        <w:t xml:space="preserve"> acest sens;</w:t>
      </w:r>
    </w:p>
    <w:p w:rsidR="00A43A5F" w:rsidRPr="008704C9" w:rsidRDefault="00A43A5F" w:rsidP="00A43A5F">
      <w:pPr>
        <w:pStyle w:val="ListParagraph"/>
        <w:numPr>
          <w:ilvl w:val="0"/>
          <w:numId w:val="26"/>
        </w:numPr>
        <w:spacing w:before="100" w:after="100" w:line="360" w:lineRule="auto"/>
        <w:ind w:left="0" w:firstLine="432"/>
        <w:jc w:val="both"/>
        <w:outlineLvl w:val="0"/>
        <w:rPr>
          <w:rFonts w:ascii="Times New Roman" w:hAnsi="Times New Roman"/>
          <w:kern w:val="24"/>
          <w:sz w:val="24"/>
          <w:szCs w:val="24"/>
          <w:lang w:val="es-ES"/>
        </w:rPr>
      </w:pPr>
      <w:r w:rsidRPr="009A7605">
        <w:rPr>
          <w:rFonts w:ascii="Times New Roman" w:hAnsi="Times New Roman"/>
          <w:kern w:val="24"/>
          <w:sz w:val="24"/>
          <w:szCs w:val="24"/>
          <w:lang w:val="es-ES"/>
        </w:rPr>
        <w:lastRenderedPageBreak/>
        <w:t xml:space="preserve">Schimbarea atitudinii locuitorilor judeţului </w:t>
      </w:r>
      <w:r>
        <w:rPr>
          <w:rFonts w:ascii="Times New Roman" w:hAnsi="Times New Roman"/>
          <w:kern w:val="24"/>
          <w:sz w:val="24"/>
          <w:szCs w:val="24"/>
          <w:lang w:val="es-ES"/>
        </w:rPr>
        <w:t>Argeș</w:t>
      </w:r>
      <w:r w:rsidRPr="009A7605">
        <w:rPr>
          <w:rFonts w:ascii="Times New Roman" w:hAnsi="Times New Roman"/>
          <w:kern w:val="24"/>
          <w:sz w:val="24"/>
          <w:szCs w:val="24"/>
          <w:lang w:val="es-ES"/>
        </w:rPr>
        <w:t>, a comunit</w:t>
      </w:r>
      <w:r>
        <w:rPr>
          <w:rFonts w:ascii="Times New Roman" w:hAnsi="Times New Roman"/>
          <w:kern w:val="24"/>
          <w:sz w:val="24"/>
          <w:szCs w:val="24"/>
          <w:lang w:val="es-ES"/>
        </w:rPr>
        <w:t>ăț</w:t>
      </w:r>
      <w:r w:rsidRPr="009A7605">
        <w:rPr>
          <w:rFonts w:ascii="Times New Roman" w:hAnsi="Times New Roman"/>
          <w:kern w:val="24"/>
          <w:sz w:val="24"/>
          <w:szCs w:val="24"/>
          <w:lang w:val="es-ES"/>
        </w:rPr>
        <w:t xml:space="preserve">i locale </w:t>
      </w:r>
      <w:r>
        <w:rPr>
          <w:rFonts w:ascii="Times New Roman" w:hAnsi="Times New Roman"/>
          <w:kern w:val="24"/>
          <w:sz w:val="24"/>
          <w:szCs w:val="24"/>
          <w:lang w:val="es-ES"/>
        </w:rPr>
        <w:t>ș</w:t>
      </w:r>
      <w:r w:rsidRPr="009A7605">
        <w:rPr>
          <w:rFonts w:ascii="Times New Roman" w:hAnsi="Times New Roman"/>
          <w:kern w:val="24"/>
          <w:sz w:val="24"/>
          <w:szCs w:val="24"/>
          <w:lang w:val="es-ES"/>
        </w:rPr>
        <w:t>i a autorita</w:t>
      </w:r>
      <w:r w:rsidRPr="008704C9">
        <w:rPr>
          <w:rFonts w:ascii="Times New Roman" w:hAnsi="Times New Roman"/>
          <w:kern w:val="24"/>
          <w:sz w:val="24"/>
          <w:szCs w:val="24"/>
          <w:lang w:val="es-ES"/>
        </w:rPr>
        <w:t>ților în ceea ce privește violența în familie.</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es-ES"/>
        </w:rPr>
      </w:pPr>
      <w:r w:rsidRPr="009A7605">
        <w:rPr>
          <w:rFonts w:ascii="Times New Roman" w:hAnsi="Times New Roman"/>
          <w:b/>
          <w:kern w:val="24"/>
          <w:sz w:val="24"/>
          <w:szCs w:val="24"/>
          <w:lang w:val="es-ES"/>
        </w:rPr>
        <w:t>REZULTATE:</w:t>
      </w:r>
    </w:p>
    <w:p w:rsidR="00A43A5F" w:rsidRPr="009A7605" w:rsidRDefault="00A43A5F" w:rsidP="00A43A5F">
      <w:pPr>
        <w:pStyle w:val="ListParagraph"/>
        <w:numPr>
          <w:ilvl w:val="0"/>
          <w:numId w:val="27"/>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Realizarea de materiale informative despre proiect si activit</w:t>
      </w:r>
      <w:r>
        <w:rPr>
          <w:rFonts w:ascii="Times New Roman" w:hAnsi="Times New Roman"/>
          <w:kern w:val="24"/>
          <w:sz w:val="24"/>
          <w:szCs w:val="24"/>
          <w:lang w:val="it-IT"/>
        </w:rPr>
        <w:t>ăț</w:t>
      </w:r>
      <w:r w:rsidRPr="009A7605">
        <w:rPr>
          <w:rFonts w:ascii="Times New Roman" w:hAnsi="Times New Roman"/>
          <w:kern w:val="24"/>
          <w:sz w:val="24"/>
          <w:szCs w:val="24"/>
          <w:lang w:val="it-IT"/>
        </w:rPr>
        <w:t xml:space="preserve">ile sale şi popularizarea lor </w:t>
      </w:r>
      <w:r>
        <w:rPr>
          <w:rFonts w:ascii="Times New Roman" w:hAnsi="Times New Roman"/>
          <w:kern w:val="24"/>
          <w:sz w:val="24"/>
          <w:szCs w:val="24"/>
          <w:lang w:val="it-IT"/>
        </w:rPr>
        <w:t>î</w:t>
      </w:r>
      <w:r w:rsidRPr="009A7605">
        <w:rPr>
          <w:rFonts w:ascii="Times New Roman" w:hAnsi="Times New Roman"/>
          <w:kern w:val="24"/>
          <w:sz w:val="24"/>
          <w:szCs w:val="24"/>
          <w:lang w:val="it-IT"/>
        </w:rPr>
        <w:t>n cadrul comisiilor şi cercurilor pedagogice;</w:t>
      </w:r>
    </w:p>
    <w:p w:rsidR="00A43A5F" w:rsidRPr="009A7605" w:rsidRDefault="00A43A5F" w:rsidP="00A43A5F">
      <w:pPr>
        <w:pStyle w:val="ListParagraph"/>
        <w:numPr>
          <w:ilvl w:val="0"/>
          <w:numId w:val="27"/>
        </w:numPr>
        <w:spacing w:before="100" w:after="100" w:line="360" w:lineRule="auto"/>
        <w:ind w:left="0" w:firstLine="432"/>
        <w:jc w:val="both"/>
        <w:outlineLvl w:val="0"/>
        <w:rPr>
          <w:rFonts w:ascii="Times New Roman" w:hAnsi="Times New Roman"/>
          <w:kern w:val="24"/>
          <w:sz w:val="24"/>
          <w:szCs w:val="24"/>
          <w:lang w:val="pt-BR"/>
        </w:rPr>
      </w:pPr>
      <w:r w:rsidRPr="009A7605">
        <w:rPr>
          <w:rFonts w:ascii="Times New Roman" w:hAnsi="Times New Roman"/>
          <w:kern w:val="24"/>
          <w:sz w:val="24"/>
          <w:szCs w:val="24"/>
          <w:lang w:val="pt-BR"/>
        </w:rPr>
        <w:t>Constituirea unui “punct de documentare” pentru proiectele viitoare;</w:t>
      </w:r>
    </w:p>
    <w:p w:rsidR="00A43A5F" w:rsidRPr="009A7605" w:rsidRDefault="00A43A5F" w:rsidP="00A43A5F">
      <w:pPr>
        <w:pStyle w:val="ListParagraph"/>
        <w:numPr>
          <w:ilvl w:val="0"/>
          <w:numId w:val="27"/>
        </w:numPr>
        <w:spacing w:before="100" w:after="100" w:line="360" w:lineRule="auto"/>
        <w:ind w:left="0" w:firstLine="432"/>
        <w:jc w:val="both"/>
        <w:outlineLvl w:val="0"/>
        <w:rPr>
          <w:rFonts w:ascii="Times New Roman" w:hAnsi="Times New Roman"/>
          <w:kern w:val="24"/>
          <w:sz w:val="24"/>
          <w:szCs w:val="24"/>
          <w:lang w:val="pt-BR"/>
        </w:rPr>
      </w:pPr>
      <w:r w:rsidRPr="009A7605">
        <w:rPr>
          <w:rFonts w:ascii="Times New Roman" w:hAnsi="Times New Roman"/>
          <w:kern w:val="24"/>
          <w:sz w:val="24"/>
          <w:szCs w:val="24"/>
          <w:lang w:val="pt-BR"/>
        </w:rPr>
        <w:t>Realizarea inventarului de bune practici din cadrul proiectului.</w:t>
      </w:r>
    </w:p>
    <w:p w:rsidR="00A43A5F" w:rsidRPr="009A7605" w:rsidRDefault="00A43A5F" w:rsidP="00A43A5F">
      <w:pPr>
        <w:pStyle w:val="ListParagraph"/>
        <w:numPr>
          <w:ilvl w:val="0"/>
          <w:numId w:val="27"/>
        </w:numPr>
        <w:spacing w:before="100" w:after="100" w:line="360" w:lineRule="auto"/>
        <w:ind w:left="0" w:firstLine="432"/>
        <w:jc w:val="both"/>
        <w:outlineLvl w:val="0"/>
        <w:rPr>
          <w:rFonts w:ascii="Times New Roman" w:hAnsi="Times New Roman"/>
          <w:kern w:val="24"/>
          <w:sz w:val="24"/>
          <w:szCs w:val="24"/>
          <w:lang w:val="pt-BR"/>
        </w:rPr>
      </w:pPr>
      <w:r w:rsidRPr="009A7605">
        <w:rPr>
          <w:rFonts w:ascii="Times New Roman" w:hAnsi="Times New Roman"/>
          <w:kern w:val="24"/>
          <w:sz w:val="24"/>
          <w:szCs w:val="24"/>
          <w:lang w:val="pt-BR"/>
        </w:rPr>
        <w:t xml:space="preserve">Iniţiative de proiecte comunitare bazate pe voluntariat; </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 xml:space="preserve">Promovarea obiectivelor campaniei şi mediatizarea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presa locală scrisă a tuturor acţiunilor. La finalizarea proiectului se va organiza o expoziţie cu produsele proiectului din fiecare şcoală, cu imagini şi exemple de bună practică şi o sesiune de comunicăricare vor evidenţia progresele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nregistrate ca efect a implementării proiectului. </w:t>
      </w:r>
    </w:p>
    <w:p w:rsidR="00A43A5F" w:rsidRPr="009A7605" w:rsidRDefault="00A43A5F" w:rsidP="00A43A5F">
      <w:pPr>
        <w:numPr>
          <w:ilvl w:val="0"/>
          <w:numId w:val="2"/>
        </w:numPr>
        <w:spacing w:after="0" w:line="240" w:lineRule="auto"/>
        <w:rPr>
          <w:rFonts w:ascii="Times New Roman" w:hAnsi="Times New Roman"/>
          <w:b/>
          <w:kern w:val="24"/>
          <w:sz w:val="24"/>
          <w:szCs w:val="24"/>
          <w:lang w:val="ro-RO" w:eastAsia="ro-RO"/>
        </w:rPr>
      </w:pPr>
      <w:r w:rsidRPr="009A7605">
        <w:rPr>
          <w:rFonts w:ascii="Times New Roman" w:hAnsi="Times New Roman"/>
          <w:b/>
          <w:kern w:val="24"/>
          <w:sz w:val="24"/>
          <w:szCs w:val="24"/>
          <w:lang w:val="ro-RO" w:eastAsia="ro-RO"/>
        </w:rPr>
        <w:br w:type="page"/>
      </w:r>
      <w:r w:rsidRPr="009A7605">
        <w:rPr>
          <w:rFonts w:ascii="Times New Roman" w:hAnsi="Times New Roman"/>
          <w:b/>
          <w:kern w:val="24"/>
          <w:sz w:val="24"/>
          <w:szCs w:val="24"/>
          <w:lang w:val="ro-RO" w:eastAsia="ro-RO"/>
        </w:rPr>
        <w:lastRenderedPageBreak/>
        <w:t>PROIECT DE PARTENERIAT EDUCATIV:</w:t>
      </w:r>
    </w:p>
    <w:p w:rsidR="00A43A5F" w:rsidRPr="009A7605" w:rsidRDefault="00A43A5F" w:rsidP="00A43A5F">
      <w:pPr>
        <w:widowControl w:val="0"/>
        <w:spacing w:before="100" w:after="100" w:line="360" w:lineRule="auto"/>
        <w:ind w:firstLine="432"/>
        <w:jc w:val="both"/>
        <w:outlineLvl w:val="0"/>
        <w:rPr>
          <w:rFonts w:ascii="Times New Roman" w:hAnsi="Times New Roman"/>
          <w:b/>
          <w:i/>
          <w:kern w:val="24"/>
          <w:sz w:val="24"/>
          <w:szCs w:val="24"/>
          <w:lang w:val="ro-RO" w:eastAsia="ro-RO"/>
        </w:rPr>
      </w:pPr>
      <w:r>
        <w:rPr>
          <w:rFonts w:ascii="Times New Roman" w:hAnsi="Times New Roman"/>
          <w:b/>
          <w:i/>
          <w:kern w:val="24"/>
          <w:sz w:val="24"/>
          <w:szCs w:val="24"/>
          <w:lang w:val="ro-RO" w:eastAsia="ro-RO"/>
        </w:rPr>
        <w:t>„Fii bun cu alții</w:t>
      </w:r>
      <w:r w:rsidRPr="009A7605">
        <w:rPr>
          <w:rFonts w:ascii="Times New Roman" w:hAnsi="Times New Roman"/>
          <w:b/>
          <w:i/>
          <w:kern w:val="24"/>
          <w:sz w:val="24"/>
          <w:szCs w:val="24"/>
          <w:lang w:val="ro-RO" w:eastAsia="ro-RO"/>
        </w:rPr>
        <w:t xml:space="preserve"> </w:t>
      </w:r>
      <w:r>
        <w:rPr>
          <w:rFonts w:ascii="Times New Roman" w:hAnsi="Times New Roman"/>
          <w:b/>
          <w:i/>
          <w:kern w:val="24"/>
          <w:sz w:val="24"/>
          <w:szCs w:val="24"/>
          <w:lang w:val="ro-RO" w:eastAsia="ro-RO"/>
        </w:rPr>
        <w:t>ș</w:t>
      </w:r>
      <w:r w:rsidRPr="009A7605">
        <w:rPr>
          <w:rFonts w:ascii="Times New Roman" w:hAnsi="Times New Roman"/>
          <w:b/>
          <w:i/>
          <w:kern w:val="24"/>
          <w:sz w:val="24"/>
          <w:szCs w:val="24"/>
          <w:lang w:val="ro-RO" w:eastAsia="ro-RO"/>
        </w:rPr>
        <w:t>i alt</w:t>
      </w:r>
      <w:r>
        <w:rPr>
          <w:rFonts w:ascii="Times New Roman" w:hAnsi="Times New Roman"/>
          <w:b/>
          <w:i/>
          <w:kern w:val="24"/>
          <w:sz w:val="24"/>
          <w:szCs w:val="24"/>
          <w:lang w:val="ro-RO" w:eastAsia="ro-RO"/>
        </w:rPr>
        <w:t>ț</w:t>
      </w:r>
      <w:r w:rsidRPr="009A7605">
        <w:rPr>
          <w:rFonts w:ascii="Times New Roman" w:hAnsi="Times New Roman"/>
          <w:b/>
          <w:i/>
          <w:kern w:val="24"/>
          <w:sz w:val="24"/>
          <w:szCs w:val="24"/>
          <w:lang w:val="ro-RO" w:eastAsia="ro-RO"/>
        </w:rPr>
        <w:t>i vor fi buni cu tine”</w:t>
      </w:r>
    </w:p>
    <w:p w:rsidR="00A43A5F" w:rsidRPr="009A7605" w:rsidRDefault="00A43A5F" w:rsidP="00A43A5F">
      <w:pPr>
        <w:widowControl w:val="0"/>
        <w:spacing w:before="100" w:after="100" w:line="360" w:lineRule="auto"/>
        <w:ind w:firstLine="432"/>
        <w:jc w:val="both"/>
        <w:outlineLvl w:val="0"/>
        <w:rPr>
          <w:rFonts w:ascii="Times New Roman" w:hAnsi="Times New Roman"/>
          <w:b/>
          <w:kern w:val="24"/>
          <w:sz w:val="24"/>
          <w:szCs w:val="24"/>
          <w:lang w:val="ro-RO" w:eastAsia="ro-RO"/>
        </w:rPr>
      </w:pPr>
      <w:r>
        <w:rPr>
          <w:rFonts w:ascii="Times New Roman" w:hAnsi="Times New Roman"/>
          <w:b/>
          <w:kern w:val="24"/>
          <w:sz w:val="24"/>
          <w:szCs w:val="24"/>
          <w:lang w:val="ro-RO" w:eastAsia="ro-RO"/>
        </w:rPr>
        <w:t>ARGUMENT</w:t>
      </w:r>
    </w:p>
    <w:p w:rsidR="00A43A5F" w:rsidRPr="00777D9F" w:rsidRDefault="00A43A5F" w:rsidP="00A43A5F">
      <w:pPr>
        <w:spacing w:before="100" w:after="100" w:line="360" w:lineRule="auto"/>
        <w:ind w:firstLine="432"/>
        <w:jc w:val="both"/>
        <w:outlineLvl w:val="0"/>
        <w:rPr>
          <w:rFonts w:ascii="Times New Roman" w:hAnsi="Times New Roman"/>
          <w:kern w:val="24"/>
          <w:sz w:val="24"/>
          <w:szCs w:val="24"/>
          <w:lang w:val="ro-RO"/>
        </w:rPr>
      </w:pPr>
      <w:r w:rsidRPr="00777D9F">
        <w:rPr>
          <w:rFonts w:ascii="Times New Roman" w:hAnsi="Times New Roman"/>
          <w:kern w:val="24"/>
          <w:sz w:val="24"/>
          <w:szCs w:val="24"/>
          <w:lang w:val="ro-RO"/>
        </w:rPr>
        <w:t>În urma observării comportamentului copiilor și a discuțiilor purtate cu părinții acestora, am constatat ca este necesar să le oferim prilejul de a cunoaște situația unor semeni aflați în dificultate și să cautăm împreuna soluții pentru a-i putea ajuta. Suntem constienți de faptul că numai prin intermediul interacțiunii sociale copii-copii, copii-adulti, prin transmiterea unor mesaje pozitive și puterea exemplului personal vom reusi să educăm copiii împotriva discriminării de orice natură.</w:t>
      </w:r>
    </w:p>
    <w:p w:rsidR="00A43A5F" w:rsidRPr="00777D9F" w:rsidRDefault="00A43A5F" w:rsidP="00A43A5F">
      <w:pPr>
        <w:spacing w:before="100" w:after="100" w:line="360" w:lineRule="auto"/>
        <w:ind w:firstLine="432"/>
        <w:jc w:val="both"/>
        <w:outlineLvl w:val="0"/>
        <w:rPr>
          <w:rFonts w:ascii="Times New Roman" w:hAnsi="Times New Roman"/>
          <w:kern w:val="24"/>
          <w:sz w:val="24"/>
          <w:szCs w:val="24"/>
          <w:lang w:val="ro-RO"/>
        </w:rPr>
      </w:pPr>
      <w:r w:rsidRPr="00777D9F">
        <w:rPr>
          <w:rFonts w:ascii="Times New Roman" w:hAnsi="Times New Roman"/>
          <w:kern w:val="24"/>
          <w:sz w:val="24"/>
          <w:szCs w:val="24"/>
          <w:lang w:val="ro-RO"/>
        </w:rPr>
        <w:t xml:space="preserve">Pentru a putea face acest lucru, trebuie să conștientizăm modul în care prejudecățile și </w:t>
      </w:r>
      <w:r w:rsidRPr="00777D9F">
        <w:rPr>
          <w:rFonts w:ascii="Times New Roman" w:hAnsi="Times New Roman"/>
          <w:kern w:val="24"/>
          <w:sz w:val="24"/>
          <w:szCs w:val="24"/>
          <w:lang w:val="ro-RO"/>
        </w:rPr>
        <w:br/>
        <w:t>discriminarea acționează în societate și să putem reflecta asupra ideilor preconcepute pe care poate și noi le-am preluat pe parcursul vieții noastre.</w:t>
      </w:r>
    </w:p>
    <w:p w:rsidR="00A43A5F" w:rsidRPr="00777D9F" w:rsidRDefault="00A43A5F" w:rsidP="00A43A5F">
      <w:pPr>
        <w:spacing w:before="100" w:after="100" w:line="360" w:lineRule="auto"/>
        <w:ind w:firstLine="432"/>
        <w:jc w:val="both"/>
        <w:outlineLvl w:val="0"/>
        <w:rPr>
          <w:rFonts w:ascii="Times New Roman" w:hAnsi="Times New Roman"/>
          <w:kern w:val="24"/>
          <w:sz w:val="24"/>
          <w:szCs w:val="24"/>
          <w:lang w:val="ro-RO"/>
        </w:rPr>
      </w:pPr>
      <w:r w:rsidRPr="00777D9F">
        <w:rPr>
          <w:rFonts w:ascii="Times New Roman" w:hAnsi="Times New Roman"/>
          <w:kern w:val="24"/>
          <w:sz w:val="24"/>
          <w:szCs w:val="24"/>
          <w:lang w:val="ro-RO"/>
        </w:rPr>
        <w:t>Ca educatori, avem responsabilitatea să înfruntăm ignoranța și prejudecata și să ne asiguram ca prejudecățile și stereotipurile nu sunt transmise de la o generație la alta.</w:t>
      </w:r>
    </w:p>
    <w:p w:rsidR="00A43A5F" w:rsidRPr="009A7605" w:rsidRDefault="00A43A5F" w:rsidP="00A43A5F">
      <w:pPr>
        <w:tabs>
          <w:tab w:val="left" w:pos="1120"/>
        </w:tabs>
        <w:spacing w:before="100" w:after="100" w:line="360" w:lineRule="auto"/>
        <w:ind w:firstLine="432"/>
        <w:jc w:val="both"/>
        <w:outlineLvl w:val="0"/>
        <w:rPr>
          <w:rFonts w:ascii="Times New Roman" w:hAnsi="Times New Roman"/>
          <w:b/>
          <w:color w:val="000000"/>
          <w:kern w:val="24"/>
          <w:sz w:val="24"/>
          <w:szCs w:val="24"/>
        </w:rPr>
      </w:pPr>
      <w:r w:rsidRPr="009A7605">
        <w:rPr>
          <w:rFonts w:ascii="Times New Roman" w:hAnsi="Times New Roman"/>
          <w:b/>
          <w:color w:val="000000"/>
          <w:kern w:val="24"/>
          <w:sz w:val="24"/>
          <w:szCs w:val="24"/>
        </w:rPr>
        <w:t>PARTENERI:</w:t>
      </w:r>
    </w:p>
    <w:p w:rsidR="00A43A5F" w:rsidRPr="009A7605" w:rsidRDefault="00A43A5F" w:rsidP="00A43A5F">
      <w:pPr>
        <w:numPr>
          <w:ilvl w:val="0"/>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Gradini</w:t>
      </w:r>
      <w:r>
        <w:rPr>
          <w:rFonts w:ascii="Times New Roman" w:hAnsi="Times New Roman"/>
          <w:color w:val="000000"/>
          <w:kern w:val="24"/>
          <w:sz w:val="24"/>
          <w:szCs w:val="24"/>
        </w:rPr>
        <w:t>ț</w:t>
      </w:r>
      <w:r w:rsidRPr="009A7605">
        <w:rPr>
          <w:rFonts w:ascii="Times New Roman" w:hAnsi="Times New Roman"/>
          <w:color w:val="000000"/>
          <w:kern w:val="24"/>
          <w:sz w:val="24"/>
          <w:szCs w:val="24"/>
        </w:rPr>
        <w:t xml:space="preserve">a </w:t>
      </w:r>
      <w:r w:rsidRPr="009A7605">
        <w:rPr>
          <w:rFonts w:ascii="Times New Roman" w:hAnsi="Times New Roman"/>
          <w:kern w:val="24"/>
          <w:sz w:val="24"/>
          <w:szCs w:val="24"/>
          <w:lang w:val="it-IT"/>
        </w:rPr>
        <w:t>Domne</w:t>
      </w:r>
      <w:r>
        <w:rPr>
          <w:rFonts w:ascii="Times New Roman" w:hAnsi="Times New Roman"/>
          <w:kern w:val="24"/>
          <w:sz w:val="24"/>
          <w:szCs w:val="24"/>
          <w:lang w:val="it-IT"/>
        </w:rPr>
        <w:t>ș</w:t>
      </w:r>
      <w:r w:rsidRPr="009A7605">
        <w:rPr>
          <w:rFonts w:ascii="Times New Roman" w:hAnsi="Times New Roman"/>
          <w:kern w:val="24"/>
          <w:sz w:val="24"/>
          <w:szCs w:val="24"/>
          <w:lang w:val="it-IT"/>
        </w:rPr>
        <w:t>ti</w:t>
      </w:r>
      <w:r w:rsidRPr="009A7605">
        <w:rPr>
          <w:rFonts w:ascii="Times New Roman" w:hAnsi="Times New Roman"/>
          <w:color w:val="000000"/>
          <w:kern w:val="24"/>
          <w:sz w:val="24"/>
          <w:szCs w:val="24"/>
        </w:rPr>
        <w:t xml:space="preserve"> – Arge</w:t>
      </w:r>
      <w:r>
        <w:rPr>
          <w:rFonts w:ascii="Times New Roman" w:hAnsi="Times New Roman"/>
          <w:color w:val="000000"/>
          <w:kern w:val="24"/>
          <w:sz w:val="24"/>
          <w:szCs w:val="24"/>
        </w:rPr>
        <w:t>ș</w:t>
      </w:r>
    </w:p>
    <w:p w:rsidR="00A43A5F" w:rsidRPr="009A7605" w:rsidRDefault="00A43A5F" w:rsidP="00A43A5F">
      <w:pPr>
        <w:numPr>
          <w:ilvl w:val="0"/>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 xml:space="preserve">Consiliul </w:t>
      </w:r>
      <w:r w:rsidRPr="009A7605">
        <w:rPr>
          <w:rFonts w:ascii="Times New Roman" w:hAnsi="Times New Roman"/>
          <w:kern w:val="24"/>
          <w:sz w:val="24"/>
          <w:szCs w:val="24"/>
          <w:lang w:val="it-IT"/>
        </w:rPr>
        <w:t>Domne</w:t>
      </w:r>
      <w:r>
        <w:rPr>
          <w:rFonts w:ascii="Times New Roman" w:hAnsi="Times New Roman"/>
          <w:kern w:val="24"/>
          <w:sz w:val="24"/>
          <w:szCs w:val="24"/>
          <w:lang w:val="it-IT"/>
        </w:rPr>
        <w:t>ș</w:t>
      </w:r>
      <w:r w:rsidRPr="009A7605">
        <w:rPr>
          <w:rFonts w:ascii="Times New Roman" w:hAnsi="Times New Roman"/>
          <w:kern w:val="24"/>
          <w:sz w:val="24"/>
          <w:szCs w:val="24"/>
          <w:lang w:val="it-IT"/>
        </w:rPr>
        <w:t>ti</w:t>
      </w:r>
      <w:r w:rsidRPr="009A7605">
        <w:rPr>
          <w:rFonts w:ascii="Times New Roman" w:hAnsi="Times New Roman"/>
          <w:color w:val="000000"/>
          <w:kern w:val="24"/>
          <w:sz w:val="24"/>
          <w:szCs w:val="24"/>
        </w:rPr>
        <w:t xml:space="preserve"> – Judetul Arge</w:t>
      </w:r>
      <w:r>
        <w:rPr>
          <w:rFonts w:ascii="Times New Roman" w:hAnsi="Times New Roman"/>
          <w:color w:val="000000"/>
          <w:kern w:val="24"/>
          <w:sz w:val="24"/>
          <w:szCs w:val="24"/>
        </w:rPr>
        <w:t>ș</w:t>
      </w:r>
    </w:p>
    <w:p w:rsidR="00A43A5F" w:rsidRPr="009A7605" w:rsidRDefault="00A43A5F" w:rsidP="00A43A5F">
      <w:pPr>
        <w:numPr>
          <w:ilvl w:val="0"/>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 xml:space="preserve">Parohia “Banu” </w:t>
      </w:r>
      <w:r w:rsidRPr="009A7605">
        <w:rPr>
          <w:rFonts w:ascii="Times New Roman" w:hAnsi="Times New Roman"/>
          <w:kern w:val="24"/>
          <w:sz w:val="24"/>
          <w:szCs w:val="24"/>
          <w:lang w:val="it-IT"/>
        </w:rPr>
        <w:t>Domne</w:t>
      </w:r>
      <w:r>
        <w:rPr>
          <w:rFonts w:ascii="Times New Roman" w:hAnsi="Times New Roman"/>
          <w:kern w:val="24"/>
          <w:sz w:val="24"/>
          <w:szCs w:val="24"/>
          <w:lang w:val="it-IT"/>
        </w:rPr>
        <w:t>ș</w:t>
      </w:r>
      <w:r w:rsidRPr="009A7605">
        <w:rPr>
          <w:rFonts w:ascii="Times New Roman" w:hAnsi="Times New Roman"/>
          <w:kern w:val="24"/>
          <w:sz w:val="24"/>
          <w:szCs w:val="24"/>
          <w:lang w:val="it-IT"/>
        </w:rPr>
        <w:t>ti</w:t>
      </w:r>
    </w:p>
    <w:p w:rsidR="00A43A5F" w:rsidRPr="009A7605" w:rsidRDefault="00A43A5F" w:rsidP="00A43A5F">
      <w:pPr>
        <w:numPr>
          <w:ilvl w:val="0"/>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Funda</w:t>
      </w:r>
      <w:r>
        <w:rPr>
          <w:rFonts w:ascii="Times New Roman" w:hAnsi="Times New Roman"/>
          <w:color w:val="000000"/>
          <w:kern w:val="24"/>
          <w:sz w:val="24"/>
          <w:szCs w:val="24"/>
        </w:rPr>
        <w:t>ț</w:t>
      </w:r>
      <w:r w:rsidRPr="009A7605">
        <w:rPr>
          <w:rFonts w:ascii="Times New Roman" w:hAnsi="Times New Roman"/>
          <w:color w:val="000000"/>
          <w:kern w:val="24"/>
          <w:sz w:val="24"/>
          <w:szCs w:val="24"/>
        </w:rPr>
        <w:t xml:space="preserve">ia “Sfantul Paraschiva” – </w:t>
      </w:r>
    </w:p>
    <w:p w:rsidR="00A43A5F" w:rsidRPr="009A7605" w:rsidRDefault="00A43A5F" w:rsidP="00A43A5F">
      <w:pPr>
        <w:numPr>
          <w:ilvl w:val="0"/>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P</w:t>
      </w:r>
      <w:r>
        <w:rPr>
          <w:rFonts w:ascii="Times New Roman" w:hAnsi="Times New Roman"/>
          <w:color w:val="000000"/>
          <w:kern w:val="24"/>
          <w:sz w:val="24"/>
          <w:szCs w:val="24"/>
        </w:rPr>
        <w:t>ă</w:t>
      </w:r>
      <w:r w:rsidRPr="009A7605">
        <w:rPr>
          <w:rFonts w:ascii="Times New Roman" w:hAnsi="Times New Roman"/>
          <w:color w:val="000000"/>
          <w:kern w:val="24"/>
          <w:sz w:val="24"/>
          <w:szCs w:val="24"/>
        </w:rPr>
        <w:t>rin</w:t>
      </w:r>
      <w:r>
        <w:rPr>
          <w:rFonts w:ascii="Times New Roman" w:hAnsi="Times New Roman"/>
          <w:color w:val="000000"/>
          <w:kern w:val="24"/>
          <w:sz w:val="24"/>
          <w:szCs w:val="24"/>
        </w:rPr>
        <w:t>ț</w:t>
      </w:r>
      <w:r w:rsidRPr="009A7605">
        <w:rPr>
          <w:rFonts w:ascii="Times New Roman" w:hAnsi="Times New Roman"/>
          <w:color w:val="000000"/>
          <w:kern w:val="24"/>
          <w:sz w:val="24"/>
          <w:szCs w:val="24"/>
        </w:rPr>
        <w:t>ii pre</w:t>
      </w:r>
      <w:r>
        <w:rPr>
          <w:rFonts w:ascii="Times New Roman" w:hAnsi="Times New Roman"/>
          <w:color w:val="000000"/>
          <w:kern w:val="24"/>
          <w:sz w:val="24"/>
          <w:szCs w:val="24"/>
        </w:rPr>
        <w:t>ș</w:t>
      </w:r>
      <w:r w:rsidRPr="009A7605">
        <w:rPr>
          <w:rFonts w:ascii="Times New Roman" w:hAnsi="Times New Roman"/>
          <w:color w:val="000000"/>
          <w:kern w:val="24"/>
          <w:sz w:val="24"/>
          <w:szCs w:val="24"/>
        </w:rPr>
        <w:t>colarilor.</w:t>
      </w:r>
    </w:p>
    <w:p w:rsidR="00A43A5F" w:rsidRPr="009A7605" w:rsidRDefault="00A43A5F" w:rsidP="00A43A5F">
      <w:pPr>
        <w:tabs>
          <w:tab w:val="left" w:pos="1120"/>
        </w:tabs>
        <w:spacing w:before="100" w:after="100" w:line="360" w:lineRule="auto"/>
        <w:ind w:firstLine="432"/>
        <w:jc w:val="both"/>
        <w:outlineLvl w:val="0"/>
        <w:rPr>
          <w:rFonts w:ascii="Times New Roman" w:hAnsi="Times New Roman"/>
          <w:b/>
          <w:color w:val="000000"/>
          <w:kern w:val="24"/>
          <w:sz w:val="24"/>
          <w:szCs w:val="24"/>
        </w:rPr>
      </w:pPr>
      <w:r w:rsidRPr="009A7605">
        <w:rPr>
          <w:rFonts w:ascii="Times New Roman" w:hAnsi="Times New Roman"/>
          <w:b/>
          <w:color w:val="000000"/>
          <w:kern w:val="24"/>
          <w:sz w:val="24"/>
          <w:szCs w:val="24"/>
        </w:rPr>
        <w:t>ROLURILE PARTENERILOR:</w:t>
      </w:r>
    </w:p>
    <w:p w:rsidR="00A43A5F" w:rsidRPr="009A7605" w:rsidRDefault="00A43A5F" w:rsidP="00A43A5F">
      <w:pPr>
        <w:numPr>
          <w:ilvl w:val="1"/>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S</w:t>
      </w:r>
      <w:r>
        <w:rPr>
          <w:rFonts w:ascii="Times New Roman" w:hAnsi="Times New Roman"/>
          <w:color w:val="000000"/>
          <w:kern w:val="24"/>
          <w:sz w:val="24"/>
          <w:szCs w:val="24"/>
        </w:rPr>
        <w:t>ă</w:t>
      </w:r>
      <w:r w:rsidRPr="009A7605">
        <w:rPr>
          <w:rFonts w:ascii="Times New Roman" w:hAnsi="Times New Roman"/>
          <w:color w:val="000000"/>
          <w:kern w:val="24"/>
          <w:sz w:val="24"/>
          <w:szCs w:val="24"/>
        </w:rPr>
        <w:t xml:space="preserve"> organizeze activit</w:t>
      </w:r>
      <w:r>
        <w:rPr>
          <w:rFonts w:ascii="Times New Roman" w:hAnsi="Times New Roman"/>
          <w:color w:val="000000"/>
          <w:kern w:val="24"/>
          <w:sz w:val="24"/>
          <w:szCs w:val="24"/>
        </w:rPr>
        <w:t>ăț</w:t>
      </w:r>
      <w:r w:rsidRPr="009A7605">
        <w:rPr>
          <w:rFonts w:ascii="Times New Roman" w:hAnsi="Times New Roman"/>
          <w:color w:val="000000"/>
          <w:kern w:val="24"/>
          <w:sz w:val="24"/>
          <w:szCs w:val="24"/>
        </w:rPr>
        <w:t>i comune (spectacole cu ocazia s</w:t>
      </w:r>
      <w:r>
        <w:rPr>
          <w:rFonts w:ascii="Times New Roman" w:hAnsi="Times New Roman"/>
          <w:color w:val="000000"/>
          <w:kern w:val="24"/>
          <w:sz w:val="24"/>
          <w:szCs w:val="24"/>
        </w:rPr>
        <w:t>ă</w:t>
      </w:r>
      <w:r w:rsidRPr="009A7605">
        <w:rPr>
          <w:rFonts w:ascii="Times New Roman" w:hAnsi="Times New Roman"/>
          <w:color w:val="000000"/>
          <w:kern w:val="24"/>
          <w:sz w:val="24"/>
          <w:szCs w:val="24"/>
        </w:rPr>
        <w:t>rb</w:t>
      </w:r>
      <w:r>
        <w:rPr>
          <w:rFonts w:ascii="Times New Roman" w:hAnsi="Times New Roman"/>
          <w:color w:val="000000"/>
          <w:kern w:val="24"/>
          <w:sz w:val="24"/>
          <w:szCs w:val="24"/>
        </w:rPr>
        <w:t>ă</w:t>
      </w:r>
      <w:r w:rsidRPr="009A7605">
        <w:rPr>
          <w:rFonts w:ascii="Times New Roman" w:hAnsi="Times New Roman"/>
          <w:color w:val="000000"/>
          <w:kern w:val="24"/>
          <w:sz w:val="24"/>
          <w:szCs w:val="24"/>
        </w:rPr>
        <w:t>torilor religioase)</w:t>
      </w:r>
    </w:p>
    <w:p w:rsidR="00A43A5F" w:rsidRPr="009A7605" w:rsidRDefault="00A43A5F" w:rsidP="00A43A5F">
      <w:pPr>
        <w:numPr>
          <w:ilvl w:val="1"/>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Reprezentan</w:t>
      </w:r>
      <w:r>
        <w:rPr>
          <w:rFonts w:ascii="Times New Roman" w:hAnsi="Times New Roman"/>
          <w:color w:val="000000"/>
          <w:kern w:val="24"/>
          <w:sz w:val="24"/>
          <w:szCs w:val="24"/>
        </w:rPr>
        <w:t>ț</w:t>
      </w:r>
      <w:r w:rsidRPr="009A7605">
        <w:rPr>
          <w:rFonts w:ascii="Times New Roman" w:hAnsi="Times New Roman"/>
          <w:color w:val="000000"/>
          <w:kern w:val="24"/>
          <w:sz w:val="24"/>
          <w:szCs w:val="24"/>
        </w:rPr>
        <w:t>ii bisericii vor participa la manifest</w:t>
      </w:r>
      <w:r>
        <w:rPr>
          <w:rFonts w:ascii="Times New Roman" w:hAnsi="Times New Roman"/>
          <w:color w:val="000000"/>
          <w:kern w:val="24"/>
          <w:sz w:val="24"/>
          <w:szCs w:val="24"/>
        </w:rPr>
        <w:t>ă</w:t>
      </w:r>
      <w:r w:rsidRPr="009A7605">
        <w:rPr>
          <w:rFonts w:ascii="Times New Roman" w:hAnsi="Times New Roman"/>
          <w:color w:val="000000"/>
          <w:kern w:val="24"/>
          <w:sz w:val="24"/>
          <w:szCs w:val="24"/>
        </w:rPr>
        <w:t>rile organizate de gr</w:t>
      </w:r>
      <w:r>
        <w:rPr>
          <w:rFonts w:ascii="Times New Roman" w:hAnsi="Times New Roman"/>
          <w:color w:val="000000"/>
          <w:kern w:val="24"/>
          <w:sz w:val="24"/>
          <w:szCs w:val="24"/>
        </w:rPr>
        <w:t>ă</w:t>
      </w:r>
      <w:r w:rsidRPr="009A7605">
        <w:rPr>
          <w:rFonts w:ascii="Times New Roman" w:hAnsi="Times New Roman"/>
          <w:color w:val="000000"/>
          <w:kern w:val="24"/>
          <w:sz w:val="24"/>
          <w:szCs w:val="24"/>
        </w:rPr>
        <w:t>dini</w:t>
      </w:r>
      <w:r>
        <w:rPr>
          <w:rFonts w:ascii="Times New Roman" w:hAnsi="Times New Roman"/>
          <w:color w:val="000000"/>
          <w:kern w:val="24"/>
          <w:sz w:val="24"/>
          <w:szCs w:val="24"/>
        </w:rPr>
        <w:t>ța (</w:t>
      </w:r>
      <w:r w:rsidRPr="009A7605">
        <w:rPr>
          <w:rFonts w:ascii="Times New Roman" w:hAnsi="Times New Roman"/>
          <w:color w:val="000000"/>
          <w:kern w:val="24"/>
          <w:sz w:val="24"/>
          <w:szCs w:val="24"/>
        </w:rPr>
        <w:t>deschiderea</w:t>
      </w:r>
      <w:r>
        <w:rPr>
          <w:rFonts w:ascii="Times New Roman" w:hAnsi="Times New Roman"/>
          <w:color w:val="000000"/>
          <w:kern w:val="24"/>
          <w:sz w:val="24"/>
          <w:szCs w:val="24"/>
        </w:rPr>
        <w:t xml:space="preserve"> </w:t>
      </w:r>
      <w:r w:rsidRPr="009A7605">
        <w:rPr>
          <w:rFonts w:ascii="Times New Roman" w:hAnsi="Times New Roman"/>
          <w:color w:val="000000"/>
          <w:kern w:val="24"/>
          <w:sz w:val="24"/>
          <w:szCs w:val="24"/>
        </w:rPr>
        <w:t xml:space="preserve">/ </w:t>
      </w:r>
      <w:r>
        <w:rPr>
          <w:rFonts w:ascii="Times New Roman" w:hAnsi="Times New Roman"/>
          <w:color w:val="000000"/>
          <w:kern w:val="24"/>
          <w:sz w:val="24"/>
          <w:szCs w:val="24"/>
        </w:rPr>
        <w:t>î</w:t>
      </w:r>
      <w:r w:rsidRPr="009A7605">
        <w:rPr>
          <w:rFonts w:ascii="Times New Roman" w:hAnsi="Times New Roman"/>
          <w:color w:val="000000"/>
          <w:kern w:val="24"/>
          <w:sz w:val="24"/>
          <w:szCs w:val="24"/>
        </w:rPr>
        <w:t xml:space="preserve">ncheierea anului </w:t>
      </w:r>
      <w:r>
        <w:rPr>
          <w:rFonts w:ascii="Times New Roman" w:hAnsi="Times New Roman"/>
          <w:color w:val="000000"/>
          <w:kern w:val="24"/>
          <w:sz w:val="24"/>
          <w:szCs w:val="24"/>
        </w:rPr>
        <w:t>ș</w:t>
      </w:r>
      <w:r w:rsidRPr="009A7605">
        <w:rPr>
          <w:rFonts w:ascii="Times New Roman" w:hAnsi="Times New Roman"/>
          <w:color w:val="000000"/>
          <w:kern w:val="24"/>
          <w:sz w:val="24"/>
          <w:szCs w:val="24"/>
        </w:rPr>
        <w:t>colar, sfin</w:t>
      </w:r>
      <w:r>
        <w:rPr>
          <w:rFonts w:ascii="Times New Roman" w:hAnsi="Times New Roman"/>
          <w:color w:val="000000"/>
          <w:kern w:val="24"/>
          <w:sz w:val="24"/>
          <w:szCs w:val="24"/>
        </w:rPr>
        <w:t>ț</w:t>
      </w:r>
      <w:r w:rsidRPr="009A7605">
        <w:rPr>
          <w:rFonts w:ascii="Times New Roman" w:hAnsi="Times New Roman"/>
          <w:color w:val="000000"/>
          <w:kern w:val="24"/>
          <w:sz w:val="24"/>
          <w:szCs w:val="24"/>
        </w:rPr>
        <w:t>irea localului, campanii de colecta</w:t>
      </w:r>
      <w:r>
        <w:rPr>
          <w:rFonts w:ascii="Times New Roman" w:hAnsi="Times New Roman"/>
          <w:color w:val="000000"/>
          <w:kern w:val="24"/>
          <w:sz w:val="24"/>
          <w:szCs w:val="24"/>
        </w:rPr>
        <w:t>re</w:t>
      </w:r>
      <w:r w:rsidRPr="009A7605">
        <w:rPr>
          <w:rFonts w:ascii="Times New Roman" w:hAnsi="Times New Roman"/>
          <w:color w:val="000000"/>
          <w:kern w:val="24"/>
          <w:sz w:val="24"/>
          <w:szCs w:val="24"/>
        </w:rPr>
        <w:t xml:space="preserve"> a unor produse alimentare, obiecte de </w:t>
      </w:r>
      <w:r>
        <w:rPr>
          <w:rFonts w:ascii="Times New Roman" w:hAnsi="Times New Roman"/>
          <w:color w:val="000000"/>
          <w:kern w:val="24"/>
          <w:sz w:val="24"/>
          <w:szCs w:val="24"/>
        </w:rPr>
        <w:t>î</w:t>
      </w:r>
      <w:r w:rsidRPr="009A7605">
        <w:rPr>
          <w:rFonts w:ascii="Times New Roman" w:hAnsi="Times New Roman"/>
          <w:color w:val="000000"/>
          <w:kern w:val="24"/>
          <w:sz w:val="24"/>
          <w:szCs w:val="24"/>
        </w:rPr>
        <w:t>mbr</w:t>
      </w:r>
      <w:r>
        <w:rPr>
          <w:rFonts w:ascii="Times New Roman" w:hAnsi="Times New Roman"/>
          <w:color w:val="000000"/>
          <w:kern w:val="24"/>
          <w:sz w:val="24"/>
          <w:szCs w:val="24"/>
        </w:rPr>
        <w:t>ă</w:t>
      </w:r>
      <w:r w:rsidRPr="009A7605">
        <w:rPr>
          <w:rFonts w:ascii="Times New Roman" w:hAnsi="Times New Roman"/>
          <w:color w:val="000000"/>
          <w:kern w:val="24"/>
          <w:sz w:val="24"/>
          <w:szCs w:val="24"/>
        </w:rPr>
        <w:t>c</w:t>
      </w:r>
      <w:r>
        <w:rPr>
          <w:rFonts w:ascii="Times New Roman" w:hAnsi="Times New Roman"/>
          <w:color w:val="000000"/>
          <w:kern w:val="24"/>
          <w:sz w:val="24"/>
          <w:szCs w:val="24"/>
        </w:rPr>
        <w:t>ă</w:t>
      </w:r>
      <w:r w:rsidRPr="009A7605">
        <w:rPr>
          <w:rFonts w:ascii="Times New Roman" w:hAnsi="Times New Roman"/>
          <w:color w:val="000000"/>
          <w:kern w:val="24"/>
          <w:sz w:val="24"/>
          <w:szCs w:val="24"/>
        </w:rPr>
        <w:t xml:space="preserve">minte </w:t>
      </w:r>
      <w:r>
        <w:rPr>
          <w:rFonts w:ascii="Times New Roman" w:hAnsi="Times New Roman"/>
          <w:color w:val="000000"/>
          <w:kern w:val="24"/>
          <w:sz w:val="24"/>
          <w:szCs w:val="24"/>
        </w:rPr>
        <w:t>ș</w:t>
      </w:r>
      <w:r w:rsidRPr="009A7605">
        <w:rPr>
          <w:rFonts w:ascii="Times New Roman" w:hAnsi="Times New Roman"/>
          <w:color w:val="000000"/>
          <w:kern w:val="24"/>
          <w:sz w:val="24"/>
          <w:szCs w:val="24"/>
        </w:rPr>
        <w:t>i juc</w:t>
      </w:r>
      <w:r>
        <w:rPr>
          <w:rFonts w:ascii="Times New Roman" w:hAnsi="Times New Roman"/>
          <w:color w:val="000000"/>
          <w:kern w:val="24"/>
          <w:sz w:val="24"/>
          <w:szCs w:val="24"/>
        </w:rPr>
        <w:t>ării).</w:t>
      </w:r>
    </w:p>
    <w:p w:rsidR="00A43A5F" w:rsidRPr="009A7605" w:rsidRDefault="00A43A5F" w:rsidP="00A43A5F">
      <w:pPr>
        <w:tabs>
          <w:tab w:val="left" w:pos="1120"/>
        </w:tabs>
        <w:spacing w:before="100" w:after="100" w:line="360" w:lineRule="auto"/>
        <w:ind w:firstLine="432"/>
        <w:jc w:val="both"/>
        <w:outlineLvl w:val="0"/>
        <w:rPr>
          <w:rFonts w:ascii="Times New Roman" w:hAnsi="Times New Roman"/>
          <w:b/>
          <w:color w:val="000000"/>
          <w:kern w:val="24"/>
          <w:sz w:val="24"/>
          <w:szCs w:val="24"/>
        </w:rPr>
      </w:pPr>
      <w:r w:rsidRPr="009A7605">
        <w:rPr>
          <w:rFonts w:ascii="Times New Roman" w:hAnsi="Times New Roman"/>
          <w:b/>
          <w:color w:val="000000"/>
          <w:kern w:val="24"/>
          <w:sz w:val="24"/>
          <w:szCs w:val="24"/>
        </w:rPr>
        <w:t>REZULTATE:</w:t>
      </w:r>
    </w:p>
    <w:p w:rsidR="00A43A5F" w:rsidRPr="009A7605" w:rsidRDefault="00A43A5F" w:rsidP="00A43A5F">
      <w:pPr>
        <w:pStyle w:val="ListParagraph"/>
        <w:numPr>
          <w:ilvl w:val="0"/>
          <w:numId w:val="28"/>
        </w:numPr>
        <w:tabs>
          <w:tab w:val="left" w:pos="1120"/>
        </w:tabs>
        <w:spacing w:before="100" w:after="100" w:line="360" w:lineRule="auto"/>
        <w:ind w:left="0" w:firstLine="432"/>
        <w:jc w:val="both"/>
        <w:outlineLvl w:val="0"/>
        <w:rPr>
          <w:rFonts w:ascii="Times New Roman" w:hAnsi="Times New Roman"/>
          <w:b/>
          <w:color w:val="000000"/>
          <w:kern w:val="24"/>
          <w:sz w:val="24"/>
          <w:szCs w:val="24"/>
        </w:rPr>
      </w:pPr>
      <w:r w:rsidRPr="009A7605">
        <w:rPr>
          <w:rFonts w:ascii="Times New Roman" w:hAnsi="Times New Roman"/>
          <w:kern w:val="24"/>
          <w:sz w:val="24"/>
          <w:szCs w:val="24"/>
        </w:rPr>
        <w:t>copiilor le pas</w:t>
      </w:r>
      <w:r>
        <w:rPr>
          <w:rFonts w:ascii="Times New Roman" w:hAnsi="Times New Roman"/>
          <w:kern w:val="24"/>
          <w:sz w:val="24"/>
          <w:szCs w:val="24"/>
        </w:rPr>
        <w:t>ă</w:t>
      </w:r>
      <w:r w:rsidRPr="009A7605">
        <w:rPr>
          <w:rFonts w:ascii="Times New Roman" w:hAnsi="Times New Roman"/>
          <w:kern w:val="24"/>
          <w:sz w:val="24"/>
          <w:szCs w:val="24"/>
        </w:rPr>
        <w:t xml:space="preserve"> de via</w:t>
      </w:r>
      <w:r>
        <w:rPr>
          <w:rFonts w:ascii="Times New Roman" w:hAnsi="Times New Roman"/>
          <w:kern w:val="24"/>
          <w:sz w:val="24"/>
          <w:szCs w:val="24"/>
        </w:rPr>
        <w:t>ț</w:t>
      </w:r>
      <w:r w:rsidRPr="009A7605">
        <w:rPr>
          <w:rFonts w:ascii="Times New Roman" w:hAnsi="Times New Roman"/>
          <w:kern w:val="24"/>
          <w:sz w:val="24"/>
          <w:szCs w:val="24"/>
        </w:rPr>
        <w:t>a comunit</w:t>
      </w:r>
      <w:r>
        <w:rPr>
          <w:rFonts w:ascii="Times New Roman" w:hAnsi="Times New Roman"/>
          <w:kern w:val="24"/>
          <w:sz w:val="24"/>
          <w:szCs w:val="24"/>
        </w:rPr>
        <w:t>ăț</w:t>
      </w:r>
      <w:r w:rsidRPr="009A7605">
        <w:rPr>
          <w:rFonts w:ascii="Times New Roman" w:hAnsi="Times New Roman"/>
          <w:kern w:val="24"/>
          <w:sz w:val="24"/>
          <w:szCs w:val="24"/>
        </w:rPr>
        <w:t>ii;</w:t>
      </w:r>
    </w:p>
    <w:p w:rsidR="00A43A5F" w:rsidRPr="00777D9F" w:rsidRDefault="00A43A5F" w:rsidP="00A43A5F">
      <w:pPr>
        <w:pStyle w:val="ListParagraph"/>
        <w:numPr>
          <w:ilvl w:val="0"/>
          <w:numId w:val="28"/>
        </w:numPr>
        <w:tabs>
          <w:tab w:val="left" w:pos="1120"/>
        </w:tabs>
        <w:spacing w:before="100" w:after="100" w:line="360" w:lineRule="auto"/>
        <w:ind w:left="0" w:firstLine="432"/>
        <w:jc w:val="both"/>
        <w:outlineLvl w:val="0"/>
        <w:rPr>
          <w:rFonts w:ascii="Times New Roman" w:hAnsi="Times New Roman"/>
          <w:b/>
          <w:color w:val="000000"/>
          <w:kern w:val="24"/>
          <w:sz w:val="24"/>
          <w:szCs w:val="24"/>
          <w:lang w:val="it-IT"/>
        </w:rPr>
      </w:pPr>
      <w:r w:rsidRPr="00777D9F">
        <w:rPr>
          <w:rFonts w:ascii="Times New Roman" w:hAnsi="Times New Roman"/>
          <w:kern w:val="24"/>
          <w:sz w:val="24"/>
          <w:szCs w:val="24"/>
          <w:lang w:val="it-IT"/>
        </w:rPr>
        <w:t>copiii se simt responsabili pentru îmbunătațirea vieții în comunitate;</w:t>
      </w:r>
    </w:p>
    <w:p w:rsidR="00A43A5F" w:rsidRPr="009A7605" w:rsidRDefault="00A43A5F" w:rsidP="00A43A5F">
      <w:pPr>
        <w:pStyle w:val="ListParagraph"/>
        <w:numPr>
          <w:ilvl w:val="0"/>
          <w:numId w:val="28"/>
        </w:numPr>
        <w:tabs>
          <w:tab w:val="left" w:pos="1120"/>
        </w:tabs>
        <w:spacing w:before="100" w:after="100" w:line="360" w:lineRule="auto"/>
        <w:ind w:left="0" w:firstLine="432"/>
        <w:jc w:val="both"/>
        <w:outlineLvl w:val="0"/>
        <w:rPr>
          <w:rFonts w:ascii="Times New Roman" w:hAnsi="Times New Roman"/>
          <w:kern w:val="24"/>
          <w:sz w:val="24"/>
          <w:szCs w:val="24"/>
        </w:rPr>
      </w:pPr>
      <w:r w:rsidRPr="00777D9F">
        <w:rPr>
          <w:rFonts w:ascii="Times New Roman" w:hAnsi="Times New Roman"/>
          <w:kern w:val="24"/>
          <w:sz w:val="24"/>
          <w:szCs w:val="24"/>
          <w:lang w:val="it-IT"/>
        </w:rPr>
        <w:lastRenderedPageBreak/>
        <w:t xml:space="preserve">copiii se simt capabili să deruleze mici acțiuni comunitare; ei au devenit constienți de faptul că, pentru marea majoritate a problemelor cu care se confruntă o comunitate, exista soluții locale, realizabile de către membrii comunității, fără nici o intervenție din afară. </w:t>
      </w:r>
      <w:r w:rsidRPr="009A7605">
        <w:rPr>
          <w:rFonts w:ascii="Times New Roman" w:hAnsi="Times New Roman"/>
          <w:kern w:val="24"/>
          <w:sz w:val="24"/>
          <w:szCs w:val="24"/>
        </w:rPr>
        <w:t>Mai mult dec</w:t>
      </w:r>
      <w:r>
        <w:rPr>
          <w:rFonts w:ascii="Times New Roman" w:hAnsi="Times New Roman"/>
          <w:kern w:val="24"/>
          <w:sz w:val="24"/>
          <w:szCs w:val="24"/>
        </w:rPr>
        <w:t>â</w:t>
      </w:r>
      <w:r w:rsidRPr="009A7605">
        <w:rPr>
          <w:rFonts w:ascii="Times New Roman" w:hAnsi="Times New Roman"/>
          <w:kern w:val="24"/>
          <w:sz w:val="24"/>
          <w:szCs w:val="24"/>
        </w:rPr>
        <w:t>t at</w:t>
      </w:r>
      <w:r>
        <w:rPr>
          <w:rFonts w:ascii="Times New Roman" w:hAnsi="Times New Roman"/>
          <w:kern w:val="24"/>
          <w:sz w:val="24"/>
          <w:szCs w:val="24"/>
        </w:rPr>
        <w:t>â</w:t>
      </w:r>
      <w:r w:rsidRPr="009A7605">
        <w:rPr>
          <w:rFonts w:ascii="Times New Roman" w:hAnsi="Times New Roman"/>
          <w:kern w:val="24"/>
          <w:sz w:val="24"/>
          <w:szCs w:val="24"/>
        </w:rPr>
        <w:t>t, ace</w:t>
      </w:r>
      <w:r>
        <w:rPr>
          <w:rFonts w:ascii="Times New Roman" w:hAnsi="Times New Roman"/>
          <w:kern w:val="24"/>
          <w:sz w:val="24"/>
          <w:szCs w:val="24"/>
        </w:rPr>
        <w:t>ș</w:t>
      </w:r>
      <w:r w:rsidRPr="009A7605">
        <w:rPr>
          <w:rFonts w:ascii="Times New Roman" w:hAnsi="Times New Roman"/>
          <w:kern w:val="24"/>
          <w:sz w:val="24"/>
          <w:szCs w:val="24"/>
        </w:rPr>
        <w:t>tia pot ini</w:t>
      </w:r>
      <w:r>
        <w:rPr>
          <w:rFonts w:ascii="Times New Roman" w:hAnsi="Times New Roman"/>
          <w:kern w:val="24"/>
          <w:sz w:val="24"/>
          <w:szCs w:val="24"/>
        </w:rPr>
        <w:t>ț</w:t>
      </w:r>
      <w:r w:rsidRPr="009A7605">
        <w:rPr>
          <w:rFonts w:ascii="Times New Roman" w:hAnsi="Times New Roman"/>
          <w:kern w:val="24"/>
          <w:sz w:val="24"/>
          <w:szCs w:val="24"/>
        </w:rPr>
        <w:t>ia colabor</w:t>
      </w:r>
      <w:r>
        <w:rPr>
          <w:rFonts w:ascii="Times New Roman" w:hAnsi="Times New Roman"/>
          <w:kern w:val="24"/>
          <w:sz w:val="24"/>
          <w:szCs w:val="24"/>
        </w:rPr>
        <w:t>ă</w:t>
      </w:r>
      <w:r w:rsidRPr="009A7605">
        <w:rPr>
          <w:rFonts w:ascii="Times New Roman" w:hAnsi="Times New Roman"/>
          <w:kern w:val="24"/>
          <w:sz w:val="24"/>
          <w:szCs w:val="24"/>
        </w:rPr>
        <w:t xml:space="preserve">ri </w:t>
      </w:r>
      <w:r>
        <w:rPr>
          <w:rFonts w:ascii="Times New Roman" w:hAnsi="Times New Roman"/>
          <w:kern w:val="24"/>
          <w:sz w:val="24"/>
          <w:szCs w:val="24"/>
        </w:rPr>
        <w:t>ș</w:t>
      </w:r>
      <w:r w:rsidRPr="009A7605">
        <w:rPr>
          <w:rFonts w:ascii="Times New Roman" w:hAnsi="Times New Roman"/>
          <w:kern w:val="24"/>
          <w:sz w:val="24"/>
          <w:szCs w:val="24"/>
        </w:rPr>
        <w:t>i pot atrage interven</w:t>
      </w:r>
      <w:r>
        <w:rPr>
          <w:rFonts w:ascii="Times New Roman" w:hAnsi="Times New Roman"/>
          <w:kern w:val="24"/>
          <w:sz w:val="24"/>
          <w:szCs w:val="24"/>
        </w:rPr>
        <w:t>ț</w:t>
      </w:r>
      <w:r w:rsidRPr="009A7605">
        <w:rPr>
          <w:rFonts w:ascii="Times New Roman" w:hAnsi="Times New Roman"/>
          <w:kern w:val="24"/>
          <w:sz w:val="24"/>
          <w:szCs w:val="24"/>
        </w:rPr>
        <w:t>ii externe.</w:t>
      </w:r>
    </w:p>
    <w:p w:rsidR="00A43A5F" w:rsidRPr="00777D9F" w:rsidRDefault="00A43A5F" w:rsidP="00A43A5F">
      <w:pPr>
        <w:rPr>
          <w:rFonts w:ascii="Times New Roman" w:hAnsi="Times New Roman"/>
          <w:color w:val="000000"/>
          <w:kern w:val="24"/>
          <w:sz w:val="24"/>
          <w:szCs w:val="24"/>
          <w:lang w:val="fr-FR"/>
        </w:rPr>
      </w:pPr>
      <w:r w:rsidRPr="00777D9F">
        <w:rPr>
          <w:rFonts w:ascii="Times New Roman" w:hAnsi="Times New Roman"/>
          <w:kern w:val="24"/>
          <w:sz w:val="24"/>
          <w:szCs w:val="24"/>
          <w:lang w:val="fr-FR"/>
        </w:rPr>
        <w:br w:type="page"/>
      </w:r>
      <w:r w:rsidRPr="009A7605">
        <w:rPr>
          <w:rFonts w:ascii="Times New Roman" w:hAnsi="Times New Roman"/>
          <w:b/>
          <w:kern w:val="24"/>
          <w:sz w:val="24"/>
          <w:szCs w:val="24"/>
          <w:lang w:val="ro-RO" w:eastAsia="ro-RO"/>
        </w:rPr>
        <w:lastRenderedPageBreak/>
        <w:t>III.PROIECT DE PARTENERIAT EDUCATIV:</w:t>
      </w:r>
    </w:p>
    <w:p w:rsidR="00A43A5F" w:rsidRPr="009A7605" w:rsidRDefault="00A43A5F" w:rsidP="00A43A5F">
      <w:pPr>
        <w:tabs>
          <w:tab w:val="center" w:pos="4320"/>
        </w:tabs>
        <w:spacing w:before="100" w:after="100" w:line="360" w:lineRule="auto"/>
        <w:ind w:firstLine="432"/>
        <w:jc w:val="both"/>
        <w:outlineLvl w:val="0"/>
        <w:rPr>
          <w:rFonts w:ascii="Times New Roman" w:hAnsi="Times New Roman"/>
          <w:b/>
          <w:i/>
          <w:kern w:val="24"/>
          <w:sz w:val="24"/>
          <w:szCs w:val="24"/>
          <w:lang w:val="ro-RO"/>
        </w:rPr>
      </w:pPr>
      <w:r w:rsidRPr="009A7605">
        <w:rPr>
          <w:rFonts w:ascii="Times New Roman" w:hAnsi="Times New Roman"/>
          <w:i/>
          <w:kern w:val="24"/>
          <w:sz w:val="24"/>
          <w:szCs w:val="24"/>
          <w:lang w:val="ro-RO"/>
        </w:rPr>
        <w:t>„</w:t>
      </w:r>
      <w:r w:rsidRPr="00E32A33">
        <w:rPr>
          <w:rFonts w:ascii="Times New Roman" w:hAnsi="Times New Roman"/>
          <w:b/>
          <w:i/>
          <w:kern w:val="24"/>
          <w:sz w:val="24"/>
          <w:szCs w:val="24"/>
          <w:lang w:val="ro-RO"/>
        </w:rPr>
        <w:t>Stop accidentelor rutiere. Viaţa are prioritate</w:t>
      </w:r>
      <w:r w:rsidRPr="009A7605">
        <w:rPr>
          <w:rFonts w:ascii="Times New Roman" w:hAnsi="Times New Roman"/>
          <w:b/>
          <w:i/>
          <w:kern w:val="24"/>
          <w:sz w:val="24"/>
          <w:szCs w:val="24"/>
          <w:lang w:val="ro-RO"/>
        </w:rPr>
        <w:t>"</w:t>
      </w:r>
    </w:p>
    <w:p w:rsidR="00A43A5F" w:rsidRPr="009A7605" w:rsidRDefault="00A43A5F" w:rsidP="00A43A5F">
      <w:pPr>
        <w:widowControl w:val="0"/>
        <w:spacing w:before="100" w:after="100" w:line="360" w:lineRule="auto"/>
        <w:ind w:firstLine="432"/>
        <w:jc w:val="both"/>
        <w:outlineLvl w:val="0"/>
        <w:rPr>
          <w:rFonts w:ascii="Times New Roman" w:hAnsi="Times New Roman"/>
          <w:b/>
          <w:kern w:val="24"/>
          <w:sz w:val="24"/>
          <w:szCs w:val="24"/>
          <w:lang w:val="ro-RO" w:eastAsia="ro-RO"/>
        </w:rPr>
      </w:pPr>
      <w:r>
        <w:rPr>
          <w:rFonts w:ascii="Times New Roman" w:hAnsi="Times New Roman"/>
          <w:b/>
          <w:kern w:val="24"/>
          <w:sz w:val="24"/>
          <w:szCs w:val="24"/>
          <w:lang w:val="ro-RO" w:eastAsia="ro-RO"/>
        </w:rPr>
        <w:t>ARGUMENT</w:t>
      </w:r>
    </w:p>
    <w:p w:rsidR="00A43A5F" w:rsidRPr="009A7605" w:rsidRDefault="00A43A5F" w:rsidP="00A43A5F">
      <w:pPr>
        <w:tabs>
          <w:tab w:val="left" w:pos="360"/>
        </w:tabs>
        <w:spacing w:before="100" w:after="100" w:line="360" w:lineRule="auto"/>
        <w:ind w:firstLine="432"/>
        <w:jc w:val="both"/>
        <w:outlineLvl w:val="0"/>
        <w:rPr>
          <w:rFonts w:ascii="Times New Roman" w:hAnsi="Times New Roman"/>
          <w:sz w:val="24"/>
          <w:szCs w:val="24"/>
          <w:lang w:val="es-AR"/>
        </w:rPr>
      </w:pPr>
      <w:r w:rsidRPr="00777D9F">
        <w:rPr>
          <w:rFonts w:ascii="Times New Roman" w:hAnsi="Times New Roman"/>
          <w:kern w:val="24"/>
          <w:sz w:val="24"/>
          <w:szCs w:val="24"/>
          <w:lang w:val="ro-RO"/>
        </w:rPr>
        <w:t>Pentru fiecare dintre noi circulaţia rutieră este o parte importantă din viaţa de zi cu zi. Indiferent dacă suntem adulţi sau copii, conducători auto sau pietoni, cunoaşterea regulilor de circulaţie este necesară pentru protejarea propriei vieţi în faţa pericolelor străzii. Conştientă fiind de responsabilităţile deosebite ce ne revin pentru a le oferi copiilor cunoştiinţe în domeniul prevenirii accidentelor, consider că grădiniţa şi poliţia rutieră trebuie să formeze o echipă unită pentru a ajuta copiii, cât mai de timpuriu, să înveţe şi să respecte regulile de circulaţie şi de securitate rutieră. Aşadar, acest proiect educativ are o motivaţie foarte importantă:</w:t>
      </w:r>
      <w:r w:rsidRPr="00777D9F">
        <w:rPr>
          <w:rFonts w:ascii="Times New Roman" w:hAnsi="Times New Roman"/>
          <w:b/>
          <w:kern w:val="24"/>
          <w:sz w:val="24"/>
          <w:szCs w:val="24"/>
          <w:lang w:val="ro-RO"/>
        </w:rPr>
        <w:t xml:space="preserve"> prevenirea accidentelor rutiere în rândurile copiilor preşcolari.</w:t>
      </w:r>
      <w:r w:rsidRPr="009A7605">
        <w:rPr>
          <w:rFonts w:ascii="Times New Roman" w:hAnsi="Times New Roman"/>
          <w:sz w:val="24"/>
          <w:szCs w:val="24"/>
          <w:lang w:val="es-AR"/>
        </w:rPr>
        <w:t xml:space="preserve"> Necesitatea</w:t>
      </w:r>
      <w:r>
        <w:rPr>
          <w:rFonts w:ascii="Times New Roman" w:hAnsi="Times New Roman"/>
          <w:sz w:val="24"/>
          <w:szCs w:val="24"/>
          <w:lang w:val="es-AR"/>
        </w:rPr>
        <w:t xml:space="preserve"> </w:t>
      </w:r>
      <w:r w:rsidRPr="009A7605">
        <w:rPr>
          <w:rFonts w:ascii="Times New Roman" w:hAnsi="Times New Roman"/>
          <w:sz w:val="24"/>
          <w:szCs w:val="24"/>
          <w:lang w:val="es-AR"/>
        </w:rPr>
        <w:t>elaborării unui proiect la nivelul grupei.</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sidRPr="009A7605">
        <w:rPr>
          <w:rFonts w:ascii="Times New Roman" w:hAnsi="Times New Roman"/>
          <w:sz w:val="24"/>
          <w:szCs w:val="24"/>
          <w:lang w:val="es-AR"/>
        </w:rPr>
        <w:t xml:space="preserve">Componentă a Educaţiei pentru societate, Educaţia rutieră reprezintă unul dintre elementele esenţiale ale civilizaţiei moderne. Datoria oricărui cetăţean este de a respecta regulile de circulaţie şi, </w:t>
      </w:r>
      <w:r>
        <w:rPr>
          <w:rFonts w:ascii="Times New Roman" w:hAnsi="Times New Roman"/>
          <w:sz w:val="24"/>
          <w:szCs w:val="24"/>
          <w:lang w:val="es-AR"/>
        </w:rPr>
        <w:t>î</w:t>
      </w:r>
      <w:r w:rsidRPr="009A7605">
        <w:rPr>
          <w:rFonts w:ascii="Times New Roman" w:hAnsi="Times New Roman"/>
          <w:sz w:val="24"/>
          <w:szCs w:val="24"/>
          <w:lang w:val="es-AR"/>
        </w:rPr>
        <w:t xml:space="preserve">n acelaşi timp, de a participa, </w:t>
      </w:r>
      <w:r>
        <w:rPr>
          <w:rFonts w:ascii="Times New Roman" w:hAnsi="Times New Roman"/>
          <w:sz w:val="24"/>
          <w:szCs w:val="24"/>
          <w:lang w:val="es-AR"/>
        </w:rPr>
        <w:t>î</w:t>
      </w:r>
      <w:r w:rsidRPr="009A7605">
        <w:rPr>
          <w:rFonts w:ascii="Times New Roman" w:hAnsi="Times New Roman"/>
          <w:sz w:val="24"/>
          <w:szCs w:val="24"/>
          <w:lang w:val="es-AR"/>
        </w:rPr>
        <w:t>n mod conştient, la stimularea interesului celorlalţi membri ai societăţii pentru cunoaşterea şi respectarea acestor reguli.</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sidRPr="009A7605">
        <w:rPr>
          <w:rFonts w:ascii="Times New Roman" w:hAnsi="Times New Roman"/>
          <w:sz w:val="24"/>
          <w:szCs w:val="24"/>
          <w:lang w:val="es-AR"/>
        </w:rPr>
        <w:t>Pornind de la adevărul că “</w:t>
      </w:r>
      <w:r>
        <w:rPr>
          <w:rFonts w:ascii="Times New Roman" w:hAnsi="Times New Roman"/>
          <w:sz w:val="24"/>
          <w:szCs w:val="24"/>
          <w:lang w:val="es-AR"/>
        </w:rPr>
        <w:t>î</w:t>
      </w:r>
      <w:r w:rsidRPr="009A7605">
        <w:rPr>
          <w:rFonts w:ascii="Times New Roman" w:hAnsi="Times New Roman"/>
          <w:sz w:val="24"/>
          <w:szCs w:val="24"/>
          <w:lang w:val="es-AR"/>
        </w:rPr>
        <w:t xml:space="preserve">n circulaţia rutieră e de ajuns - uneori - să greşeşti o singură dată pentru ca a doua oară nu mai ai când”, am gândit elaborarea acestui proiect pentru a intensifica activitatea de sprijinire a copilului preşcolar </w:t>
      </w:r>
      <w:r>
        <w:rPr>
          <w:rFonts w:ascii="Times New Roman" w:hAnsi="Times New Roman"/>
          <w:sz w:val="24"/>
          <w:szCs w:val="24"/>
          <w:lang w:val="es-AR"/>
        </w:rPr>
        <w:t>î</w:t>
      </w:r>
      <w:r w:rsidRPr="009A7605">
        <w:rPr>
          <w:rFonts w:ascii="Times New Roman" w:hAnsi="Times New Roman"/>
          <w:sz w:val="24"/>
          <w:szCs w:val="24"/>
          <w:lang w:val="es-AR"/>
        </w:rPr>
        <w:t xml:space="preserve">n dobândirea de cunoştinţe, capacităţi şi deprinderi care să-i permită adaptarea cu uşurinţă la condiţiile de mic pieton. </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sidRPr="009A7605">
        <w:rPr>
          <w:rFonts w:ascii="Times New Roman" w:hAnsi="Times New Roman"/>
          <w:sz w:val="24"/>
          <w:szCs w:val="24"/>
          <w:lang w:val="es-AR"/>
        </w:rPr>
        <w:t xml:space="preserve">Abordarea actului de </w:t>
      </w:r>
      <w:r>
        <w:rPr>
          <w:rFonts w:ascii="Times New Roman" w:hAnsi="Times New Roman"/>
          <w:sz w:val="24"/>
          <w:szCs w:val="24"/>
          <w:lang w:val="es-AR"/>
        </w:rPr>
        <w:t>î</w:t>
      </w:r>
      <w:r w:rsidRPr="009A7605">
        <w:rPr>
          <w:rFonts w:ascii="Times New Roman" w:hAnsi="Times New Roman"/>
          <w:sz w:val="24"/>
          <w:szCs w:val="24"/>
          <w:lang w:val="es-AR"/>
        </w:rPr>
        <w:t>nvăţare a acestor reguli de circulaţie, prin prisma strategiilor didactice specifice invăţământului preşcolar a fost mobilul care a condus la elaborarea acestui proiect.</w:t>
      </w:r>
    </w:p>
    <w:p w:rsidR="00A43A5F" w:rsidRPr="0043115A" w:rsidRDefault="00A43A5F" w:rsidP="00A43A5F">
      <w:pPr>
        <w:pStyle w:val="BodyText"/>
        <w:spacing w:before="100" w:after="100" w:line="360" w:lineRule="auto"/>
        <w:ind w:firstLine="432"/>
        <w:jc w:val="both"/>
        <w:outlineLvl w:val="0"/>
        <w:rPr>
          <w:rFonts w:ascii="Times New Roman" w:hAnsi="Times New Roman"/>
          <w:i/>
          <w:sz w:val="24"/>
          <w:szCs w:val="24"/>
          <w:lang w:val="es-AR"/>
        </w:rPr>
      </w:pPr>
      <w:r w:rsidRPr="0043115A">
        <w:rPr>
          <w:rFonts w:ascii="Times New Roman" w:hAnsi="Times New Roman"/>
          <w:i/>
          <w:sz w:val="24"/>
          <w:szCs w:val="24"/>
          <w:lang w:val="es-AR"/>
        </w:rPr>
        <w:t>Considerente teoretice privind educaţia rutieră şi importanţa abordă</w:t>
      </w:r>
      <w:r>
        <w:rPr>
          <w:rFonts w:ascii="Times New Roman" w:hAnsi="Times New Roman"/>
          <w:i/>
          <w:sz w:val="24"/>
          <w:szCs w:val="24"/>
          <w:lang w:val="es-AR"/>
        </w:rPr>
        <w:t>rii acesteia la vârste timpurii</w:t>
      </w:r>
    </w:p>
    <w:p w:rsidR="00A43A5F" w:rsidRPr="009A7605" w:rsidRDefault="00A43A5F" w:rsidP="00A43A5F">
      <w:pPr>
        <w:pStyle w:val="BodyText"/>
        <w:spacing w:before="100" w:after="100" w:line="360" w:lineRule="auto"/>
        <w:ind w:firstLine="432"/>
        <w:jc w:val="both"/>
        <w:outlineLvl w:val="0"/>
        <w:rPr>
          <w:rFonts w:ascii="Times New Roman" w:hAnsi="Times New Roman"/>
          <w:sz w:val="24"/>
          <w:szCs w:val="24"/>
          <w:lang w:val="es-AR"/>
        </w:rPr>
      </w:pPr>
      <w:r w:rsidRPr="009A7605">
        <w:rPr>
          <w:rFonts w:ascii="Times New Roman" w:hAnsi="Times New Roman"/>
          <w:sz w:val="24"/>
          <w:szCs w:val="24"/>
          <w:lang w:val="es-AR"/>
        </w:rPr>
        <w:t xml:space="preserve">Reforma </w:t>
      </w:r>
      <w:r>
        <w:rPr>
          <w:rFonts w:ascii="Times New Roman" w:hAnsi="Times New Roman"/>
          <w:sz w:val="24"/>
          <w:szCs w:val="24"/>
          <w:lang w:val="es-AR"/>
        </w:rPr>
        <w:t>î</w:t>
      </w:r>
      <w:r w:rsidRPr="009A7605">
        <w:rPr>
          <w:rFonts w:ascii="Times New Roman" w:hAnsi="Times New Roman"/>
          <w:sz w:val="24"/>
          <w:szCs w:val="24"/>
          <w:lang w:val="es-AR"/>
        </w:rPr>
        <w:t xml:space="preserve">n </w:t>
      </w:r>
      <w:r>
        <w:rPr>
          <w:rFonts w:ascii="Times New Roman" w:hAnsi="Times New Roman"/>
          <w:sz w:val="24"/>
          <w:szCs w:val="24"/>
          <w:lang w:val="es-AR"/>
        </w:rPr>
        <w:t>î</w:t>
      </w:r>
      <w:r w:rsidRPr="009A7605">
        <w:rPr>
          <w:rFonts w:ascii="Times New Roman" w:hAnsi="Times New Roman"/>
          <w:sz w:val="24"/>
          <w:szCs w:val="24"/>
          <w:lang w:val="es-AR"/>
        </w:rPr>
        <w:t xml:space="preserve">nvăţământ ce se preconizează a fi parcursă de orice dascăl, pune </w:t>
      </w:r>
      <w:r>
        <w:rPr>
          <w:rFonts w:ascii="Times New Roman" w:hAnsi="Times New Roman"/>
          <w:sz w:val="24"/>
          <w:szCs w:val="24"/>
          <w:lang w:val="es-AR"/>
        </w:rPr>
        <w:t>î</w:t>
      </w:r>
      <w:r w:rsidRPr="009A7605">
        <w:rPr>
          <w:rFonts w:ascii="Times New Roman" w:hAnsi="Times New Roman"/>
          <w:sz w:val="24"/>
          <w:szCs w:val="24"/>
          <w:lang w:val="es-AR"/>
        </w:rPr>
        <w:t xml:space="preserve">n faţa acestora multiple provocări </w:t>
      </w:r>
      <w:r>
        <w:rPr>
          <w:rFonts w:ascii="Times New Roman" w:hAnsi="Times New Roman"/>
          <w:sz w:val="24"/>
          <w:szCs w:val="24"/>
          <w:lang w:val="es-AR"/>
        </w:rPr>
        <w:t>î</w:t>
      </w:r>
      <w:r w:rsidRPr="009A7605">
        <w:rPr>
          <w:rFonts w:ascii="Times New Roman" w:hAnsi="Times New Roman"/>
          <w:sz w:val="24"/>
          <w:szCs w:val="24"/>
          <w:lang w:val="es-AR"/>
        </w:rPr>
        <w:t xml:space="preserve">n abordarea procesului de </w:t>
      </w:r>
      <w:r>
        <w:rPr>
          <w:rFonts w:ascii="Times New Roman" w:hAnsi="Times New Roman"/>
          <w:sz w:val="24"/>
          <w:szCs w:val="24"/>
          <w:lang w:val="es-AR"/>
        </w:rPr>
        <w:t>î</w:t>
      </w:r>
      <w:r w:rsidRPr="009A7605">
        <w:rPr>
          <w:rFonts w:ascii="Times New Roman" w:hAnsi="Times New Roman"/>
          <w:sz w:val="24"/>
          <w:szCs w:val="24"/>
          <w:lang w:val="es-AR"/>
        </w:rPr>
        <w:t xml:space="preserve">nvăţământ. Găsirea celor mai adecvate strategii </w:t>
      </w:r>
      <w:r>
        <w:rPr>
          <w:rFonts w:ascii="Times New Roman" w:hAnsi="Times New Roman"/>
          <w:sz w:val="24"/>
          <w:szCs w:val="24"/>
          <w:lang w:val="es-AR"/>
        </w:rPr>
        <w:t>î</w:t>
      </w:r>
      <w:r w:rsidRPr="009A7605">
        <w:rPr>
          <w:rFonts w:ascii="Times New Roman" w:hAnsi="Times New Roman"/>
          <w:sz w:val="24"/>
          <w:szCs w:val="24"/>
          <w:lang w:val="es-AR"/>
        </w:rPr>
        <w:t>n realizarea educaţiei rutiere la vârste timpurii este o provocare pentru noi, educatoarele.</w:t>
      </w:r>
    </w:p>
    <w:p w:rsidR="00A43A5F" w:rsidRPr="009A7605" w:rsidRDefault="00A43A5F" w:rsidP="00A43A5F">
      <w:pPr>
        <w:pStyle w:val="BodyTextIndent3"/>
        <w:spacing w:before="100" w:after="100" w:line="360" w:lineRule="auto"/>
        <w:ind w:left="0" w:firstLine="432"/>
        <w:jc w:val="both"/>
        <w:outlineLvl w:val="0"/>
        <w:rPr>
          <w:rFonts w:ascii="Times New Roman" w:hAnsi="Times New Roman"/>
          <w:sz w:val="24"/>
          <w:szCs w:val="24"/>
          <w:lang w:val="es-AR"/>
        </w:rPr>
      </w:pPr>
      <w:r w:rsidRPr="009A7605">
        <w:rPr>
          <w:rFonts w:ascii="Times New Roman" w:hAnsi="Times New Roman"/>
          <w:sz w:val="24"/>
          <w:szCs w:val="24"/>
          <w:lang w:val="es-AR"/>
        </w:rPr>
        <w:t xml:space="preserve">Pornind de la particularităţile psihice ale vârstei preşcolare: receptivitate sporită la tot ce este nou, </w:t>
      </w:r>
      <w:r>
        <w:rPr>
          <w:rFonts w:ascii="Times New Roman" w:hAnsi="Times New Roman"/>
          <w:sz w:val="24"/>
          <w:szCs w:val="24"/>
          <w:lang w:val="es-AR"/>
        </w:rPr>
        <w:t>î</w:t>
      </w:r>
      <w:r w:rsidRPr="009A7605">
        <w:rPr>
          <w:rFonts w:ascii="Times New Roman" w:hAnsi="Times New Roman"/>
          <w:sz w:val="24"/>
          <w:szCs w:val="24"/>
          <w:lang w:val="es-AR"/>
        </w:rPr>
        <w:t>nvăţarea prin imita</w:t>
      </w:r>
      <w:r>
        <w:rPr>
          <w:rFonts w:ascii="Times New Roman" w:hAnsi="Times New Roman"/>
          <w:sz w:val="24"/>
          <w:szCs w:val="24"/>
          <w:lang w:val="es-AR"/>
        </w:rPr>
        <w:t>ț</w:t>
      </w:r>
      <w:r w:rsidRPr="009A7605">
        <w:rPr>
          <w:rFonts w:ascii="Times New Roman" w:hAnsi="Times New Roman"/>
          <w:sz w:val="24"/>
          <w:szCs w:val="24"/>
          <w:lang w:val="es-AR"/>
        </w:rPr>
        <w:t xml:space="preserve">ie, curiozitate, dorinţa de a fi “ca cei mari”, precum şi de la faptul că </w:t>
      </w:r>
      <w:r w:rsidRPr="009A7605">
        <w:rPr>
          <w:rFonts w:ascii="Times New Roman" w:hAnsi="Times New Roman"/>
          <w:sz w:val="24"/>
          <w:szCs w:val="24"/>
          <w:lang w:val="es-AR"/>
        </w:rPr>
        <w:lastRenderedPageBreak/>
        <w:t xml:space="preserve">mare parte a timpului copilul o petrece </w:t>
      </w:r>
      <w:r>
        <w:rPr>
          <w:rFonts w:ascii="Times New Roman" w:hAnsi="Times New Roman"/>
          <w:sz w:val="24"/>
          <w:szCs w:val="24"/>
          <w:lang w:val="es-AR"/>
        </w:rPr>
        <w:t>î</w:t>
      </w:r>
      <w:r w:rsidRPr="009A7605">
        <w:rPr>
          <w:rFonts w:ascii="Times New Roman" w:hAnsi="Times New Roman"/>
          <w:sz w:val="24"/>
          <w:szCs w:val="24"/>
          <w:lang w:val="es-AR"/>
        </w:rPr>
        <w:t xml:space="preserve">n grădiniţă, este important să se găsească </w:t>
      </w:r>
      <w:r>
        <w:rPr>
          <w:rFonts w:ascii="Times New Roman" w:hAnsi="Times New Roman"/>
          <w:sz w:val="24"/>
          <w:szCs w:val="24"/>
          <w:lang w:val="es-AR"/>
        </w:rPr>
        <w:t>solu</w:t>
      </w:r>
      <w:r w:rsidRPr="009A7605">
        <w:rPr>
          <w:rFonts w:ascii="Times New Roman" w:hAnsi="Times New Roman"/>
          <w:sz w:val="24"/>
          <w:szCs w:val="24"/>
          <w:lang w:val="es-AR"/>
        </w:rPr>
        <w:t>ţ</w:t>
      </w:r>
      <w:r>
        <w:rPr>
          <w:rFonts w:ascii="Times New Roman" w:hAnsi="Times New Roman"/>
          <w:sz w:val="24"/>
          <w:szCs w:val="24"/>
          <w:lang w:val="es-AR"/>
        </w:rPr>
        <w:t>i</w:t>
      </w:r>
      <w:r w:rsidRPr="009A7605">
        <w:rPr>
          <w:rFonts w:ascii="Times New Roman" w:hAnsi="Times New Roman"/>
          <w:sz w:val="24"/>
          <w:szCs w:val="24"/>
          <w:lang w:val="es-AR"/>
        </w:rPr>
        <w:t>i optime de valorificare a posibilităţilor native ale acestuia şi să se creeze un mediu educaţional adecvat.</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sidRPr="009A7605">
        <w:rPr>
          <w:rFonts w:ascii="Times New Roman" w:hAnsi="Times New Roman"/>
          <w:sz w:val="24"/>
          <w:szCs w:val="24"/>
          <w:lang w:val="es-AR"/>
        </w:rPr>
        <w:t>FAZELE PROIECTULUI</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sidRPr="009A7605">
        <w:rPr>
          <w:rFonts w:ascii="Times New Roman" w:hAnsi="Times New Roman"/>
          <w:sz w:val="24"/>
          <w:szCs w:val="24"/>
          <w:lang w:val="es-AR"/>
        </w:rPr>
        <w:t>FAZA I</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Pr>
          <w:rFonts w:ascii="Times New Roman" w:hAnsi="Times New Roman"/>
          <w:sz w:val="24"/>
          <w:szCs w:val="24"/>
          <w:lang w:val="es-AR"/>
        </w:rPr>
        <w:t>ALEGEREA SUBIECTULUI: s</w:t>
      </w:r>
      <w:r w:rsidRPr="009A7605">
        <w:rPr>
          <w:rFonts w:ascii="Times New Roman" w:hAnsi="Times New Roman"/>
          <w:sz w:val="24"/>
          <w:szCs w:val="24"/>
          <w:lang w:val="es-AR"/>
        </w:rPr>
        <w:t xml:space="preserve">-a realizat de către educatoare şi copii, </w:t>
      </w:r>
      <w:r>
        <w:rPr>
          <w:rFonts w:ascii="Times New Roman" w:hAnsi="Times New Roman"/>
          <w:sz w:val="24"/>
          <w:szCs w:val="24"/>
          <w:lang w:val="es-AR"/>
        </w:rPr>
        <w:t>î</w:t>
      </w:r>
      <w:r w:rsidRPr="009A7605">
        <w:rPr>
          <w:rFonts w:ascii="Times New Roman" w:hAnsi="Times New Roman"/>
          <w:sz w:val="24"/>
          <w:szCs w:val="24"/>
          <w:lang w:val="es-AR"/>
        </w:rPr>
        <w:t xml:space="preserve">n urma unei </w:t>
      </w:r>
      <w:r>
        <w:rPr>
          <w:rFonts w:ascii="Times New Roman" w:hAnsi="Times New Roman"/>
          <w:sz w:val="24"/>
          <w:szCs w:val="24"/>
          <w:lang w:val="es-AR"/>
        </w:rPr>
        <w:t>î</w:t>
      </w:r>
      <w:r w:rsidRPr="009A7605">
        <w:rPr>
          <w:rFonts w:ascii="Times New Roman" w:hAnsi="Times New Roman"/>
          <w:sz w:val="24"/>
          <w:szCs w:val="24"/>
          <w:lang w:val="es-AR"/>
        </w:rPr>
        <w:t xml:space="preserve">ntâmplări relatate de părinţii unui copil din grupă. Impresionaţi de cele povestite, copiii s-au arătat dornici să ştie cât mai multe pentru a fi </w:t>
      </w:r>
      <w:r>
        <w:rPr>
          <w:rFonts w:ascii="Times New Roman" w:hAnsi="Times New Roman"/>
          <w:sz w:val="24"/>
          <w:szCs w:val="24"/>
          <w:lang w:val="es-AR"/>
        </w:rPr>
        <w:t>î</w:t>
      </w:r>
      <w:r w:rsidRPr="009A7605">
        <w:rPr>
          <w:rFonts w:ascii="Times New Roman" w:hAnsi="Times New Roman"/>
          <w:sz w:val="24"/>
          <w:szCs w:val="24"/>
          <w:lang w:val="es-AR"/>
        </w:rPr>
        <w:t xml:space="preserve">n siguranţă pe stradă, ca pieton, dar şi despre rolul poliţistului </w:t>
      </w:r>
      <w:r>
        <w:rPr>
          <w:rFonts w:ascii="Times New Roman" w:hAnsi="Times New Roman"/>
          <w:sz w:val="24"/>
          <w:szCs w:val="24"/>
          <w:lang w:val="es-AR"/>
        </w:rPr>
        <w:t>î</w:t>
      </w:r>
      <w:r w:rsidRPr="009A7605">
        <w:rPr>
          <w:rFonts w:ascii="Times New Roman" w:hAnsi="Times New Roman"/>
          <w:sz w:val="24"/>
          <w:szCs w:val="24"/>
          <w:lang w:val="es-AR"/>
        </w:rPr>
        <w:t xml:space="preserve">n viaţa fiecăruia. De aceea am denumit proiectul: </w:t>
      </w:r>
      <w:r w:rsidRPr="00B6412E">
        <w:rPr>
          <w:rFonts w:ascii="Times New Roman" w:hAnsi="Times New Roman"/>
          <w:b/>
          <w:sz w:val="24"/>
          <w:szCs w:val="24"/>
          <w:lang w:val="es-AR"/>
        </w:rPr>
        <w:t>“Prietenul Meu, Poliţistul</w:t>
      </w:r>
      <w:r w:rsidRPr="009A7605">
        <w:rPr>
          <w:rFonts w:ascii="Times New Roman" w:hAnsi="Times New Roman"/>
          <w:sz w:val="24"/>
          <w:szCs w:val="24"/>
          <w:lang w:val="es-AR"/>
        </w:rPr>
        <w:t>”.</w:t>
      </w:r>
      <w:r>
        <w:rPr>
          <w:rFonts w:ascii="Times New Roman" w:hAnsi="Times New Roman"/>
          <w:sz w:val="24"/>
          <w:szCs w:val="24"/>
          <w:lang w:val="es-AR"/>
        </w:rPr>
        <w:t xml:space="preserve"> </w:t>
      </w:r>
      <w:r w:rsidRPr="009A7605">
        <w:rPr>
          <w:rFonts w:ascii="Times New Roman" w:hAnsi="Times New Roman"/>
          <w:sz w:val="24"/>
          <w:szCs w:val="24"/>
          <w:lang w:val="es-AR"/>
        </w:rPr>
        <w:t xml:space="preserve">Pentru </w:t>
      </w:r>
      <w:r>
        <w:rPr>
          <w:rFonts w:ascii="Times New Roman" w:hAnsi="Times New Roman"/>
          <w:sz w:val="24"/>
          <w:szCs w:val="24"/>
          <w:lang w:val="es-AR"/>
        </w:rPr>
        <w:t>î</w:t>
      </w:r>
      <w:r w:rsidRPr="009A7605">
        <w:rPr>
          <w:rFonts w:ascii="Times New Roman" w:hAnsi="Times New Roman"/>
          <w:sz w:val="24"/>
          <w:szCs w:val="24"/>
          <w:lang w:val="es-AR"/>
        </w:rPr>
        <w:t>nceput, am efectuat o evaluare a cunoştinţelor copiilor, prin discuţii libere, sesizând, totodată, lipsa unor aspecte circumscrise domeniului.</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sidRPr="009A7605">
        <w:rPr>
          <w:rFonts w:ascii="Times New Roman" w:hAnsi="Times New Roman"/>
          <w:sz w:val="24"/>
          <w:szCs w:val="24"/>
          <w:lang w:val="es-AR"/>
        </w:rPr>
        <w:t xml:space="preserve">DIRECŢII DE DEZVOLTARE: au fost gândite astfel </w:t>
      </w:r>
      <w:r>
        <w:rPr>
          <w:rFonts w:ascii="Times New Roman" w:hAnsi="Times New Roman"/>
          <w:sz w:val="24"/>
          <w:szCs w:val="24"/>
          <w:lang w:val="es-AR"/>
        </w:rPr>
        <w:t>î</w:t>
      </w:r>
      <w:r w:rsidRPr="009A7605">
        <w:rPr>
          <w:rFonts w:ascii="Times New Roman" w:hAnsi="Times New Roman"/>
          <w:sz w:val="24"/>
          <w:szCs w:val="24"/>
          <w:lang w:val="es-AR"/>
        </w:rPr>
        <w:t>ncât să răspundă interesului copiilor, să implice cât mai multe şi diverse resurse materiale şi umane.</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sidRPr="009A7605">
        <w:rPr>
          <w:rFonts w:ascii="Times New Roman" w:hAnsi="Times New Roman"/>
          <w:sz w:val="24"/>
          <w:szCs w:val="24"/>
          <w:lang w:val="es-AR"/>
        </w:rPr>
        <w:t xml:space="preserve">Pentru părinţi, s-a redactat şi afişat un anunţ prin care sunt informaţi despre intenţia noastră de a desfăşura un proiect cu tema: </w:t>
      </w:r>
      <w:r w:rsidRPr="00B6412E">
        <w:rPr>
          <w:rFonts w:ascii="Times New Roman" w:hAnsi="Times New Roman"/>
          <w:b/>
          <w:sz w:val="24"/>
          <w:szCs w:val="24"/>
          <w:lang w:val="es-AR"/>
        </w:rPr>
        <w:t>“Prietenul Meu, Poliţistul</w:t>
      </w:r>
      <w:r w:rsidRPr="009A7605">
        <w:rPr>
          <w:rFonts w:ascii="Times New Roman" w:hAnsi="Times New Roman"/>
          <w:sz w:val="24"/>
          <w:szCs w:val="24"/>
          <w:lang w:val="es-AR"/>
        </w:rPr>
        <w:t>”. Anunţul oferea informaţii despre co</w:t>
      </w:r>
      <w:r>
        <w:rPr>
          <w:rFonts w:ascii="Times New Roman" w:hAnsi="Times New Roman"/>
          <w:sz w:val="24"/>
          <w:szCs w:val="24"/>
          <w:lang w:val="es-AR"/>
        </w:rPr>
        <w:t>-</w:t>
      </w:r>
      <w:r w:rsidRPr="009A7605">
        <w:rPr>
          <w:rFonts w:ascii="Times New Roman" w:hAnsi="Times New Roman"/>
          <w:sz w:val="24"/>
          <w:szCs w:val="24"/>
          <w:lang w:val="es-AR"/>
        </w:rPr>
        <w:t>participanţii la proiect, vizitele pe care intenţionăm să le efectuăm, materialele de care avem nevoie.</w:t>
      </w:r>
    </w:p>
    <w:p w:rsidR="00A43A5F" w:rsidRDefault="00A43A5F" w:rsidP="00A43A5F">
      <w:pPr>
        <w:spacing w:before="100" w:after="100" w:line="360" w:lineRule="auto"/>
        <w:ind w:firstLine="432"/>
        <w:jc w:val="both"/>
        <w:outlineLvl w:val="0"/>
        <w:rPr>
          <w:rFonts w:ascii="Times New Roman" w:hAnsi="Times New Roman"/>
          <w:b/>
          <w:sz w:val="24"/>
          <w:szCs w:val="24"/>
          <w:lang w:val="es-AR"/>
        </w:rPr>
      </w:pPr>
      <w:r w:rsidRPr="00B6412E">
        <w:rPr>
          <w:rFonts w:ascii="Times New Roman" w:hAnsi="Times New Roman"/>
          <w:b/>
          <w:sz w:val="24"/>
          <w:szCs w:val="24"/>
          <w:lang w:val="es-AR"/>
        </w:rPr>
        <w:t>Crearea centrului tematic și procurarea materialelor pentru proiect</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Pr>
          <w:rFonts w:ascii="Times New Roman" w:hAnsi="Times New Roman"/>
          <w:sz w:val="24"/>
          <w:szCs w:val="24"/>
          <w:lang w:val="es-AR"/>
        </w:rPr>
        <w:t>Î</w:t>
      </w:r>
      <w:r w:rsidRPr="009A7605">
        <w:rPr>
          <w:rFonts w:ascii="Times New Roman" w:hAnsi="Times New Roman"/>
          <w:sz w:val="24"/>
          <w:szCs w:val="24"/>
          <w:lang w:val="es-AR"/>
        </w:rPr>
        <w:t>n sală se vor expune imagini, cărţi, pliante cu un conţinut adecvat educaţiei rutiere.</w:t>
      </w:r>
      <w:r>
        <w:rPr>
          <w:rFonts w:ascii="Times New Roman" w:hAnsi="Times New Roman"/>
          <w:sz w:val="24"/>
          <w:szCs w:val="24"/>
          <w:lang w:val="es-AR"/>
        </w:rPr>
        <w:t xml:space="preserve"> </w:t>
      </w:r>
      <w:r w:rsidRPr="009A7605">
        <w:rPr>
          <w:rFonts w:ascii="Times New Roman" w:hAnsi="Times New Roman"/>
          <w:sz w:val="24"/>
          <w:szCs w:val="24"/>
          <w:lang w:val="es-AR"/>
        </w:rPr>
        <w:t>Centrul tematic şi materialele ne ajută să stabilim inventarul de probleme şi,</w:t>
      </w:r>
      <w:r>
        <w:rPr>
          <w:rFonts w:ascii="Times New Roman" w:hAnsi="Times New Roman"/>
          <w:sz w:val="24"/>
          <w:szCs w:val="24"/>
          <w:lang w:val="es-AR"/>
        </w:rPr>
        <w:t xml:space="preserve"> î</w:t>
      </w:r>
      <w:r w:rsidRPr="009A7605">
        <w:rPr>
          <w:rFonts w:ascii="Times New Roman" w:hAnsi="Times New Roman"/>
          <w:sz w:val="24"/>
          <w:szCs w:val="24"/>
          <w:lang w:val="es-AR"/>
        </w:rPr>
        <w:t>n raport de acesta, inventarul de activităţi.</w:t>
      </w:r>
      <w:r>
        <w:rPr>
          <w:rFonts w:ascii="Times New Roman" w:hAnsi="Times New Roman"/>
          <w:sz w:val="24"/>
          <w:szCs w:val="24"/>
          <w:lang w:val="es-AR"/>
        </w:rPr>
        <w:t xml:space="preserve"> </w:t>
      </w:r>
      <w:r w:rsidRPr="009A7605">
        <w:rPr>
          <w:rFonts w:ascii="Times New Roman" w:hAnsi="Times New Roman"/>
          <w:sz w:val="24"/>
          <w:szCs w:val="24"/>
          <w:lang w:val="es-AR"/>
        </w:rPr>
        <w:t xml:space="preserve">Am stabilit când şi unde vor avea loc </w:t>
      </w:r>
      <w:r>
        <w:rPr>
          <w:rFonts w:ascii="Times New Roman" w:hAnsi="Times New Roman"/>
          <w:sz w:val="24"/>
          <w:szCs w:val="24"/>
          <w:lang w:val="es-AR"/>
        </w:rPr>
        <w:t>î</w:t>
      </w:r>
      <w:r w:rsidRPr="009A7605">
        <w:rPr>
          <w:rFonts w:ascii="Times New Roman" w:hAnsi="Times New Roman"/>
          <w:sz w:val="24"/>
          <w:szCs w:val="24"/>
          <w:lang w:val="es-AR"/>
        </w:rPr>
        <w:t>ntâlnirile cu reprezentanţii poliţiei locale.</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es-AR"/>
        </w:rPr>
      </w:pPr>
      <w:r w:rsidRPr="00B6412E">
        <w:rPr>
          <w:rFonts w:ascii="Times New Roman" w:hAnsi="Times New Roman"/>
          <w:b/>
          <w:sz w:val="24"/>
          <w:szCs w:val="24"/>
          <w:lang w:val="es-AR"/>
        </w:rPr>
        <w:t>Discuţii cu persoanele implicate</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pt-BR"/>
        </w:rPr>
      </w:pPr>
      <w:r>
        <w:rPr>
          <w:rFonts w:ascii="Times New Roman" w:hAnsi="Times New Roman"/>
          <w:sz w:val="24"/>
          <w:szCs w:val="24"/>
          <w:lang w:val="es-AR"/>
        </w:rPr>
        <w:t>Î</w:t>
      </w:r>
      <w:r w:rsidRPr="009A7605">
        <w:rPr>
          <w:rFonts w:ascii="Times New Roman" w:hAnsi="Times New Roman"/>
          <w:sz w:val="24"/>
          <w:szCs w:val="24"/>
          <w:lang w:val="es-AR"/>
        </w:rPr>
        <w:t xml:space="preserve">n vederea bunei derulări a proiectului, am organizat o </w:t>
      </w:r>
      <w:r>
        <w:rPr>
          <w:rFonts w:ascii="Times New Roman" w:hAnsi="Times New Roman"/>
          <w:sz w:val="24"/>
          <w:szCs w:val="24"/>
          <w:lang w:val="es-AR"/>
        </w:rPr>
        <w:t>î</w:t>
      </w:r>
      <w:r w:rsidRPr="009A7605">
        <w:rPr>
          <w:rFonts w:ascii="Times New Roman" w:hAnsi="Times New Roman"/>
          <w:sz w:val="24"/>
          <w:szCs w:val="24"/>
          <w:lang w:val="es-AR"/>
        </w:rPr>
        <w:t xml:space="preserve">ntâlnire cu toţi părinţii pentru a le explica </w:t>
      </w:r>
      <w:r>
        <w:rPr>
          <w:rFonts w:ascii="Times New Roman" w:hAnsi="Times New Roman"/>
          <w:sz w:val="24"/>
          <w:szCs w:val="24"/>
          <w:lang w:val="es-AR"/>
        </w:rPr>
        <w:t>î</w:t>
      </w:r>
      <w:r w:rsidRPr="009A7605">
        <w:rPr>
          <w:rFonts w:ascii="Times New Roman" w:hAnsi="Times New Roman"/>
          <w:sz w:val="24"/>
          <w:szCs w:val="24"/>
          <w:lang w:val="es-AR"/>
        </w:rPr>
        <w:t xml:space="preserve">n ce constă ajutorul pe care ni-l pot oferi. </w:t>
      </w:r>
      <w:r w:rsidRPr="009A7605">
        <w:rPr>
          <w:rFonts w:ascii="Times New Roman" w:hAnsi="Times New Roman"/>
          <w:sz w:val="24"/>
          <w:szCs w:val="24"/>
          <w:lang w:val="pt-BR"/>
        </w:rPr>
        <w:t xml:space="preserve">Am luat legătura cu </w:t>
      </w:r>
      <w:r w:rsidRPr="00B6412E">
        <w:rPr>
          <w:rFonts w:ascii="Times New Roman" w:hAnsi="Times New Roman"/>
          <w:b/>
          <w:sz w:val="24"/>
          <w:szCs w:val="24"/>
          <w:lang w:val="pt-BR"/>
        </w:rPr>
        <w:t>Poli</w:t>
      </w:r>
      <w:r>
        <w:rPr>
          <w:rFonts w:ascii="Times New Roman" w:hAnsi="Times New Roman"/>
          <w:b/>
          <w:sz w:val="24"/>
          <w:szCs w:val="24"/>
          <w:lang w:val="pt-BR"/>
        </w:rPr>
        <w:t>ț</w:t>
      </w:r>
      <w:r w:rsidRPr="00B6412E">
        <w:rPr>
          <w:rFonts w:ascii="Times New Roman" w:hAnsi="Times New Roman"/>
          <w:b/>
          <w:sz w:val="24"/>
          <w:szCs w:val="24"/>
          <w:lang w:val="pt-BR"/>
        </w:rPr>
        <w:t>ia</w:t>
      </w:r>
      <w:r w:rsidRPr="009A7605">
        <w:rPr>
          <w:rFonts w:ascii="Times New Roman" w:hAnsi="Times New Roman"/>
          <w:sz w:val="24"/>
          <w:szCs w:val="24"/>
          <w:lang w:val="pt-BR"/>
        </w:rPr>
        <w:t>, printr-o scrisoare de intenţie.</w:t>
      </w:r>
    </w:p>
    <w:p w:rsidR="00A43A5F" w:rsidRPr="009A7605" w:rsidRDefault="00A43A5F" w:rsidP="00A43A5F">
      <w:pPr>
        <w:pStyle w:val="BodyTextIndent"/>
        <w:spacing w:before="100" w:after="100" w:line="360" w:lineRule="auto"/>
        <w:ind w:left="0" w:firstLine="432"/>
        <w:jc w:val="both"/>
        <w:outlineLvl w:val="0"/>
        <w:rPr>
          <w:rFonts w:ascii="Times New Roman" w:hAnsi="Times New Roman"/>
          <w:sz w:val="24"/>
          <w:szCs w:val="24"/>
          <w:lang w:val="pt-BR"/>
        </w:rPr>
      </w:pPr>
      <w:r w:rsidRPr="009A7605">
        <w:rPr>
          <w:rFonts w:ascii="Times New Roman" w:hAnsi="Times New Roman"/>
          <w:sz w:val="24"/>
          <w:szCs w:val="24"/>
          <w:lang w:val="pt-BR"/>
        </w:rPr>
        <w:t xml:space="preserve">Este intervalul </w:t>
      </w:r>
      <w:r>
        <w:rPr>
          <w:rFonts w:ascii="Times New Roman" w:hAnsi="Times New Roman"/>
          <w:sz w:val="24"/>
          <w:szCs w:val="24"/>
          <w:lang w:val="pt-BR"/>
        </w:rPr>
        <w:t>î</w:t>
      </w:r>
      <w:r w:rsidRPr="009A7605">
        <w:rPr>
          <w:rFonts w:ascii="Times New Roman" w:hAnsi="Times New Roman"/>
          <w:sz w:val="24"/>
          <w:szCs w:val="24"/>
          <w:lang w:val="pt-BR"/>
        </w:rPr>
        <w:t>n care are loc activitatea practică a copiilor, documentarea şi investigarea. Categoriile de activităţi planificate corespund cerinţelor programei; am selectat mijloacele de realizare, ţinând cont de preferinţele copiilor, de resursele materiale procurate şi de cele posibil de procurat, dar şi pentru a face cât mai atractivă tema proiectului.</w:t>
      </w:r>
    </w:p>
    <w:p w:rsidR="00A43A5F" w:rsidRPr="00777D9F" w:rsidRDefault="00A43A5F" w:rsidP="00A43A5F">
      <w:pPr>
        <w:spacing w:before="100" w:after="100" w:line="360" w:lineRule="auto"/>
        <w:ind w:firstLine="432"/>
        <w:jc w:val="both"/>
        <w:outlineLvl w:val="0"/>
        <w:rPr>
          <w:rFonts w:ascii="Times New Roman" w:hAnsi="Times New Roman"/>
          <w:sz w:val="24"/>
          <w:szCs w:val="24"/>
          <w:lang w:val="pt-BR"/>
        </w:rPr>
      </w:pPr>
      <w:r w:rsidRPr="00777D9F">
        <w:rPr>
          <w:rFonts w:ascii="Times New Roman" w:hAnsi="Times New Roman"/>
          <w:sz w:val="24"/>
          <w:szCs w:val="24"/>
          <w:lang w:val="pt-BR"/>
        </w:rPr>
        <w:lastRenderedPageBreak/>
        <w:t>Se vor realiza şi lucrări practice: pictură, colaje, machete, care vor reliefa imaginaţia, fantezia, creativitatea copiilor.</w:t>
      </w:r>
    </w:p>
    <w:p w:rsidR="00A43A5F" w:rsidRPr="009A7605" w:rsidRDefault="00A43A5F" w:rsidP="00A43A5F">
      <w:pPr>
        <w:numPr>
          <w:ilvl w:val="0"/>
          <w:numId w:val="5"/>
        </w:numPr>
        <w:spacing w:before="100" w:after="100" w:line="360" w:lineRule="auto"/>
        <w:ind w:left="0" w:firstLine="432"/>
        <w:jc w:val="both"/>
        <w:outlineLvl w:val="0"/>
        <w:rPr>
          <w:rFonts w:ascii="Times New Roman" w:hAnsi="Times New Roman"/>
          <w:sz w:val="24"/>
          <w:szCs w:val="24"/>
        </w:rPr>
      </w:pPr>
      <w:r w:rsidRPr="009A7605">
        <w:rPr>
          <w:rFonts w:ascii="Times New Roman" w:hAnsi="Times New Roman"/>
          <w:sz w:val="24"/>
          <w:szCs w:val="24"/>
        </w:rPr>
        <w:t>Expoziţii cu lucrările copiilor;</w:t>
      </w:r>
    </w:p>
    <w:p w:rsidR="00A43A5F" w:rsidRPr="009A7605" w:rsidRDefault="00A43A5F" w:rsidP="00A43A5F">
      <w:pPr>
        <w:numPr>
          <w:ilvl w:val="0"/>
          <w:numId w:val="5"/>
        </w:numPr>
        <w:spacing w:before="100" w:after="100" w:line="360" w:lineRule="auto"/>
        <w:ind w:left="0" w:firstLine="432"/>
        <w:jc w:val="both"/>
        <w:outlineLvl w:val="0"/>
        <w:rPr>
          <w:rFonts w:ascii="Times New Roman" w:hAnsi="Times New Roman"/>
          <w:sz w:val="24"/>
          <w:szCs w:val="24"/>
          <w:lang w:val="pt-BR"/>
        </w:rPr>
      </w:pPr>
      <w:r w:rsidRPr="009A7605">
        <w:rPr>
          <w:rFonts w:ascii="Times New Roman" w:hAnsi="Times New Roman"/>
          <w:sz w:val="24"/>
          <w:szCs w:val="24"/>
          <w:lang w:val="pt-BR"/>
        </w:rPr>
        <w:t>Album de fotografii din timpul derulării proiectului;</w:t>
      </w:r>
    </w:p>
    <w:p w:rsidR="00A43A5F" w:rsidRPr="009A7605" w:rsidRDefault="00A43A5F" w:rsidP="00A43A5F">
      <w:pPr>
        <w:numPr>
          <w:ilvl w:val="0"/>
          <w:numId w:val="5"/>
        </w:numPr>
        <w:spacing w:before="100" w:after="100" w:line="360" w:lineRule="auto"/>
        <w:ind w:left="0" w:firstLine="432"/>
        <w:jc w:val="both"/>
        <w:outlineLvl w:val="0"/>
        <w:rPr>
          <w:rFonts w:ascii="Times New Roman" w:hAnsi="Times New Roman"/>
          <w:sz w:val="24"/>
          <w:szCs w:val="24"/>
          <w:lang w:val="pt-BR"/>
        </w:rPr>
      </w:pPr>
      <w:r w:rsidRPr="009A7605">
        <w:rPr>
          <w:rFonts w:ascii="Times New Roman" w:hAnsi="Times New Roman"/>
          <w:sz w:val="24"/>
          <w:szCs w:val="24"/>
          <w:lang w:val="pt-BR"/>
        </w:rPr>
        <w:t>Activităţi demonstrative: “Prietenul meu, poliţistul”;</w:t>
      </w:r>
    </w:p>
    <w:p w:rsidR="00A43A5F" w:rsidRPr="009A7605" w:rsidRDefault="00A43A5F" w:rsidP="00A43A5F">
      <w:pPr>
        <w:numPr>
          <w:ilvl w:val="0"/>
          <w:numId w:val="5"/>
        </w:numPr>
        <w:spacing w:before="100" w:after="100" w:line="360" w:lineRule="auto"/>
        <w:ind w:left="0" w:firstLine="432"/>
        <w:jc w:val="both"/>
        <w:outlineLvl w:val="0"/>
        <w:rPr>
          <w:rFonts w:ascii="Times New Roman" w:hAnsi="Times New Roman"/>
          <w:sz w:val="24"/>
          <w:szCs w:val="24"/>
        </w:rPr>
      </w:pPr>
      <w:r w:rsidRPr="009A7605">
        <w:rPr>
          <w:rFonts w:ascii="Times New Roman" w:hAnsi="Times New Roman"/>
          <w:sz w:val="24"/>
          <w:szCs w:val="24"/>
        </w:rPr>
        <w:t>Concurs pe teme de circulaţie;</w:t>
      </w:r>
    </w:p>
    <w:p w:rsidR="00A43A5F" w:rsidRPr="009A7605" w:rsidRDefault="00A43A5F" w:rsidP="00A43A5F">
      <w:pPr>
        <w:numPr>
          <w:ilvl w:val="0"/>
          <w:numId w:val="5"/>
        </w:numPr>
        <w:spacing w:before="100" w:after="100" w:line="360" w:lineRule="auto"/>
        <w:ind w:left="0" w:firstLine="432"/>
        <w:jc w:val="both"/>
        <w:outlineLvl w:val="0"/>
        <w:rPr>
          <w:rFonts w:ascii="Times New Roman" w:hAnsi="Times New Roman"/>
          <w:sz w:val="24"/>
          <w:szCs w:val="24"/>
        </w:rPr>
      </w:pPr>
      <w:r w:rsidRPr="009A7605">
        <w:rPr>
          <w:rFonts w:ascii="Times New Roman" w:hAnsi="Times New Roman"/>
          <w:sz w:val="24"/>
          <w:szCs w:val="24"/>
        </w:rPr>
        <w:t>Sceneta: “Semaforul”.</w:t>
      </w:r>
    </w:p>
    <w:p w:rsidR="00A43A5F" w:rsidRPr="009A7605" w:rsidRDefault="00A43A5F" w:rsidP="00A43A5F">
      <w:pPr>
        <w:pStyle w:val="BodyTextIndent"/>
        <w:spacing w:before="100" w:after="100" w:line="360" w:lineRule="auto"/>
        <w:ind w:left="0" w:firstLine="432"/>
        <w:jc w:val="both"/>
        <w:outlineLvl w:val="0"/>
        <w:rPr>
          <w:rFonts w:ascii="Times New Roman" w:hAnsi="Times New Roman"/>
          <w:sz w:val="24"/>
          <w:szCs w:val="24"/>
        </w:rPr>
      </w:pPr>
      <w:r w:rsidRPr="009A7605">
        <w:rPr>
          <w:rFonts w:ascii="Times New Roman" w:hAnsi="Times New Roman"/>
          <w:sz w:val="24"/>
          <w:szCs w:val="24"/>
        </w:rPr>
        <w:t xml:space="preserve">In perioada următoare, la solicitarea noastră, vom desfăşura, împreună cu educatoarele, vizite, activităţi, </w:t>
      </w:r>
      <w:r>
        <w:rPr>
          <w:rFonts w:ascii="Times New Roman" w:hAnsi="Times New Roman"/>
          <w:sz w:val="24"/>
          <w:szCs w:val="24"/>
        </w:rPr>
        <w:t>î</w:t>
      </w:r>
      <w:r w:rsidRPr="009A7605">
        <w:rPr>
          <w:rFonts w:ascii="Times New Roman" w:hAnsi="Times New Roman"/>
          <w:sz w:val="24"/>
          <w:szCs w:val="24"/>
        </w:rPr>
        <w:t>ntâlniri cu reprezentanţi ai Poliţiei.</w:t>
      </w:r>
    </w:p>
    <w:p w:rsidR="00A43A5F" w:rsidRPr="00777D9F" w:rsidRDefault="00A43A5F" w:rsidP="00A43A5F">
      <w:pPr>
        <w:pStyle w:val="NormalWeb"/>
        <w:spacing w:beforeAutospacing="0" w:afterAutospacing="0" w:line="360" w:lineRule="auto"/>
        <w:ind w:firstLine="432"/>
        <w:jc w:val="both"/>
        <w:outlineLvl w:val="0"/>
        <w:rPr>
          <w:lang w:val="it-IT"/>
        </w:rPr>
      </w:pPr>
      <w:r w:rsidRPr="009A7605">
        <w:rPr>
          <w:lang w:val="pt-BR"/>
        </w:rPr>
        <w:t xml:space="preserve">Suntem mici, dar dorim şi noi să cunoaştem şi să respectăm regulile de circulaţie, pentru a ne forma o conduită de circulaţie corectă. </w:t>
      </w:r>
      <w:r w:rsidRPr="00777D9F">
        <w:rPr>
          <w:lang w:val="it-IT"/>
        </w:rPr>
        <w:t>De aceea, vă rugăm să ne sprijiniţi in activitatea noastră, prin procurarea oricăror materiale</w:t>
      </w:r>
      <w:r w:rsidRPr="00777D9F">
        <w:rPr>
          <w:color w:val="000000"/>
          <w:lang w:val="it-IT"/>
        </w:rPr>
        <w:t xml:space="preserve"> necesare</w:t>
      </w:r>
      <w:r>
        <w:rPr>
          <w:color w:val="000000"/>
          <w:lang w:val="it-IT"/>
        </w:rPr>
        <w:t>.</w:t>
      </w:r>
    </w:p>
    <w:tbl>
      <w:tblPr>
        <w:tblW w:w="0" w:type="auto"/>
        <w:tblLook w:val="04A0"/>
      </w:tblPr>
      <w:tblGrid>
        <w:gridCol w:w="4622"/>
        <w:gridCol w:w="4623"/>
      </w:tblGrid>
      <w:tr w:rsidR="00A43A5F" w:rsidRPr="009A7605" w:rsidTr="00AE27C3">
        <w:tc>
          <w:tcPr>
            <w:tcW w:w="4622" w:type="dxa"/>
          </w:tcPr>
          <w:p w:rsidR="00A43A5F" w:rsidRPr="009A7605" w:rsidRDefault="00A43A5F" w:rsidP="00AE27C3">
            <w:pPr>
              <w:pStyle w:val="NormalWeb"/>
              <w:spacing w:beforeAutospacing="0" w:afterAutospacing="0" w:line="360" w:lineRule="auto"/>
              <w:ind w:firstLine="0"/>
              <w:jc w:val="center"/>
              <w:outlineLvl w:val="0"/>
              <w:rPr>
                <w:b/>
                <w:kern w:val="24"/>
              </w:rPr>
            </w:pPr>
            <w:r>
              <w:rPr>
                <w:b/>
                <w:noProof/>
                <w:kern w:val="24"/>
                <w:lang w:val="en-US" w:eastAsia="en-US" w:bidi="ar-SA"/>
              </w:rPr>
              <w:drawing>
                <wp:inline distT="0" distB="0" distL="0" distR="0">
                  <wp:extent cx="2486025" cy="1905000"/>
                  <wp:effectExtent l="19050" t="0" r="9525" b="0"/>
                  <wp:docPr id="11" name="Picture 7" descr="SUNP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P0160"/>
                          <pic:cNvPicPr>
                            <a:picLocks noChangeAspect="1" noChangeArrowheads="1"/>
                          </pic:cNvPicPr>
                        </pic:nvPicPr>
                        <pic:blipFill>
                          <a:blip r:embed="rId14" cstate="print"/>
                          <a:srcRect/>
                          <a:stretch>
                            <a:fillRect/>
                          </a:stretch>
                        </pic:blipFill>
                        <pic:spPr bwMode="auto">
                          <a:xfrm>
                            <a:off x="0" y="0"/>
                            <a:ext cx="2486025" cy="1905000"/>
                          </a:xfrm>
                          <a:prstGeom prst="rect">
                            <a:avLst/>
                          </a:prstGeom>
                          <a:noFill/>
                          <a:ln w="9525">
                            <a:noFill/>
                            <a:miter lim="800000"/>
                            <a:headEnd/>
                            <a:tailEnd/>
                          </a:ln>
                        </pic:spPr>
                      </pic:pic>
                    </a:graphicData>
                  </a:graphic>
                </wp:inline>
              </w:drawing>
            </w:r>
          </w:p>
        </w:tc>
        <w:tc>
          <w:tcPr>
            <w:tcW w:w="4623" w:type="dxa"/>
          </w:tcPr>
          <w:p w:rsidR="00A43A5F" w:rsidRPr="009A7605" w:rsidRDefault="00A43A5F" w:rsidP="00AE27C3">
            <w:pPr>
              <w:pStyle w:val="NormalWeb"/>
              <w:spacing w:beforeAutospacing="0" w:afterAutospacing="0" w:line="360" w:lineRule="auto"/>
              <w:ind w:firstLine="0"/>
              <w:jc w:val="both"/>
              <w:outlineLvl w:val="0"/>
              <w:rPr>
                <w:b/>
                <w:kern w:val="24"/>
              </w:rPr>
            </w:pPr>
            <w:r>
              <w:rPr>
                <w:b/>
                <w:noProof/>
                <w:kern w:val="24"/>
                <w:lang w:val="en-US" w:eastAsia="en-US" w:bidi="ar-SA"/>
              </w:rPr>
              <w:drawing>
                <wp:inline distT="0" distB="0" distL="0" distR="0">
                  <wp:extent cx="2495550" cy="1905000"/>
                  <wp:effectExtent l="19050" t="0" r="0" b="0"/>
                  <wp:docPr id="12" name="Picture 8" descr="SUNP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NP0165"/>
                          <pic:cNvPicPr>
                            <a:picLocks noChangeAspect="1" noChangeArrowheads="1"/>
                          </pic:cNvPicPr>
                        </pic:nvPicPr>
                        <pic:blipFill>
                          <a:blip r:embed="rId15" cstate="print"/>
                          <a:srcRect/>
                          <a:stretch>
                            <a:fillRect/>
                          </a:stretch>
                        </pic:blipFill>
                        <pic:spPr bwMode="auto">
                          <a:xfrm>
                            <a:off x="0" y="0"/>
                            <a:ext cx="2495550" cy="1905000"/>
                          </a:xfrm>
                          <a:prstGeom prst="rect">
                            <a:avLst/>
                          </a:prstGeom>
                          <a:noFill/>
                          <a:ln w="9525">
                            <a:noFill/>
                            <a:miter lim="800000"/>
                            <a:headEnd/>
                            <a:tailEnd/>
                          </a:ln>
                        </pic:spPr>
                      </pic:pic>
                    </a:graphicData>
                  </a:graphic>
                </wp:inline>
              </w:drawing>
            </w:r>
          </w:p>
        </w:tc>
      </w:tr>
      <w:tr w:rsidR="00A43A5F" w:rsidRPr="009A7605" w:rsidTr="00AE27C3">
        <w:tc>
          <w:tcPr>
            <w:tcW w:w="9245" w:type="dxa"/>
            <w:gridSpan w:val="2"/>
          </w:tcPr>
          <w:p w:rsidR="00A43A5F" w:rsidRPr="00B103B5" w:rsidRDefault="00A43A5F" w:rsidP="00AE27C3">
            <w:pPr>
              <w:pStyle w:val="NormalWeb"/>
              <w:spacing w:beforeAutospacing="0" w:afterAutospacing="0" w:line="360" w:lineRule="auto"/>
              <w:ind w:firstLine="0"/>
              <w:jc w:val="center"/>
              <w:outlineLvl w:val="0"/>
              <w:rPr>
                <w:b/>
                <w:kern w:val="24"/>
                <w:lang w:val="en-US"/>
              </w:rPr>
            </w:pPr>
            <w:r w:rsidRPr="009A7605">
              <w:rPr>
                <w:b/>
                <w:kern w:val="24"/>
              </w:rPr>
              <w:t>Fig.</w:t>
            </w:r>
            <w:r w:rsidRPr="0043115A">
              <w:rPr>
                <w:b/>
                <w:lang w:val="pt-BR"/>
              </w:rPr>
              <w:t xml:space="preserve"> 3.4.</w:t>
            </w:r>
            <w:r w:rsidRPr="009A7605">
              <w:rPr>
                <w:lang w:val="pt-BR"/>
              </w:rPr>
              <w:t>“Prietenul meu, poliţistul</w:t>
            </w:r>
            <w:r>
              <w:rPr>
                <w:lang w:val="pt-BR"/>
              </w:rPr>
              <w:t>’</w:t>
            </w:r>
            <w:r>
              <w:rPr>
                <w:lang w:val="en-US"/>
              </w:rPr>
              <w:t>’</w:t>
            </w:r>
          </w:p>
        </w:tc>
      </w:tr>
    </w:tbl>
    <w:p w:rsidR="00A43A5F" w:rsidRPr="009A7605" w:rsidRDefault="00A43A5F" w:rsidP="00A43A5F">
      <w:pPr>
        <w:tabs>
          <w:tab w:val="left" w:pos="1120"/>
        </w:tabs>
        <w:spacing w:before="100" w:after="100" w:line="360" w:lineRule="auto"/>
        <w:ind w:firstLine="432"/>
        <w:jc w:val="both"/>
        <w:outlineLvl w:val="0"/>
        <w:rPr>
          <w:rFonts w:ascii="Times New Roman" w:hAnsi="Times New Roman"/>
          <w:b/>
          <w:color w:val="000000"/>
          <w:kern w:val="24"/>
          <w:sz w:val="24"/>
          <w:szCs w:val="24"/>
        </w:rPr>
      </w:pPr>
      <w:r w:rsidRPr="009A7605">
        <w:rPr>
          <w:rFonts w:ascii="Times New Roman" w:hAnsi="Times New Roman"/>
          <w:b/>
          <w:color w:val="000000"/>
          <w:kern w:val="24"/>
          <w:sz w:val="24"/>
          <w:szCs w:val="24"/>
        </w:rPr>
        <w:t>PARTENERI</w:t>
      </w:r>
    </w:p>
    <w:p w:rsidR="00A43A5F" w:rsidRPr="009A7605" w:rsidRDefault="00A43A5F" w:rsidP="00A43A5F">
      <w:pPr>
        <w:numPr>
          <w:ilvl w:val="0"/>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Gr</w:t>
      </w:r>
      <w:r>
        <w:rPr>
          <w:rFonts w:ascii="Times New Roman" w:hAnsi="Times New Roman"/>
          <w:color w:val="000000"/>
          <w:kern w:val="24"/>
          <w:sz w:val="24"/>
          <w:szCs w:val="24"/>
        </w:rPr>
        <w:t>ă</w:t>
      </w:r>
      <w:r w:rsidRPr="009A7605">
        <w:rPr>
          <w:rFonts w:ascii="Times New Roman" w:hAnsi="Times New Roman"/>
          <w:color w:val="000000"/>
          <w:kern w:val="24"/>
          <w:sz w:val="24"/>
          <w:szCs w:val="24"/>
        </w:rPr>
        <w:t xml:space="preserve">dinita </w:t>
      </w:r>
      <w:r w:rsidRPr="009A7605">
        <w:rPr>
          <w:rFonts w:ascii="Times New Roman" w:hAnsi="Times New Roman"/>
          <w:b/>
          <w:color w:val="000000"/>
          <w:kern w:val="24"/>
          <w:sz w:val="24"/>
          <w:szCs w:val="24"/>
        </w:rPr>
        <w:t>Domne</w:t>
      </w:r>
      <w:r>
        <w:rPr>
          <w:rFonts w:ascii="Times New Roman" w:hAnsi="Times New Roman"/>
          <w:b/>
          <w:color w:val="000000"/>
          <w:kern w:val="24"/>
          <w:sz w:val="24"/>
          <w:szCs w:val="24"/>
        </w:rPr>
        <w:t>ș</w:t>
      </w:r>
      <w:r w:rsidRPr="009A7605">
        <w:rPr>
          <w:rFonts w:ascii="Times New Roman" w:hAnsi="Times New Roman"/>
          <w:b/>
          <w:color w:val="000000"/>
          <w:kern w:val="24"/>
          <w:sz w:val="24"/>
          <w:szCs w:val="24"/>
        </w:rPr>
        <w:t>ti</w:t>
      </w:r>
      <w:r>
        <w:rPr>
          <w:rFonts w:ascii="Times New Roman" w:hAnsi="Times New Roman"/>
          <w:b/>
          <w:color w:val="000000"/>
          <w:kern w:val="24"/>
          <w:sz w:val="24"/>
          <w:szCs w:val="24"/>
        </w:rPr>
        <w:t>;</w:t>
      </w:r>
    </w:p>
    <w:p w:rsidR="00A43A5F" w:rsidRPr="009A7605" w:rsidRDefault="00A43A5F" w:rsidP="00A43A5F">
      <w:pPr>
        <w:numPr>
          <w:ilvl w:val="0"/>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kern w:val="24"/>
          <w:sz w:val="24"/>
          <w:szCs w:val="24"/>
          <w:lang w:val="ro-RO"/>
        </w:rPr>
        <w:t>Inspectoratul de Poliţie al Judeţului Arge</w:t>
      </w:r>
      <w:r>
        <w:rPr>
          <w:rFonts w:ascii="Times New Roman" w:hAnsi="Times New Roman"/>
          <w:kern w:val="24"/>
          <w:sz w:val="24"/>
          <w:szCs w:val="24"/>
          <w:lang w:val="ro-RO"/>
        </w:rPr>
        <w:t>ș</w:t>
      </w:r>
      <w:r w:rsidRPr="009A7605">
        <w:rPr>
          <w:rFonts w:ascii="Times New Roman" w:hAnsi="Times New Roman"/>
          <w:kern w:val="24"/>
          <w:sz w:val="24"/>
          <w:szCs w:val="24"/>
          <w:lang w:val="ro-RO"/>
        </w:rPr>
        <w:t>, Serviciul Poliţia Rutieră</w:t>
      </w:r>
      <w:r w:rsidRPr="009A7605">
        <w:rPr>
          <w:rFonts w:ascii="Times New Roman" w:hAnsi="Times New Roman"/>
          <w:i/>
          <w:kern w:val="24"/>
          <w:sz w:val="24"/>
          <w:szCs w:val="24"/>
          <w:lang w:val="ro-RO"/>
        </w:rPr>
        <w:t>.</w:t>
      </w:r>
      <w:r w:rsidRPr="009A7605">
        <w:rPr>
          <w:rFonts w:ascii="Times New Roman" w:hAnsi="Times New Roman"/>
          <w:b/>
          <w:color w:val="000000"/>
          <w:kern w:val="24"/>
          <w:sz w:val="24"/>
          <w:szCs w:val="24"/>
        </w:rPr>
        <w:t xml:space="preserve"> Domne</w:t>
      </w:r>
      <w:r>
        <w:rPr>
          <w:rFonts w:ascii="Times New Roman" w:hAnsi="Times New Roman"/>
          <w:b/>
          <w:color w:val="000000"/>
          <w:kern w:val="24"/>
          <w:sz w:val="24"/>
          <w:szCs w:val="24"/>
        </w:rPr>
        <w:t>ș</w:t>
      </w:r>
      <w:r w:rsidRPr="009A7605">
        <w:rPr>
          <w:rFonts w:ascii="Times New Roman" w:hAnsi="Times New Roman"/>
          <w:b/>
          <w:color w:val="000000"/>
          <w:kern w:val="24"/>
          <w:sz w:val="24"/>
          <w:szCs w:val="24"/>
        </w:rPr>
        <w:t>ti</w:t>
      </w:r>
      <w:r>
        <w:rPr>
          <w:rFonts w:ascii="Times New Roman" w:hAnsi="Times New Roman"/>
          <w:color w:val="000000"/>
          <w:kern w:val="24"/>
          <w:sz w:val="24"/>
          <w:szCs w:val="24"/>
        </w:rPr>
        <w:t>;</w:t>
      </w:r>
    </w:p>
    <w:p w:rsidR="00A43A5F" w:rsidRPr="009A7605" w:rsidRDefault="00A43A5F" w:rsidP="00A43A5F">
      <w:pPr>
        <w:numPr>
          <w:ilvl w:val="0"/>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P</w:t>
      </w:r>
      <w:r>
        <w:rPr>
          <w:rFonts w:ascii="Times New Roman" w:hAnsi="Times New Roman"/>
          <w:color w:val="000000"/>
          <w:kern w:val="24"/>
          <w:sz w:val="24"/>
          <w:szCs w:val="24"/>
        </w:rPr>
        <w:t>ă</w:t>
      </w:r>
      <w:r w:rsidRPr="009A7605">
        <w:rPr>
          <w:rFonts w:ascii="Times New Roman" w:hAnsi="Times New Roman"/>
          <w:color w:val="000000"/>
          <w:kern w:val="24"/>
          <w:sz w:val="24"/>
          <w:szCs w:val="24"/>
        </w:rPr>
        <w:t>rintii pre</w:t>
      </w:r>
      <w:r>
        <w:rPr>
          <w:rFonts w:ascii="Times New Roman" w:hAnsi="Times New Roman"/>
          <w:color w:val="000000"/>
          <w:kern w:val="24"/>
          <w:sz w:val="24"/>
          <w:szCs w:val="24"/>
        </w:rPr>
        <w:t>ș</w:t>
      </w:r>
      <w:r w:rsidRPr="009A7605">
        <w:rPr>
          <w:rFonts w:ascii="Times New Roman" w:hAnsi="Times New Roman"/>
          <w:color w:val="000000"/>
          <w:kern w:val="24"/>
          <w:sz w:val="24"/>
          <w:szCs w:val="24"/>
        </w:rPr>
        <w:t>colarilor.</w:t>
      </w:r>
    </w:p>
    <w:p w:rsidR="00A43A5F" w:rsidRPr="009A7605" w:rsidRDefault="00A43A5F" w:rsidP="00A43A5F">
      <w:pPr>
        <w:tabs>
          <w:tab w:val="left" w:pos="1120"/>
        </w:tabs>
        <w:spacing w:before="100" w:after="100" w:line="360" w:lineRule="auto"/>
        <w:ind w:firstLine="432"/>
        <w:jc w:val="both"/>
        <w:outlineLvl w:val="0"/>
        <w:rPr>
          <w:rFonts w:ascii="Times New Roman" w:hAnsi="Times New Roman"/>
          <w:b/>
          <w:color w:val="000000"/>
          <w:kern w:val="24"/>
          <w:sz w:val="24"/>
          <w:szCs w:val="24"/>
        </w:rPr>
      </w:pPr>
      <w:r>
        <w:rPr>
          <w:rFonts w:ascii="Times New Roman" w:hAnsi="Times New Roman"/>
          <w:b/>
          <w:color w:val="000000"/>
          <w:kern w:val="24"/>
          <w:sz w:val="24"/>
          <w:szCs w:val="24"/>
        </w:rPr>
        <w:t>ROLURILE PARTENERILOR</w:t>
      </w:r>
    </w:p>
    <w:p w:rsidR="00A43A5F" w:rsidRPr="009A7605" w:rsidRDefault="00A43A5F" w:rsidP="00A43A5F">
      <w:pPr>
        <w:numPr>
          <w:ilvl w:val="1"/>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Să organizeze activită</w:t>
      </w:r>
      <w:r>
        <w:rPr>
          <w:rFonts w:ascii="Times New Roman" w:hAnsi="Times New Roman"/>
          <w:color w:val="000000"/>
          <w:kern w:val="24"/>
          <w:sz w:val="24"/>
          <w:szCs w:val="24"/>
        </w:rPr>
        <w:t>ț</w:t>
      </w:r>
      <w:r w:rsidRPr="009A7605">
        <w:rPr>
          <w:rFonts w:ascii="Times New Roman" w:hAnsi="Times New Roman"/>
          <w:color w:val="000000"/>
          <w:kern w:val="24"/>
          <w:sz w:val="24"/>
          <w:szCs w:val="24"/>
        </w:rPr>
        <w:t xml:space="preserve">i </w:t>
      </w:r>
      <w:r>
        <w:rPr>
          <w:rFonts w:ascii="Times New Roman" w:hAnsi="Times New Roman"/>
          <w:color w:val="000000"/>
          <w:kern w:val="24"/>
          <w:sz w:val="24"/>
          <w:szCs w:val="24"/>
        </w:rPr>
        <w:t>commune;</w:t>
      </w:r>
    </w:p>
    <w:p w:rsidR="00A43A5F" w:rsidRPr="009A7605" w:rsidRDefault="00A43A5F" w:rsidP="00A43A5F">
      <w:pPr>
        <w:numPr>
          <w:ilvl w:val="1"/>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lastRenderedPageBreak/>
        <w:t>Să asigure materiale didactice sugestive pentru temele propuse</w:t>
      </w:r>
      <w:r>
        <w:rPr>
          <w:rFonts w:ascii="Times New Roman" w:hAnsi="Times New Roman"/>
          <w:color w:val="000000"/>
          <w:kern w:val="24"/>
          <w:sz w:val="24"/>
          <w:szCs w:val="24"/>
        </w:rPr>
        <w:t>;</w:t>
      </w:r>
    </w:p>
    <w:p w:rsidR="00A43A5F" w:rsidRPr="009A7605" w:rsidRDefault="00A43A5F" w:rsidP="00A43A5F">
      <w:pPr>
        <w:numPr>
          <w:ilvl w:val="1"/>
          <w:numId w:val="14"/>
        </w:numPr>
        <w:tabs>
          <w:tab w:val="left" w:pos="1120"/>
        </w:tabs>
        <w:spacing w:before="100" w:after="100" w:line="360" w:lineRule="auto"/>
        <w:ind w:left="0" w:firstLine="432"/>
        <w:jc w:val="both"/>
        <w:outlineLvl w:val="0"/>
        <w:rPr>
          <w:rFonts w:ascii="Times New Roman" w:hAnsi="Times New Roman"/>
          <w:color w:val="000000"/>
          <w:kern w:val="24"/>
          <w:sz w:val="24"/>
          <w:szCs w:val="24"/>
        </w:rPr>
      </w:pPr>
      <w:r w:rsidRPr="009A7605">
        <w:rPr>
          <w:rFonts w:ascii="Times New Roman" w:hAnsi="Times New Roman"/>
          <w:color w:val="000000"/>
          <w:kern w:val="24"/>
          <w:sz w:val="24"/>
          <w:szCs w:val="24"/>
        </w:rPr>
        <w:t>Să</w:t>
      </w:r>
      <w:r>
        <w:rPr>
          <w:rFonts w:ascii="Times New Roman" w:hAnsi="Times New Roman"/>
          <w:color w:val="000000"/>
          <w:kern w:val="24"/>
          <w:sz w:val="24"/>
          <w:szCs w:val="24"/>
        </w:rPr>
        <w:t xml:space="preserve"> </w:t>
      </w:r>
      <w:r w:rsidRPr="009A7605">
        <w:rPr>
          <w:rFonts w:ascii="Times New Roman" w:hAnsi="Times New Roman"/>
          <w:color w:val="000000"/>
          <w:kern w:val="24"/>
          <w:sz w:val="24"/>
          <w:szCs w:val="24"/>
        </w:rPr>
        <w:t>evalueze şi să mediatizeze</w:t>
      </w:r>
      <w:r>
        <w:rPr>
          <w:rFonts w:ascii="Times New Roman" w:hAnsi="Times New Roman"/>
          <w:color w:val="000000"/>
          <w:kern w:val="24"/>
          <w:sz w:val="24"/>
          <w:szCs w:val="24"/>
        </w:rPr>
        <w:t xml:space="preserve"> </w:t>
      </w:r>
      <w:r w:rsidRPr="009A7605">
        <w:rPr>
          <w:rFonts w:ascii="Times New Roman" w:hAnsi="Times New Roman"/>
          <w:color w:val="000000"/>
          <w:kern w:val="24"/>
          <w:sz w:val="24"/>
          <w:szCs w:val="24"/>
        </w:rPr>
        <w:t>rezultatele proiectului.</w:t>
      </w:r>
    </w:p>
    <w:p w:rsidR="00A43A5F" w:rsidRPr="009A7605" w:rsidRDefault="00A43A5F" w:rsidP="00A43A5F">
      <w:pPr>
        <w:tabs>
          <w:tab w:val="left" w:pos="1120"/>
        </w:tabs>
        <w:spacing w:before="100" w:after="100" w:line="360" w:lineRule="auto"/>
        <w:ind w:firstLine="432"/>
        <w:jc w:val="both"/>
        <w:outlineLvl w:val="0"/>
        <w:rPr>
          <w:rFonts w:ascii="Times New Roman" w:hAnsi="Times New Roman"/>
          <w:b/>
          <w:color w:val="000000"/>
          <w:kern w:val="24"/>
          <w:sz w:val="24"/>
          <w:szCs w:val="24"/>
        </w:rPr>
      </w:pPr>
      <w:r>
        <w:rPr>
          <w:rFonts w:ascii="Times New Roman" w:hAnsi="Times New Roman"/>
          <w:b/>
          <w:color w:val="000000"/>
          <w:kern w:val="24"/>
          <w:sz w:val="24"/>
          <w:szCs w:val="24"/>
        </w:rPr>
        <w:t>REZULTATE</w:t>
      </w:r>
    </w:p>
    <w:p w:rsidR="00A43A5F" w:rsidRPr="009A7605" w:rsidRDefault="00A43A5F" w:rsidP="00A43A5F">
      <w:pPr>
        <w:numPr>
          <w:ilvl w:val="0"/>
          <w:numId w:val="15"/>
        </w:numPr>
        <w:spacing w:before="100" w:after="100" w:line="360" w:lineRule="auto"/>
        <w:ind w:left="0" w:firstLine="432"/>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Realizarea unor expoziţii cu lucrări ale copiilor;</w:t>
      </w:r>
    </w:p>
    <w:p w:rsidR="00A43A5F" w:rsidRPr="009A7605" w:rsidRDefault="00A43A5F" w:rsidP="00A43A5F">
      <w:pPr>
        <w:numPr>
          <w:ilvl w:val="0"/>
          <w:numId w:val="15"/>
        </w:numPr>
        <w:spacing w:before="100" w:after="100" w:line="360" w:lineRule="auto"/>
        <w:ind w:left="0" w:firstLine="432"/>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Realizarea unui album cu fotografii din activităţile desfăşurate;</w:t>
      </w:r>
    </w:p>
    <w:p w:rsidR="00A43A5F" w:rsidRPr="009A7605" w:rsidRDefault="00A43A5F" w:rsidP="00A43A5F">
      <w:pPr>
        <w:numPr>
          <w:ilvl w:val="0"/>
          <w:numId w:val="15"/>
        </w:numPr>
        <w:spacing w:before="100" w:after="100" w:line="360" w:lineRule="auto"/>
        <w:ind w:left="0" w:firstLine="432"/>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Organizarea de concursuri, jocuri de rol etc., pe teme rutiere;</w:t>
      </w:r>
    </w:p>
    <w:p w:rsidR="00A43A5F" w:rsidRPr="009A7605" w:rsidRDefault="00A43A5F" w:rsidP="00A43A5F">
      <w:pPr>
        <w:numPr>
          <w:ilvl w:val="0"/>
          <w:numId w:val="15"/>
        </w:numPr>
        <w:spacing w:before="100" w:after="100" w:line="360" w:lineRule="auto"/>
        <w:ind w:left="0" w:firstLine="432"/>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Participarea părinţilor, alături de copii, la activităţile proiectului;</w:t>
      </w:r>
    </w:p>
    <w:p w:rsidR="00A43A5F" w:rsidRPr="009A7605" w:rsidRDefault="00A43A5F" w:rsidP="00A43A5F">
      <w:pPr>
        <w:numPr>
          <w:ilvl w:val="0"/>
          <w:numId w:val="15"/>
        </w:numPr>
        <w:spacing w:before="100" w:after="100" w:line="360" w:lineRule="auto"/>
        <w:ind w:left="0" w:firstLine="432"/>
        <w:jc w:val="both"/>
        <w:outlineLvl w:val="0"/>
        <w:rPr>
          <w:rFonts w:ascii="Times New Roman" w:hAnsi="Times New Roman"/>
          <w:kern w:val="24"/>
          <w:sz w:val="24"/>
          <w:szCs w:val="24"/>
          <w:lang w:val="ro-RO"/>
        </w:rPr>
      </w:pPr>
      <w:r w:rsidRPr="009A7605">
        <w:rPr>
          <w:rFonts w:ascii="Times New Roman" w:hAnsi="Times New Roman"/>
          <w:i/>
          <w:kern w:val="24"/>
          <w:sz w:val="24"/>
          <w:szCs w:val="24"/>
          <w:lang w:val="ro-RO"/>
        </w:rPr>
        <w:t>Tehnici de monitorizare:</w:t>
      </w:r>
      <w:r w:rsidRPr="009A7605">
        <w:rPr>
          <w:rFonts w:ascii="Times New Roman" w:hAnsi="Times New Roman"/>
          <w:kern w:val="24"/>
          <w:sz w:val="24"/>
          <w:szCs w:val="24"/>
          <w:lang w:val="ro-RO"/>
        </w:rPr>
        <w:t xml:space="preserve"> fotografii din timpul activităţilor, completarea </w:t>
      </w:r>
      <w:r>
        <w:rPr>
          <w:rFonts w:ascii="Times New Roman" w:hAnsi="Times New Roman"/>
          <w:kern w:val="24"/>
          <w:sz w:val="24"/>
          <w:szCs w:val="24"/>
          <w:lang w:val="ro-RO"/>
        </w:rPr>
        <w:t>î</w:t>
      </w:r>
      <w:r w:rsidRPr="009A7605">
        <w:rPr>
          <w:rFonts w:ascii="Times New Roman" w:hAnsi="Times New Roman"/>
          <w:kern w:val="24"/>
          <w:sz w:val="24"/>
          <w:szCs w:val="24"/>
          <w:lang w:val="ro-RO"/>
        </w:rPr>
        <w:t>n jurnalul grupei, realizarea</w:t>
      </w:r>
      <w:r>
        <w:rPr>
          <w:rFonts w:ascii="Times New Roman" w:hAnsi="Times New Roman"/>
          <w:kern w:val="24"/>
          <w:sz w:val="24"/>
          <w:szCs w:val="24"/>
          <w:lang w:val="ro-RO"/>
        </w:rPr>
        <w:t xml:space="preserve"> unui „</w:t>
      </w:r>
      <w:r w:rsidRPr="009A7605">
        <w:rPr>
          <w:rFonts w:ascii="Times New Roman" w:hAnsi="Times New Roman"/>
          <w:kern w:val="24"/>
          <w:sz w:val="24"/>
          <w:szCs w:val="24"/>
          <w:lang w:val="ro-RO"/>
        </w:rPr>
        <w:t>dicţionar de circulaţie”, ilustrat de copii.</w:t>
      </w:r>
    </w:p>
    <w:p w:rsidR="00A43A5F" w:rsidRPr="009A7605" w:rsidRDefault="00A43A5F" w:rsidP="00A43A5F">
      <w:pPr>
        <w:pStyle w:val="NoSpacing"/>
        <w:spacing w:before="100" w:after="100" w:line="360" w:lineRule="auto"/>
        <w:ind w:firstLine="432"/>
        <w:jc w:val="both"/>
        <w:outlineLvl w:val="0"/>
        <w:rPr>
          <w:rFonts w:ascii="Times New Roman" w:hAnsi="Times New Roman"/>
          <w:b/>
          <w:sz w:val="24"/>
          <w:szCs w:val="24"/>
        </w:rPr>
      </w:pPr>
      <w:r w:rsidRPr="009A7605">
        <w:rPr>
          <w:rFonts w:ascii="Times New Roman" w:hAnsi="Times New Roman"/>
          <w:b/>
          <w:sz w:val="24"/>
          <w:szCs w:val="24"/>
          <w:lang w:val="pt-BR"/>
        </w:rPr>
        <w:t xml:space="preserve">III.2. </w:t>
      </w:r>
      <w:r>
        <w:rPr>
          <w:rFonts w:ascii="Times New Roman" w:hAnsi="Times New Roman"/>
          <w:b/>
          <w:iCs/>
          <w:sz w:val="24"/>
          <w:szCs w:val="24"/>
          <w:lang w:val="pt-BR"/>
        </w:rPr>
        <w:t>Proiect educaț</w:t>
      </w:r>
      <w:r w:rsidRPr="009A7605">
        <w:rPr>
          <w:rFonts w:ascii="Times New Roman" w:hAnsi="Times New Roman"/>
          <w:b/>
          <w:iCs/>
          <w:sz w:val="24"/>
          <w:szCs w:val="24"/>
          <w:lang w:val="pt-BR"/>
        </w:rPr>
        <w:t xml:space="preserve">ional </w:t>
      </w:r>
    </w:p>
    <w:p w:rsidR="00A43A5F" w:rsidRPr="009A7605" w:rsidRDefault="00A43A5F" w:rsidP="00A43A5F">
      <w:pPr>
        <w:spacing w:before="100" w:after="100" w:line="360" w:lineRule="auto"/>
        <w:ind w:firstLine="432"/>
        <w:jc w:val="both"/>
        <w:outlineLvl w:val="0"/>
        <w:rPr>
          <w:rFonts w:ascii="Times New Roman" w:hAnsi="Times New Roman"/>
          <w:b/>
          <w:color w:val="000000"/>
          <w:sz w:val="24"/>
          <w:szCs w:val="24"/>
          <w:lang w:val="it-IT"/>
        </w:rPr>
      </w:pPr>
      <w:r w:rsidRPr="009A7605">
        <w:rPr>
          <w:rFonts w:ascii="Times New Roman" w:hAnsi="Times New Roman"/>
          <w:b/>
          <w:color w:val="000000"/>
          <w:sz w:val="24"/>
          <w:szCs w:val="24"/>
          <w:lang w:val="it-IT"/>
        </w:rPr>
        <w:t>„Tradiţii şi valori culturale româneşti transmise şi păstrate prin intermediul copiilor”</w:t>
      </w:r>
    </w:p>
    <w:tbl>
      <w:tblPr>
        <w:tblW w:w="0" w:type="auto"/>
        <w:tblLook w:val="04A0"/>
      </w:tblPr>
      <w:tblGrid>
        <w:gridCol w:w="4622"/>
        <w:gridCol w:w="4623"/>
      </w:tblGrid>
      <w:tr w:rsidR="00A43A5F" w:rsidRPr="009A7605" w:rsidTr="00AE27C3">
        <w:tc>
          <w:tcPr>
            <w:tcW w:w="4622" w:type="dxa"/>
          </w:tcPr>
          <w:p w:rsidR="00A43A5F" w:rsidRPr="009A7605" w:rsidRDefault="00A43A5F" w:rsidP="00AE27C3">
            <w:pPr>
              <w:spacing w:before="100" w:after="100" w:line="360" w:lineRule="auto"/>
              <w:jc w:val="center"/>
              <w:outlineLvl w:val="0"/>
              <w:rPr>
                <w:rFonts w:ascii="Times New Roman" w:hAnsi="Times New Roman"/>
                <w:b/>
                <w:color w:val="000000"/>
                <w:sz w:val="24"/>
                <w:szCs w:val="24"/>
                <w:lang w:val="it-IT"/>
              </w:rPr>
            </w:pPr>
            <w:r>
              <w:rPr>
                <w:rFonts w:ascii="Times New Roman" w:hAnsi="Times New Roman"/>
                <w:b/>
                <w:noProof/>
                <w:color w:val="000000"/>
                <w:sz w:val="24"/>
                <w:szCs w:val="24"/>
              </w:rPr>
              <w:drawing>
                <wp:inline distT="0" distB="0" distL="0" distR="0">
                  <wp:extent cx="2181225" cy="2047875"/>
                  <wp:effectExtent l="19050" t="0" r="9525" b="0"/>
                  <wp:docPr id="13" name="Picture 9" descr="DSC0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5606"/>
                          <pic:cNvPicPr>
                            <a:picLocks noChangeAspect="1" noChangeArrowheads="1"/>
                          </pic:cNvPicPr>
                        </pic:nvPicPr>
                        <pic:blipFill>
                          <a:blip r:embed="rId16" cstate="print"/>
                          <a:srcRect/>
                          <a:stretch>
                            <a:fillRect/>
                          </a:stretch>
                        </pic:blipFill>
                        <pic:spPr bwMode="auto">
                          <a:xfrm>
                            <a:off x="0" y="0"/>
                            <a:ext cx="2181225" cy="2047875"/>
                          </a:xfrm>
                          <a:prstGeom prst="rect">
                            <a:avLst/>
                          </a:prstGeom>
                          <a:noFill/>
                          <a:ln w="9525">
                            <a:noFill/>
                            <a:miter lim="800000"/>
                            <a:headEnd/>
                            <a:tailEnd/>
                          </a:ln>
                        </pic:spPr>
                      </pic:pic>
                    </a:graphicData>
                  </a:graphic>
                </wp:inline>
              </w:drawing>
            </w:r>
          </w:p>
        </w:tc>
        <w:tc>
          <w:tcPr>
            <w:tcW w:w="4623" w:type="dxa"/>
          </w:tcPr>
          <w:p w:rsidR="00A43A5F" w:rsidRPr="009A7605" w:rsidRDefault="00A43A5F" w:rsidP="00AE27C3">
            <w:pPr>
              <w:spacing w:before="100" w:after="100" w:line="360" w:lineRule="auto"/>
              <w:jc w:val="center"/>
              <w:outlineLvl w:val="0"/>
              <w:rPr>
                <w:rFonts w:ascii="Times New Roman" w:hAnsi="Times New Roman"/>
                <w:b/>
                <w:color w:val="000000"/>
                <w:sz w:val="24"/>
                <w:szCs w:val="24"/>
                <w:lang w:val="it-IT"/>
              </w:rPr>
            </w:pPr>
            <w:r>
              <w:rPr>
                <w:rFonts w:ascii="Times New Roman" w:hAnsi="Times New Roman"/>
                <w:b/>
                <w:noProof/>
                <w:color w:val="000000"/>
                <w:sz w:val="24"/>
                <w:szCs w:val="24"/>
              </w:rPr>
              <w:drawing>
                <wp:inline distT="0" distB="0" distL="0" distR="0">
                  <wp:extent cx="2190750" cy="2076450"/>
                  <wp:effectExtent l="19050" t="0" r="0" b="0"/>
                  <wp:docPr id="14" name="Picture 10" descr="IMG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770"/>
                          <pic:cNvPicPr>
                            <a:picLocks noChangeAspect="1" noChangeArrowheads="1"/>
                          </pic:cNvPicPr>
                        </pic:nvPicPr>
                        <pic:blipFill>
                          <a:blip r:embed="rId17" cstate="print"/>
                          <a:srcRect b="-600"/>
                          <a:stretch>
                            <a:fillRect/>
                          </a:stretch>
                        </pic:blipFill>
                        <pic:spPr bwMode="auto">
                          <a:xfrm>
                            <a:off x="0" y="0"/>
                            <a:ext cx="2190750" cy="2076450"/>
                          </a:xfrm>
                          <a:prstGeom prst="rect">
                            <a:avLst/>
                          </a:prstGeom>
                          <a:noFill/>
                          <a:ln w="9525">
                            <a:noFill/>
                            <a:miter lim="800000"/>
                            <a:headEnd/>
                            <a:tailEnd/>
                          </a:ln>
                        </pic:spPr>
                      </pic:pic>
                    </a:graphicData>
                  </a:graphic>
                </wp:inline>
              </w:drawing>
            </w:r>
          </w:p>
        </w:tc>
      </w:tr>
      <w:tr w:rsidR="00A43A5F" w:rsidRPr="009A7605" w:rsidTr="00AE27C3">
        <w:tc>
          <w:tcPr>
            <w:tcW w:w="9245" w:type="dxa"/>
            <w:gridSpan w:val="2"/>
          </w:tcPr>
          <w:p w:rsidR="00A43A5F" w:rsidRPr="009A7605" w:rsidRDefault="00A43A5F" w:rsidP="00AE27C3">
            <w:pPr>
              <w:spacing w:before="100" w:after="100" w:line="360" w:lineRule="auto"/>
              <w:jc w:val="center"/>
              <w:outlineLvl w:val="0"/>
              <w:rPr>
                <w:rFonts w:ascii="Times New Roman" w:hAnsi="Times New Roman"/>
                <w:b/>
                <w:color w:val="000000"/>
                <w:sz w:val="24"/>
                <w:szCs w:val="24"/>
                <w:lang w:val="it-IT"/>
              </w:rPr>
            </w:pPr>
            <w:r>
              <w:rPr>
                <w:rFonts w:ascii="Times New Roman" w:hAnsi="Times New Roman"/>
                <w:b/>
                <w:noProof/>
                <w:color w:val="000000"/>
                <w:sz w:val="24"/>
                <w:szCs w:val="24"/>
              </w:rPr>
              <w:drawing>
                <wp:inline distT="0" distB="0" distL="0" distR="0">
                  <wp:extent cx="3038475" cy="2181225"/>
                  <wp:effectExtent l="19050" t="0" r="9525" b="0"/>
                  <wp:docPr id="15" name="Picture 11" descr="DSCN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1342"/>
                          <pic:cNvPicPr>
                            <a:picLocks noChangeAspect="1" noChangeArrowheads="1"/>
                          </pic:cNvPicPr>
                        </pic:nvPicPr>
                        <pic:blipFill>
                          <a:blip r:embed="rId18" cstate="print"/>
                          <a:srcRect/>
                          <a:stretch>
                            <a:fillRect/>
                          </a:stretch>
                        </pic:blipFill>
                        <pic:spPr bwMode="auto">
                          <a:xfrm>
                            <a:off x="0" y="0"/>
                            <a:ext cx="3038475" cy="2181225"/>
                          </a:xfrm>
                          <a:prstGeom prst="rect">
                            <a:avLst/>
                          </a:prstGeom>
                          <a:noFill/>
                          <a:ln w="9525">
                            <a:noFill/>
                            <a:miter lim="800000"/>
                            <a:headEnd/>
                            <a:tailEnd/>
                          </a:ln>
                        </pic:spPr>
                      </pic:pic>
                    </a:graphicData>
                  </a:graphic>
                </wp:inline>
              </w:drawing>
            </w:r>
          </w:p>
        </w:tc>
      </w:tr>
      <w:tr w:rsidR="00A43A5F" w:rsidRPr="00777D9F" w:rsidTr="00AE27C3">
        <w:tc>
          <w:tcPr>
            <w:tcW w:w="9245" w:type="dxa"/>
            <w:gridSpan w:val="2"/>
          </w:tcPr>
          <w:p w:rsidR="00A43A5F" w:rsidRPr="00777D9F" w:rsidRDefault="00A43A5F" w:rsidP="00AE27C3">
            <w:pPr>
              <w:spacing w:before="100" w:after="100" w:line="360" w:lineRule="auto"/>
              <w:jc w:val="center"/>
              <w:outlineLvl w:val="0"/>
              <w:rPr>
                <w:rFonts w:ascii="Times New Roman" w:hAnsi="Times New Roman"/>
                <w:b/>
                <w:color w:val="000000"/>
                <w:sz w:val="24"/>
                <w:szCs w:val="24"/>
                <w:lang w:val="it-IT"/>
              </w:rPr>
            </w:pPr>
            <w:r w:rsidRPr="009A7605">
              <w:rPr>
                <w:rFonts w:ascii="Times New Roman" w:hAnsi="Times New Roman"/>
                <w:b/>
                <w:color w:val="000000"/>
                <w:sz w:val="24"/>
                <w:szCs w:val="24"/>
                <w:lang w:val="it-IT"/>
              </w:rPr>
              <w:lastRenderedPageBreak/>
              <w:t xml:space="preserve">Fig. </w:t>
            </w:r>
            <w:r>
              <w:rPr>
                <w:rFonts w:ascii="Times New Roman" w:hAnsi="Times New Roman"/>
                <w:b/>
                <w:color w:val="000000"/>
                <w:sz w:val="24"/>
                <w:szCs w:val="24"/>
                <w:lang w:val="it-IT"/>
              </w:rPr>
              <w:t xml:space="preserve">3.4. </w:t>
            </w:r>
            <w:r w:rsidRPr="009A7605">
              <w:rPr>
                <w:rFonts w:ascii="Times New Roman" w:hAnsi="Times New Roman"/>
                <w:b/>
                <w:color w:val="000000"/>
                <w:sz w:val="24"/>
                <w:szCs w:val="24"/>
                <w:lang w:val="it-IT"/>
              </w:rPr>
              <w:t>„Tradiţii şi valori culturale româneşti</w:t>
            </w:r>
            <w:r>
              <w:rPr>
                <w:rFonts w:ascii="Times New Roman" w:hAnsi="Times New Roman"/>
                <w:b/>
                <w:color w:val="000000"/>
                <w:sz w:val="24"/>
                <w:szCs w:val="24"/>
                <w:lang w:val="it-IT"/>
              </w:rPr>
              <w:t>’</w:t>
            </w:r>
            <w:r w:rsidRPr="00777D9F">
              <w:rPr>
                <w:rFonts w:ascii="Times New Roman" w:hAnsi="Times New Roman"/>
                <w:b/>
                <w:color w:val="000000"/>
                <w:sz w:val="24"/>
                <w:szCs w:val="24"/>
                <w:lang w:val="it-IT"/>
              </w:rPr>
              <w:t>’</w:t>
            </w:r>
          </w:p>
        </w:tc>
      </w:tr>
    </w:tbl>
    <w:p w:rsidR="00A43A5F" w:rsidRPr="009A7605" w:rsidRDefault="00A43A5F" w:rsidP="00A43A5F">
      <w:pPr>
        <w:pStyle w:val="ListParagraph"/>
        <w:numPr>
          <w:ilvl w:val="0"/>
          <w:numId w:val="29"/>
        </w:numPr>
        <w:spacing w:before="100" w:after="100" w:line="360" w:lineRule="auto"/>
        <w:ind w:left="0" w:firstLine="432"/>
        <w:jc w:val="both"/>
        <w:outlineLvl w:val="0"/>
        <w:rPr>
          <w:rFonts w:ascii="Times New Roman" w:hAnsi="Times New Roman"/>
          <w:sz w:val="24"/>
          <w:szCs w:val="24"/>
        </w:rPr>
      </w:pPr>
      <w:r w:rsidRPr="009A7605">
        <w:rPr>
          <w:rFonts w:ascii="Times New Roman" w:hAnsi="Times New Roman"/>
          <w:sz w:val="24"/>
          <w:szCs w:val="24"/>
          <w:lang w:val="pt-BR"/>
        </w:rPr>
        <w:t>Grăd</w:t>
      </w:r>
      <w:r w:rsidRPr="009A7605">
        <w:rPr>
          <w:rFonts w:ascii="Times New Roman" w:hAnsi="Times New Roman"/>
          <w:sz w:val="24"/>
          <w:szCs w:val="24"/>
        </w:rPr>
        <w:t xml:space="preserve">iniţa cu P.P., </w:t>
      </w:r>
      <w:r>
        <w:rPr>
          <w:rFonts w:ascii="Times New Roman" w:hAnsi="Times New Roman"/>
          <w:sz w:val="24"/>
          <w:szCs w:val="24"/>
        </w:rPr>
        <w:t>“</w:t>
      </w:r>
      <w:r w:rsidRPr="009A7605">
        <w:rPr>
          <w:rFonts w:ascii="Times New Roman" w:hAnsi="Times New Roman"/>
          <w:sz w:val="24"/>
          <w:szCs w:val="24"/>
        </w:rPr>
        <w:t>O lume min</w:t>
      </w:r>
      <w:r>
        <w:rPr>
          <w:rFonts w:ascii="Times New Roman" w:hAnsi="Times New Roman"/>
          <w:sz w:val="24"/>
          <w:szCs w:val="24"/>
        </w:rPr>
        <w:t>unată</w:t>
      </w:r>
      <w:r w:rsidRPr="009A7605">
        <w:rPr>
          <w:rFonts w:ascii="Times New Roman" w:hAnsi="Times New Roman"/>
          <w:sz w:val="24"/>
          <w:szCs w:val="24"/>
        </w:rPr>
        <w:t>”– Curtea de Arge</w:t>
      </w:r>
      <w:r>
        <w:rPr>
          <w:rFonts w:ascii="Times New Roman" w:hAnsi="Times New Roman"/>
          <w:sz w:val="24"/>
          <w:szCs w:val="24"/>
        </w:rPr>
        <w:t>ș</w:t>
      </w:r>
    </w:p>
    <w:p w:rsidR="00A43A5F" w:rsidRPr="009A7605" w:rsidRDefault="00A43A5F" w:rsidP="00A43A5F">
      <w:pPr>
        <w:pStyle w:val="ListParagraph"/>
        <w:numPr>
          <w:ilvl w:val="0"/>
          <w:numId w:val="29"/>
        </w:numPr>
        <w:spacing w:before="100" w:after="100" w:line="360" w:lineRule="auto"/>
        <w:ind w:left="0" w:firstLine="432"/>
        <w:jc w:val="both"/>
        <w:outlineLvl w:val="0"/>
        <w:rPr>
          <w:rFonts w:ascii="Times New Roman" w:hAnsi="Times New Roman"/>
          <w:sz w:val="24"/>
          <w:szCs w:val="24"/>
        </w:rPr>
      </w:pPr>
      <w:r>
        <w:rPr>
          <w:rFonts w:ascii="Times New Roman" w:hAnsi="Times New Roman"/>
          <w:sz w:val="24"/>
          <w:szCs w:val="24"/>
        </w:rPr>
        <w:t>Director</w:t>
      </w:r>
      <w:r w:rsidRPr="009A7605">
        <w:rPr>
          <w:rFonts w:ascii="Times New Roman" w:hAnsi="Times New Roman"/>
          <w:sz w:val="24"/>
          <w:szCs w:val="24"/>
        </w:rPr>
        <w:t>:</w:t>
      </w:r>
      <w:r>
        <w:rPr>
          <w:rFonts w:ascii="Times New Roman" w:hAnsi="Times New Roman"/>
          <w:sz w:val="24"/>
          <w:szCs w:val="24"/>
        </w:rPr>
        <w:t xml:space="preserve"> </w:t>
      </w:r>
      <w:r w:rsidRPr="009A7605">
        <w:rPr>
          <w:rFonts w:ascii="Times New Roman" w:hAnsi="Times New Roman"/>
          <w:sz w:val="24"/>
          <w:szCs w:val="24"/>
        </w:rPr>
        <w:t>Prof inv Tatiana Mihai</w:t>
      </w:r>
    </w:p>
    <w:p w:rsidR="00A43A5F" w:rsidRPr="009A7605" w:rsidRDefault="00A43A5F" w:rsidP="00A43A5F">
      <w:pPr>
        <w:numPr>
          <w:ilvl w:val="0"/>
          <w:numId w:val="29"/>
        </w:numPr>
        <w:spacing w:before="100" w:after="100" w:line="360" w:lineRule="auto"/>
        <w:ind w:left="0" w:firstLine="432"/>
        <w:jc w:val="both"/>
        <w:outlineLvl w:val="0"/>
        <w:rPr>
          <w:rFonts w:ascii="Times New Roman" w:hAnsi="Times New Roman"/>
          <w:sz w:val="24"/>
          <w:szCs w:val="24"/>
          <w:lang w:val="pt-BR"/>
        </w:rPr>
      </w:pPr>
      <w:r w:rsidRPr="009A7605">
        <w:rPr>
          <w:rFonts w:ascii="Times New Roman" w:hAnsi="Times New Roman"/>
          <w:sz w:val="24"/>
          <w:szCs w:val="24"/>
        </w:rPr>
        <w:t>CADRELE DIDACTICE D</w:t>
      </w:r>
      <w:r w:rsidRPr="009A7605">
        <w:rPr>
          <w:rFonts w:ascii="Times New Roman" w:hAnsi="Times New Roman"/>
          <w:sz w:val="24"/>
          <w:szCs w:val="24"/>
          <w:lang w:val="pt-BR"/>
        </w:rPr>
        <w:t>IN UNITATE ŞI GRUPELE DE PREŞCOLARI</w:t>
      </w:r>
    </w:p>
    <w:p w:rsidR="00A43A5F" w:rsidRPr="009A7605" w:rsidRDefault="00A43A5F" w:rsidP="00A43A5F">
      <w:pPr>
        <w:pStyle w:val="ListParagraph"/>
        <w:widowControl w:val="0"/>
        <w:numPr>
          <w:ilvl w:val="0"/>
          <w:numId w:val="29"/>
        </w:numPr>
        <w:autoSpaceDE w:val="0"/>
        <w:autoSpaceDN w:val="0"/>
        <w:adjustRightInd w:val="0"/>
        <w:spacing w:before="100" w:after="100" w:line="360" w:lineRule="auto"/>
        <w:ind w:left="0" w:firstLine="432"/>
        <w:jc w:val="both"/>
        <w:outlineLvl w:val="0"/>
        <w:rPr>
          <w:rFonts w:ascii="Times New Roman" w:hAnsi="Times New Roman"/>
          <w:sz w:val="24"/>
          <w:szCs w:val="24"/>
          <w:lang w:val="pt-BR"/>
        </w:rPr>
      </w:pPr>
      <w:r w:rsidRPr="009A7605">
        <w:rPr>
          <w:rFonts w:ascii="Times New Roman" w:hAnsi="Times New Roman"/>
          <w:sz w:val="24"/>
          <w:szCs w:val="24"/>
          <w:lang w:val="pt-BR"/>
        </w:rPr>
        <w:t>Grădiniţa cu P.P. “</w:t>
      </w:r>
      <w:r w:rsidRPr="009A7605">
        <w:rPr>
          <w:rFonts w:ascii="Times New Roman" w:hAnsi="Times New Roman"/>
          <w:sz w:val="24"/>
          <w:szCs w:val="24"/>
          <w:lang w:val="ro-RO"/>
        </w:rPr>
        <w:t>Academia Piticilor” – Curtea de Argeş</w:t>
      </w:r>
    </w:p>
    <w:p w:rsidR="00A43A5F" w:rsidRPr="009A7605" w:rsidRDefault="00A43A5F" w:rsidP="00A43A5F">
      <w:pPr>
        <w:spacing w:before="100" w:after="100" w:line="360" w:lineRule="auto"/>
        <w:ind w:firstLine="432"/>
        <w:jc w:val="both"/>
        <w:outlineLvl w:val="0"/>
        <w:rPr>
          <w:rFonts w:ascii="Times New Roman" w:hAnsi="Times New Roman"/>
          <w:sz w:val="24"/>
          <w:szCs w:val="24"/>
          <w:lang w:val="ro-RO"/>
        </w:rPr>
      </w:pPr>
      <w:r w:rsidRPr="009A7605">
        <w:rPr>
          <w:rFonts w:ascii="Times New Roman" w:hAnsi="Times New Roman"/>
          <w:sz w:val="24"/>
          <w:szCs w:val="24"/>
          <w:lang w:val="ro-RO"/>
        </w:rPr>
        <w:t>Director: Teodora Tărceatu</w:t>
      </w:r>
      <w:r>
        <w:rPr>
          <w:rFonts w:ascii="Times New Roman" w:hAnsi="Times New Roman"/>
          <w:sz w:val="24"/>
          <w:szCs w:val="24"/>
          <w:lang w:val="ro-RO"/>
        </w:rPr>
        <w:t>ș</w:t>
      </w:r>
    </w:p>
    <w:p w:rsidR="00A43A5F" w:rsidRPr="009A7605" w:rsidRDefault="00A43A5F" w:rsidP="00A43A5F">
      <w:pPr>
        <w:pStyle w:val="ListParagraph"/>
        <w:numPr>
          <w:ilvl w:val="0"/>
          <w:numId w:val="29"/>
        </w:numPr>
        <w:spacing w:before="100" w:after="100" w:line="360" w:lineRule="auto"/>
        <w:ind w:left="0" w:firstLine="432"/>
        <w:jc w:val="both"/>
        <w:outlineLvl w:val="0"/>
        <w:rPr>
          <w:rFonts w:ascii="Times New Roman" w:hAnsi="Times New Roman"/>
          <w:sz w:val="24"/>
          <w:szCs w:val="24"/>
          <w:lang w:val="pt-BR"/>
        </w:rPr>
      </w:pPr>
      <w:r w:rsidRPr="009A7605">
        <w:rPr>
          <w:rFonts w:ascii="Times New Roman" w:hAnsi="Times New Roman"/>
          <w:sz w:val="24"/>
          <w:szCs w:val="24"/>
        </w:rPr>
        <w:t>CADRELE DIDACTICE D</w:t>
      </w:r>
      <w:r w:rsidRPr="009A7605">
        <w:rPr>
          <w:rFonts w:ascii="Times New Roman" w:hAnsi="Times New Roman"/>
          <w:sz w:val="24"/>
          <w:szCs w:val="24"/>
          <w:lang w:val="pt-BR"/>
        </w:rPr>
        <w:t>IN UNITATE ŞI GRUPELE DE PREŞCOLARI</w:t>
      </w:r>
    </w:p>
    <w:p w:rsidR="00A43A5F" w:rsidRPr="00777D9F" w:rsidRDefault="00A43A5F" w:rsidP="00A43A5F">
      <w:pPr>
        <w:pStyle w:val="ListParagraph"/>
        <w:numPr>
          <w:ilvl w:val="0"/>
          <w:numId w:val="29"/>
        </w:numPr>
        <w:spacing w:before="100" w:after="100" w:line="360" w:lineRule="auto"/>
        <w:ind w:left="0" w:firstLine="432"/>
        <w:jc w:val="both"/>
        <w:outlineLvl w:val="0"/>
        <w:rPr>
          <w:rFonts w:ascii="Times New Roman" w:hAnsi="Times New Roman"/>
          <w:b/>
          <w:color w:val="000000"/>
          <w:sz w:val="24"/>
          <w:szCs w:val="24"/>
          <w:lang w:val="pt-BR"/>
        </w:rPr>
      </w:pPr>
      <w:r w:rsidRPr="00777D9F">
        <w:rPr>
          <w:rFonts w:ascii="Times New Roman" w:hAnsi="Times New Roman"/>
          <w:b/>
          <w:color w:val="000000"/>
          <w:sz w:val="24"/>
          <w:szCs w:val="24"/>
          <w:lang w:val="pt-BR"/>
        </w:rPr>
        <w:t xml:space="preserve">G.P.N. Petrosani </w:t>
      </w:r>
      <w:r w:rsidRPr="00777D9F">
        <w:rPr>
          <w:rFonts w:ascii="Times New Roman" w:hAnsi="Times New Roman"/>
          <w:sz w:val="24"/>
          <w:szCs w:val="24"/>
          <w:lang w:val="pt-BR"/>
        </w:rPr>
        <w:t>Trăistaru Maria</w:t>
      </w:r>
    </w:p>
    <w:p w:rsidR="00A43A5F" w:rsidRPr="00777D9F" w:rsidRDefault="00A43A5F" w:rsidP="00A43A5F">
      <w:pPr>
        <w:spacing w:before="100" w:after="100" w:line="360" w:lineRule="auto"/>
        <w:ind w:firstLine="432"/>
        <w:jc w:val="both"/>
        <w:outlineLvl w:val="0"/>
        <w:rPr>
          <w:rFonts w:ascii="Times New Roman" w:hAnsi="Times New Roman"/>
          <w:b/>
          <w:i/>
          <w:kern w:val="24"/>
          <w:sz w:val="24"/>
          <w:szCs w:val="24"/>
          <w:lang w:val="pt-BR"/>
        </w:rPr>
      </w:pPr>
      <w:r w:rsidRPr="009A7605">
        <w:rPr>
          <w:rFonts w:ascii="Times New Roman" w:hAnsi="Times New Roman"/>
          <w:b/>
          <w:kern w:val="24"/>
          <w:sz w:val="24"/>
          <w:szCs w:val="24"/>
          <w:lang w:val="pt-BR"/>
        </w:rPr>
        <w:t>PERIOADA DE DERULARE A PROIECTULUI:</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fr-FR"/>
        </w:rPr>
      </w:pPr>
      <w:r w:rsidRPr="009A7605">
        <w:rPr>
          <w:rFonts w:ascii="Times New Roman" w:hAnsi="Times New Roman"/>
          <w:b/>
          <w:kern w:val="24"/>
          <w:sz w:val="24"/>
          <w:szCs w:val="24"/>
          <w:lang w:val="fr-FR"/>
        </w:rPr>
        <w:t>mai 2013– iunie 2014</w:t>
      </w:r>
      <w:r>
        <w:rPr>
          <w:rFonts w:ascii="Times New Roman" w:hAnsi="Times New Roman"/>
          <w:b/>
          <w:kern w:val="24"/>
          <w:sz w:val="24"/>
          <w:szCs w:val="24"/>
          <w:lang w:val="fr-FR"/>
        </w:rPr>
        <w:t>,</w:t>
      </w:r>
      <w:r w:rsidRPr="009A7605">
        <w:rPr>
          <w:rFonts w:ascii="Times New Roman" w:hAnsi="Times New Roman"/>
          <w:b/>
          <w:kern w:val="24"/>
          <w:sz w:val="24"/>
          <w:szCs w:val="24"/>
          <w:lang w:val="fr-FR"/>
        </w:rPr>
        <w:t xml:space="preserve"> </w:t>
      </w:r>
      <w:r w:rsidRPr="009A7605">
        <w:rPr>
          <w:rFonts w:ascii="Times New Roman" w:hAnsi="Times New Roman"/>
          <w:kern w:val="24"/>
          <w:sz w:val="24"/>
          <w:szCs w:val="24"/>
          <w:lang w:val="fr-FR"/>
        </w:rPr>
        <w:t>cu posibilitate de prelungire.</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fr-FR"/>
        </w:rPr>
      </w:pPr>
      <w:r w:rsidRPr="009A7605">
        <w:rPr>
          <w:rFonts w:ascii="Times New Roman" w:hAnsi="Times New Roman"/>
          <w:b/>
          <w:kern w:val="24"/>
          <w:sz w:val="24"/>
          <w:szCs w:val="24"/>
          <w:lang w:val="fr-FR"/>
        </w:rPr>
        <w:t>ARGUMENT</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lang w:val="fr-FR"/>
        </w:rPr>
      </w:pPr>
      <w:r w:rsidRPr="009A7605">
        <w:rPr>
          <w:rFonts w:ascii="Times New Roman" w:hAnsi="Times New Roman"/>
          <w:kern w:val="24"/>
          <w:sz w:val="24"/>
          <w:szCs w:val="24"/>
          <w:lang w:val="fr-FR"/>
        </w:rPr>
        <w:t xml:space="preserve">Educaţia este sufletul unei societăţi, transmis din generaţie </w:t>
      </w:r>
      <w:r>
        <w:rPr>
          <w:rFonts w:ascii="Times New Roman" w:hAnsi="Times New Roman"/>
          <w:kern w:val="24"/>
          <w:sz w:val="24"/>
          <w:szCs w:val="24"/>
          <w:lang w:val="fr-FR"/>
        </w:rPr>
        <w:t>î</w:t>
      </w:r>
      <w:r w:rsidRPr="009A7605">
        <w:rPr>
          <w:rFonts w:ascii="Times New Roman" w:hAnsi="Times New Roman"/>
          <w:kern w:val="24"/>
          <w:sz w:val="24"/>
          <w:szCs w:val="24"/>
          <w:lang w:val="fr-FR"/>
        </w:rPr>
        <w:t>n generaţie.</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lang w:val="fr-FR"/>
        </w:rPr>
      </w:pPr>
      <w:r w:rsidRPr="009A7605">
        <w:rPr>
          <w:rFonts w:ascii="Times New Roman" w:hAnsi="Times New Roman"/>
          <w:kern w:val="24"/>
          <w:sz w:val="24"/>
          <w:szCs w:val="24"/>
          <w:lang w:val="fr-FR"/>
        </w:rPr>
        <w:t>Tradiţia</w:t>
      </w:r>
      <w:r>
        <w:rPr>
          <w:rFonts w:ascii="Times New Roman" w:hAnsi="Times New Roman"/>
          <w:kern w:val="24"/>
          <w:sz w:val="24"/>
          <w:szCs w:val="24"/>
          <w:lang w:val="fr-FR"/>
        </w:rPr>
        <w:t xml:space="preserve"> </w:t>
      </w:r>
      <w:r w:rsidRPr="009A7605">
        <w:rPr>
          <w:rFonts w:ascii="Times New Roman" w:hAnsi="Times New Roman"/>
          <w:kern w:val="24"/>
          <w:sz w:val="24"/>
          <w:szCs w:val="24"/>
          <w:lang w:val="fr-FR"/>
        </w:rPr>
        <w:t xml:space="preserve">este “cheia” ce deschide calea spre fericirea şi dăruirea poporului. Valoarea şi averea unui popor sunt tradiţiile. Ele sunt ca temelia unei case. Tradiţiile păstrate </w:t>
      </w:r>
      <w:r>
        <w:rPr>
          <w:rFonts w:ascii="Times New Roman" w:hAnsi="Times New Roman"/>
          <w:kern w:val="24"/>
          <w:sz w:val="24"/>
          <w:szCs w:val="24"/>
          <w:lang w:val="fr-FR"/>
        </w:rPr>
        <w:t>î</w:t>
      </w:r>
      <w:r w:rsidRPr="009A7605">
        <w:rPr>
          <w:rFonts w:ascii="Times New Roman" w:hAnsi="Times New Roman"/>
          <w:kern w:val="24"/>
          <w:sz w:val="24"/>
          <w:szCs w:val="24"/>
          <w:lang w:val="fr-FR"/>
        </w:rPr>
        <w:t>n zilele noastre le vom transmite generaţiilor</w:t>
      </w:r>
      <w:r>
        <w:rPr>
          <w:rFonts w:ascii="Times New Roman" w:hAnsi="Times New Roman"/>
          <w:kern w:val="24"/>
          <w:sz w:val="24"/>
          <w:szCs w:val="24"/>
          <w:lang w:val="fr-FR"/>
        </w:rPr>
        <w:t xml:space="preserve"> </w:t>
      </w:r>
      <w:r w:rsidRPr="009A7605">
        <w:rPr>
          <w:rFonts w:ascii="Times New Roman" w:hAnsi="Times New Roman"/>
          <w:kern w:val="24"/>
          <w:sz w:val="24"/>
          <w:szCs w:val="24"/>
          <w:lang w:val="fr-FR"/>
        </w:rPr>
        <w:t>viitoare.</w:t>
      </w:r>
    </w:p>
    <w:p w:rsidR="00A43A5F" w:rsidRPr="009A7605" w:rsidRDefault="00A43A5F" w:rsidP="00A43A5F">
      <w:pPr>
        <w:spacing w:before="100" w:after="100" w:line="360" w:lineRule="auto"/>
        <w:ind w:firstLine="432"/>
        <w:jc w:val="both"/>
        <w:outlineLvl w:val="0"/>
        <w:rPr>
          <w:rFonts w:ascii="Times New Roman" w:hAnsi="Times New Roman"/>
          <w:kern w:val="24"/>
          <w:sz w:val="24"/>
          <w:szCs w:val="24"/>
          <w:lang w:val="fr-FR"/>
        </w:rPr>
      </w:pPr>
      <w:r w:rsidRPr="009A7605">
        <w:rPr>
          <w:rFonts w:ascii="Times New Roman" w:hAnsi="Times New Roman"/>
          <w:kern w:val="24"/>
          <w:sz w:val="24"/>
          <w:szCs w:val="24"/>
          <w:lang w:val="fr-FR"/>
        </w:rPr>
        <w:t>Pentru ca</w:t>
      </w:r>
      <w:r>
        <w:rPr>
          <w:rFonts w:ascii="Times New Roman" w:hAnsi="Times New Roman"/>
          <w:kern w:val="24"/>
          <w:sz w:val="24"/>
          <w:szCs w:val="24"/>
          <w:lang w:val="fr-FR"/>
        </w:rPr>
        <w:t xml:space="preserve"> </w:t>
      </w:r>
      <w:r w:rsidRPr="009A7605">
        <w:rPr>
          <w:rFonts w:ascii="Times New Roman" w:hAnsi="Times New Roman"/>
          <w:kern w:val="24"/>
          <w:sz w:val="24"/>
          <w:szCs w:val="24"/>
          <w:lang w:val="fr-FR"/>
        </w:rPr>
        <w:t>aceste tradiţii şi valori să fie cunoscute şi de</w:t>
      </w:r>
      <w:r>
        <w:rPr>
          <w:rFonts w:ascii="Times New Roman" w:hAnsi="Times New Roman"/>
          <w:kern w:val="24"/>
          <w:sz w:val="24"/>
          <w:szCs w:val="24"/>
          <w:lang w:val="fr-FR"/>
        </w:rPr>
        <w:t xml:space="preserve"> copii </w:t>
      </w:r>
      <w:r w:rsidRPr="009A7605">
        <w:rPr>
          <w:rFonts w:ascii="Times New Roman" w:hAnsi="Times New Roman"/>
          <w:kern w:val="24"/>
          <w:sz w:val="24"/>
          <w:szCs w:val="24"/>
          <w:lang w:val="fr-FR"/>
        </w:rPr>
        <w:t>am considerat ca fiind util</w:t>
      </w:r>
      <w:r>
        <w:rPr>
          <w:rFonts w:ascii="Times New Roman" w:hAnsi="Times New Roman"/>
          <w:kern w:val="24"/>
          <w:sz w:val="24"/>
          <w:szCs w:val="24"/>
          <w:lang w:val="fr-FR"/>
        </w:rPr>
        <w:t xml:space="preserve"> </w:t>
      </w:r>
      <w:r w:rsidRPr="009A7605">
        <w:rPr>
          <w:rFonts w:ascii="Times New Roman" w:hAnsi="Times New Roman"/>
          <w:kern w:val="24"/>
          <w:sz w:val="24"/>
          <w:szCs w:val="24"/>
          <w:lang w:val="fr-FR"/>
        </w:rPr>
        <w:t>să stabilim un schimb de experienţă cu</w:t>
      </w:r>
      <w:r>
        <w:rPr>
          <w:rFonts w:ascii="Times New Roman" w:hAnsi="Times New Roman"/>
          <w:kern w:val="24"/>
          <w:sz w:val="24"/>
          <w:szCs w:val="24"/>
          <w:lang w:val="fr-FR"/>
        </w:rPr>
        <w:t xml:space="preserve"> </w:t>
      </w:r>
      <w:r w:rsidRPr="009A7605">
        <w:rPr>
          <w:rFonts w:ascii="Times New Roman" w:hAnsi="Times New Roman"/>
          <w:kern w:val="24"/>
          <w:sz w:val="24"/>
          <w:szCs w:val="24"/>
          <w:lang w:val="fr-FR"/>
        </w:rPr>
        <w:t>grădiniţa din Borşa - Maramureş.</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it-IT"/>
        </w:rPr>
      </w:pPr>
      <w:r>
        <w:rPr>
          <w:rFonts w:ascii="Times New Roman" w:hAnsi="Times New Roman"/>
          <w:b/>
          <w:kern w:val="24"/>
          <w:sz w:val="24"/>
          <w:szCs w:val="24"/>
          <w:lang w:val="it-IT"/>
        </w:rPr>
        <w:t>SCOPUL</w:t>
      </w:r>
    </w:p>
    <w:p w:rsidR="00A43A5F" w:rsidRPr="009A7605" w:rsidRDefault="00A43A5F" w:rsidP="00A43A5F">
      <w:pPr>
        <w:numPr>
          <w:ilvl w:val="0"/>
          <w:numId w:val="6"/>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 xml:space="preserve">Promovarea schimbului de experienţă interculturală </w:t>
      </w:r>
      <w:r>
        <w:rPr>
          <w:rFonts w:ascii="Times New Roman" w:hAnsi="Times New Roman"/>
          <w:kern w:val="24"/>
          <w:sz w:val="24"/>
          <w:szCs w:val="24"/>
          <w:lang w:val="it-IT"/>
        </w:rPr>
        <w:t>î</w:t>
      </w:r>
      <w:r w:rsidRPr="009A7605">
        <w:rPr>
          <w:rFonts w:ascii="Times New Roman" w:hAnsi="Times New Roman"/>
          <w:kern w:val="24"/>
          <w:sz w:val="24"/>
          <w:szCs w:val="24"/>
          <w:lang w:val="it-IT"/>
        </w:rPr>
        <w:t xml:space="preserve">n vederea dobândirii unei imagini complete in ceea ce priveşte instituţiile de </w:t>
      </w:r>
      <w:r>
        <w:rPr>
          <w:rFonts w:ascii="Times New Roman" w:hAnsi="Times New Roman"/>
          <w:kern w:val="24"/>
          <w:sz w:val="24"/>
          <w:szCs w:val="24"/>
          <w:lang w:val="it-IT"/>
        </w:rPr>
        <w:t>î</w:t>
      </w:r>
      <w:r w:rsidRPr="009A7605">
        <w:rPr>
          <w:rFonts w:ascii="Times New Roman" w:hAnsi="Times New Roman"/>
          <w:kern w:val="24"/>
          <w:sz w:val="24"/>
          <w:szCs w:val="24"/>
          <w:lang w:val="it-IT"/>
        </w:rPr>
        <w:t>n</w:t>
      </w:r>
      <w:r>
        <w:rPr>
          <w:rFonts w:ascii="Times New Roman" w:hAnsi="Times New Roman"/>
          <w:kern w:val="24"/>
          <w:sz w:val="24"/>
          <w:szCs w:val="24"/>
          <w:lang w:val="it-IT"/>
        </w:rPr>
        <w:t>văţămậnt preşcolar;</w:t>
      </w:r>
    </w:p>
    <w:p w:rsidR="00A43A5F" w:rsidRPr="009A7605" w:rsidRDefault="00A43A5F" w:rsidP="00A43A5F">
      <w:pPr>
        <w:numPr>
          <w:ilvl w:val="0"/>
          <w:numId w:val="6"/>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 xml:space="preserve">Îmbunătăţirea pregătirii teoretice </w:t>
      </w:r>
      <w:r>
        <w:rPr>
          <w:rFonts w:ascii="Times New Roman" w:hAnsi="Times New Roman"/>
          <w:kern w:val="24"/>
          <w:sz w:val="24"/>
          <w:szCs w:val="24"/>
          <w:lang w:val="it-IT"/>
        </w:rPr>
        <w:t>î</w:t>
      </w:r>
      <w:r w:rsidRPr="009A7605">
        <w:rPr>
          <w:rFonts w:ascii="Times New Roman" w:hAnsi="Times New Roman"/>
          <w:kern w:val="24"/>
          <w:sz w:val="24"/>
          <w:szCs w:val="24"/>
          <w:lang w:val="it-IT"/>
        </w:rPr>
        <w:t xml:space="preserve">n vederea desfăşurării unui proces instructiv-educativ de calitate </w:t>
      </w:r>
      <w:r>
        <w:rPr>
          <w:rFonts w:ascii="Times New Roman" w:hAnsi="Times New Roman"/>
          <w:kern w:val="24"/>
          <w:sz w:val="24"/>
          <w:szCs w:val="24"/>
          <w:lang w:val="it-IT"/>
        </w:rPr>
        <w:t>î</w:t>
      </w:r>
      <w:r w:rsidRPr="009A7605">
        <w:rPr>
          <w:rFonts w:ascii="Times New Roman" w:hAnsi="Times New Roman"/>
          <w:kern w:val="24"/>
          <w:sz w:val="24"/>
          <w:szCs w:val="24"/>
          <w:lang w:val="it-IT"/>
        </w:rPr>
        <w:t>n scopul dezvo</w:t>
      </w:r>
      <w:r>
        <w:rPr>
          <w:rFonts w:ascii="Times New Roman" w:hAnsi="Times New Roman"/>
          <w:kern w:val="24"/>
          <w:sz w:val="24"/>
          <w:szCs w:val="24"/>
          <w:lang w:val="it-IT"/>
        </w:rPr>
        <w:t>ltării personalităţii copilului;</w:t>
      </w:r>
    </w:p>
    <w:p w:rsidR="00A43A5F" w:rsidRPr="009A7605" w:rsidRDefault="00A43A5F" w:rsidP="00A43A5F">
      <w:pPr>
        <w:numPr>
          <w:ilvl w:val="0"/>
          <w:numId w:val="6"/>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 xml:space="preserve">Asigurarea calităţii </w:t>
      </w:r>
      <w:r>
        <w:rPr>
          <w:rFonts w:ascii="Times New Roman" w:hAnsi="Times New Roman"/>
          <w:kern w:val="24"/>
          <w:sz w:val="24"/>
          <w:szCs w:val="24"/>
          <w:lang w:val="it-IT"/>
        </w:rPr>
        <w:t>î</w:t>
      </w:r>
      <w:r w:rsidRPr="009A7605">
        <w:rPr>
          <w:rFonts w:ascii="Times New Roman" w:hAnsi="Times New Roman"/>
          <w:kern w:val="24"/>
          <w:sz w:val="24"/>
          <w:szCs w:val="24"/>
          <w:lang w:val="it-IT"/>
        </w:rPr>
        <w:t>n educaţie.</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it-IT"/>
        </w:rPr>
      </w:pPr>
      <w:r>
        <w:rPr>
          <w:rFonts w:ascii="Times New Roman" w:hAnsi="Times New Roman"/>
          <w:b/>
          <w:kern w:val="24"/>
          <w:sz w:val="24"/>
          <w:szCs w:val="24"/>
          <w:lang w:val="it-IT"/>
        </w:rPr>
        <w:t>OBIECTIVE GENERALE</w:t>
      </w:r>
    </w:p>
    <w:p w:rsidR="00A43A5F" w:rsidRPr="009A7605" w:rsidRDefault="00A43A5F" w:rsidP="00A43A5F">
      <w:pPr>
        <w:numPr>
          <w:ilvl w:val="0"/>
          <w:numId w:val="7"/>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 xml:space="preserve">Perfecţionarea competenţelor </w:t>
      </w:r>
      <w:r>
        <w:rPr>
          <w:rFonts w:ascii="Times New Roman" w:hAnsi="Times New Roman"/>
          <w:kern w:val="24"/>
          <w:sz w:val="24"/>
          <w:szCs w:val="24"/>
          <w:lang w:val="it-IT"/>
        </w:rPr>
        <w:t>î</w:t>
      </w:r>
      <w:r w:rsidRPr="009A7605">
        <w:rPr>
          <w:rFonts w:ascii="Times New Roman" w:hAnsi="Times New Roman"/>
          <w:kern w:val="24"/>
          <w:sz w:val="24"/>
          <w:szCs w:val="24"/>
          <w:lang w:val="it-IT"/>
        </w:rPr>
        <w:t>n</w:t>
      </w:r>
      <w:r>
        <w:rPr>
          <w:rFonts w:ascii="Times New Roman" w:hAnsi="Times New Roman"/>
          <w:kern w:val="24"/>
          <w:sz w:val="24"/>
          <w:szCs w:val="24"/>
          <w:lang w:val="it-IT"/>
        </w:rPr>
        <w:t xml:space="preserve"> proiectarea curriculară;</w:t>
      </w:r>
    </w:p>
    <w:p w:rsidR="00A43A5F" w:rsidRPr="009A7605" w:rsidRDefault="00A43A5F" w:rsidP="00A43A5F">
      <w:pPr>
        <w:numPr>
          <w:ilvl w:val="0"/>
          <w:numId w:val="7"/>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 xml:space="preserve">Dezvoltarea competenţelor </w:t>
      </w:r>
      <w:r>
        <w:rPr>
          <w:rFonts w:ascii="Times New Roman" w:hAnsi="Times New Roman"/>
          <w:kern w:val="24"/>
          <w:sz w:val="24"/>
          <w:szCs w:val="24"/>
          <w:lang w:val="it-IT"/>
        </w:rPr>
        <w:t>î</w:t>
      </w:r>
      <w:r w:rsidRPr="009A7605">
        <w:rPr>
          <w:rFonts w:ascii="Times New Roman" w:hAnsi="Times New Roman"/>
          <w:kern w:val="24"/>
          <w:sz w:val="24"/>
          <w:szCs w:val="24"/>
          <w:lang w:val="it-IT"/>
        </w:rPr>
        <w:t>n</w:t>
      </w:r>
      <w:r>
        <w:rPr>
          <w:rFonts w:ascii="Times New Roman" w:hAnsi="Times New Roman"/>
          <w:kern w:val="24"/>
          <w:sz w:val="24"/>
          <w:szCs w:val="24"/>
          <w:lang w:val="it-IT"/>
        </w:rPr>
        <w:t xml:space="preserve"> elaborarea parteneriatelor;</w:t>
      </w:r>
    </w:p>
    <w:p w:rsidR="00A43A5F" w:rsidRPr="009A7605" w:rsidRDefault="00A43A5F" w:rsidP="00A43A5F">
      <w:pPr>
        <w:numPr>
          <w:ilvl w:val="0"/>
          <w:numId w:val="7"/>
        </w:numPr>
        <w:spacing w:before="100" w:after="100" w:line="360" w:lineRule="auto"/>
        <w:ind w:left="0" w:firstLine="432"/>
        <w:jc w:val="both"/>
        <w:outlineLvl w:val="0"/>
        <w:rPr>
          <w:rFonts w:ascii="Times New Roman" w:hAnsi="Times New Roman"/>
          <w:kern w:val="24"/>
          <w:sz w:val="24"/>
          <w:szCs w:val="24"/>
          <w:lang w:val="pt-BR"/>
        </w:rPr>
      </w:pPr>
      <w:r w:rsidRPr="009A7605">
        <w:rPr>
          <w:rFonts w:ascii="Times New Roman" w:hAnsi="Times New Roman"/>
          <w:kern w:val="24"/>
          <w:sz w:val="24"/>
          <w:szCs w:val="24"/>
          <w:lang w:val="pt-BR"/>
        </w:rPr>
        <w:lastRenderedPageBreak/>
        <w:t>Dezvoltarea competenţelor şi abilităţilor de ut</w:t>
      </w:r>
      <w:r>
        <w:rPr>
          <w:rFonts w:ascii="Times New Roman" w:hAnsi="Times New Roman"/>
          <w:kern w:val="24"/>
          <w:sz w:val="24"/>
          <w:szCs w:val="24"/>
          <w:lang w:val="pt-BR"/>
        </w:rPr>
        <w:t>ilizare a tehnologiilor moderne;</w:t>
      </w:r>
    </w:p>
    <w:p w:rsidR="00A43A5F" w:rsidRPr="009A7605" w:rsidRDefault="00A43A5F" w:rsidP="00A43A5F">
      <w:pPr>
        <w:numPr>
          <w:ilvl w:val="0"/>
          <w:numId w:val="7"/>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Diseminarea</w:t>
      </w:r>
      <w:r>
        <w:rPr>
          <w:rFonts w:ascii="Times New Roman" w:hAnsi="Times New Roman"/>
          <w:kern w:val="24"/>
          <w:sz w:val="24"/>
          <w:szCs w:val="24"/>
          <w:lang w:val="it-IT"/>
        </w:rPr>
        <w:t xml:space="preserve"> </w:t>
      </w:r>
      <w:r w:rsidRPr="009A7605">
        <w:rPr>
          <w:rFonts w:ascii="Times New Roman" w:hAnsi="Times New Roman"/>
          <w:kern w:val="24"/>
          <w:sz w:val="24"/>
          <w:szCs w:val="24"/>
          <w:lang w:val="it-IT"/>
        </w:rPr>
        <w:t>experienţei parteneriale.</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it-IT"/>
        </w:rPr>
      </w:pPr>
      <w:r>
        <w:rPr>
          <w:rFonts w:ascii="Times New Roman" w:hAnsi="Times New Roman"/>
          <w:b/>
          <w:kern w:val="24"/>
          <w:sz w:val="24"/>
          <w:szCs w:val="24"/>
          <w:lang w:val="it-IT"/>
        </w:rPr>
        <w:t>RESURSE UMANE</w:t>
      </w:r>
    </w:p>
    <w:p w:rsidR="00A43A5F" w:rsidRPr="009A7605" w:rsidRDefault="00A43A5F" w:rsidP="00A43A5F">
      <w:pPr>
        <w:numPr>
          <w:ilvl w:val="0"/>
          <w:numId w:val="8"/>
        </w:numPr>
        <w:spacing w:before="100" w:after="100" w:line="360" w:lineRule="auto"/>
        <w:ind w:left="0" w:firstLine="432"/>
        <w:jc w:val="both"/>
        <w:outlineLvl w:val="0"/>
        <w:rPr>
          <w:rFonts w:ascii="Times New Roman" w:hAnsi="Times New Roman"/>
          <w:kern w:val="24"/>
          <w:sz w:val="24"/>
          <w:szCs w:val="24"/>
          <w:lang w:val="pt-BR"/>
        </w:rPr>
      </w:pPr>
      <w:r w:rsidRPr="009A7605">
        <w:rPr>
          <w:rFonts w:ascii="Times New Roman" w:hAnsi="Times New Roman"/>
          <w:kern w:val="24"/>
          <w:sz w:val="24"/>
          <w:szCs w:val="24"/>
          <w:lang w:val="pt-BR"/>
        </w:rPr>
        <w:t xml:space="preserve">Educatoarele din Curtea de Argeş </w:t>
      </w:r>
      <w:r>
        <w:rPr>
          <w:rFonts w:ascii="Times New Roman" w:hAnsi="Times New Roman"/>
          <w:kern w:val="24"/>
          <w:sz w:val="24"/>
          <w:szCs w:val="24"/>
          <w:lang w:val="pt-BR"/>
        </w:rPr>
        <w:t>ș</w:t>
      </w:r>
      <w:r w:rsidRPr="009A7605">
        <w:rPr>
          <w:rFonts w:ascii="Times New Roman" w:hAnsi="Times New Roman"/>
          <w:kern w:val="24"/>
          <w:sz w:val="24"/>
          <w:szCs w:val="24"/>
          <w:lang w:val="pt-BR"/>
        </w:rPr>
        <w:t>i Borşa</w:t>
      </w:r>
      <w:r>
        <w:rPr>
          <w:rFonts w:ascii="Times New Roman" w:hAnsi="Times New Roman"/>
          <w:kern w:val="24"/>
          <w:sz w:val="24"/>
          <w:szCs w:val="24"/>
          <w:lang w:val="pt-BR"/>
        </w:rPr>
        <w:t>;</w:t>
      </w:r>
      <w:r w:rsidRPr="009A7605">
        <w:rPr>
          <w:rFonts w:ascii="Times New Roman" w:hAnsi="Times New Roman"/>
          <w:kern w:val="24"/>
          <w:sz w:val="24"/>
          <w:szCs w:val="24"/>
          <w:lang w:val="pt-BR"/>
        </w:rPr>
        <w:t xml:space="preserve"> </w:t>
      </w:r>
    </w:p>
    <w:p w:rsidR="00A43A5F" w:rsidRPr="009A7605" w:rsidRDefault="00A43A5F" w:rsidP="00A43A5F">
      <w:pPr>
        <w:numPr>
          <w:ilvl w:val="0"/>
          <w:numId w:val="8"/>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Copiii din grădiniţele infrăţite</w:t>
      </w:r>
    </w:p>
    <w:p w:rsidR="00A43A5F" w:rsidRPr="00777D9F" w:rsidRDefault="00A43A5F" w:rsidP="00A43A5F">
      <w:pPr>
        <w:numPr>
          <w:ilvl w:val="0"/>
          <w:numId w:val="8"/>
        </w:numPr>
        <w:spacing w:before="100" w:after="100" w:line="360" w:lineRule="auto"/>
        <w:ind w:left="0" w:firstLine="432"/>
        <w:jc w:val="both"/>
        <w:outlineLvl w:val="0"/>
        <w:rPr>
          <w:rFonts w:ascii="Times New Roman" w:hAnsi="Times New Roman"/>
          <w:kern w:val="24"/>
          <w:sz w:val="24"/>
          <w:szCs w:val="24"/>
          <w:lang w:val="fr-FR"/>
        </w:rPr>
      </w:pPr>
      <w:r w:rsidRPr="00777D9F">
        <w:rPr>
          <w:rFonts w:ascii="Times New Roman" w:hAnsi="Times New Roman"/>
          <w:kern w:val="24"/>
          <w:sz w:val="24"/>
          <w:szCs w:val="24"/>
          <w:lang w:val="fr-FR"/>
        </w:rPr>
        <w:t>Experţi de la instituţii culturale;</w:t>
      </w:r>
    </w:p>
    <w:p w:rsidR="00A43A5F" w:rsidRPr="009A7605" w:rsidRDefault="00A43A5F" w:rsidP="00A43A5F">
      <w:pPr>
        <w:numPr>
          <w:ilvl w:val="0"/>
          <w:numId w:val="8"/>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Părinţi</w:t>
      </w:r>
      <w:r>
        <w:rPr>
          <w:rFonts w:ascii="Times New Roman" w:hAnsi="Times New Roman"/>
          <w:kern w:val="24"/>
          <w:sz w:val="24"/>
          <w:szCs w:val="24"/>
          <w:lang w:val="it-IT"/>
        </w:rPr>
        <w:t>;</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it-IT"/>
        </w:rPr>
      </w:pPr>
      <w:r w:rsidRPr="009A7605">
        <w:rPr>
          <w:rFonts w:ascii="Times New Roman" w:hAnsi="Times New Roman"/>
          <w:b/>
          <w:kern w:val="24"/>
          <w:sz w:val="24"/>
          <w:szCs w:val="24"/>
          <w:lang w:val="it-IT"/>
        </w:rPr>
        <w:t>REZULTATE AŞTEPTA</w:t>
      </w:r>
      <w:r>
        <w:rPr>
          <w:rFonts w:ascii="Times New Roman" w:hAnsi="Times New Roman"/>
          <w:b/>
          <w:kern w:val="24"/>
          <w:sz w:val="24"/>
          <w:szCs w:val="24"/>
          <w:lang w:val="it-IT"/>
        </w:rPr>
        <w:t>TE</w:t>
      </w:r>
    </w:p>
    <w:p w:rsidR="00A43A5F" w:rsidRPr="009A7605" w:rsidRDefault="00A43A5F" w:rsidP="00A43A5F">
      <w:pPr>
        <w:numPr>
          <w:ilvl w:val="0"/>
          <w:numId w:val="9"/>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Prom</w:t>
      </w:r>
      <w:r>
        <w:rPr>
          <w:rFonts w:ascii="Times New Roman" w:hAnsi="Times New Roman"/>
          <w:kern w:val="24"/>
          <w:sz w:val="24"/>
          <w:szCs w:val="24"/>
          <w:lang w:val="it-IT"/>
        </w:rPr>
        <w:t>ovarea schimbului de experienţă;</w:t>
      </w:r>
    </w:p>
    <w:p w:rsidR="00A43A5F" w:rsidRPr="009A7605" w:rsidRDefault="00A43A5F" w:rsidP="00A43A5F">
      <w:pPr>
        <w:numPr>
          <w:ilvl w:val="0"/>
          <w:numId w:val="9"/>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Promo</w:t>
      </w:r>
      <w:r>
        <w:rPr>
          <w:rFonts w:ascii="Times New Roman" w:hAnsi="Times New Roman"/>
          <w:kern w:val="24"/>
          <w:sz w:val="24"/>
          <w:szCs w:val="24"/>
          <w:lang w:val="it-IT"/>
        </w:rPr>
        <w:t>varea rapoartelor de colaborare;</w:t>
      </w:r>
    </w:p>
    <w:p w:rsidR="00A43A5F" w:rsidRPr="009A7605" w:rsidRDefault="00A43A5F" w:rsidP="00A43A5F">
      <w:pPr>
        <w:numPr>
          <w:ilvl w:val="0"/>
          <w:numId w:val="9"/>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Cunoaşterea reciprocă a unor metode utilizate in</w:t>
      </w:r>
      <w:r>
        <w:rPr>
          <w:rFonts w:ascii="Times New Roman" w:hAnsi="Times New Roman"/>
          <w:kern w:val="24"/>
          <w:sz w:val="24"/>
          <w:szCs w:val="24"/>
          <w:lang w:val="it-IT"/>
        </w:rPr>
        <w:t xml:space="preserve"> activitatea didactică;</w:t>
      </w:r>
    </w:p>
    <w:p w:rsidR="00A43A5F" w:rsidRPr="009A7605" w:rsidRDefault="00A43A5F" w:rsidP="00A43A5F">
      <w:pPr>
        <w:numPr>
          <w:ilvl w:val="0"/>
          <w:numId w:val="9"/>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 xml:space="preserve">Cunoaşterea unor obiceiuri şi tradiţii specifice celor doua zone-Zona muntenească si zona maramureşană, reflectate </w:t>
      </w:r>
      <w:r>
        <w:rPr>
          <w:rFonts w:ascii="Times New Roman" w:hAnsi="Times New Roman"/>
          <w:kern w:val="24"/>
          <w:sz w:val="24"/>
          <w:szCs w:val="24"/>
          <w:lang w:val="it-IT"/>
        </w:rPr>
        <w:t>î</w:t>
      </w:r>
      <w:r w:rsidRPr="009A7605">
        <w:rPr>
          <w:rFonts w:ascii="Times New Roman" w:hAnsi="Times New Roman"/>
          <w:kern w:val="24"/>
          <w:sz w:val="24"/>
          <w:szCs w:val="24"/>
          <w:lang w:val="it-IT"/>
        </w:rPr>
        <w:t>n activităţi şi evenimente speciale.</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it-IT"/>
        </w:rPr>
      </w:pPr>
      <w:r w:rsidRPr="009A7605">
        <w:rPr>
          <w:rFonts w:ascii="Times New Roman" w:hAnsi="Times New Roman"/>
          <w:b/>
          <w:kern w:val="24"/>
          <w:sz w:val="24"/>
          <w:szCs w:val="24"/>
          <w:lang w:val="it-IT"/>
        </w:rPr>
        <w:t>RESURSE MATERIALE ŞI FIN</w:t>
      </w:r>
      <w:r>
        <w:rPr>
          <w:rFonts w:ascii="Times New Roman" w:hAnsi="Times New Roman"/>
          <w:b/>
          <w:kern w:val="24"/>
          <w:sz w:val="24"/>
          <w:szCs w:val="24"/>
          <w:lang w:val="it-IT"/>
        </w:rPr>
        <w:t>ANCIARE</w:t>
      </w:r>
    </w:p>
    <w:p w:rsidR="00A43A5F" w:rsidRPr="009A7605" w:rsidRDefault="00A43A5F" w:rsidP="00A43A5F">
      <w:pPr>
        <w:numPr>
          <w:ilvl w:val="0"/>
          <w:numId w:val="10"/>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Materiale didactice</w:t>
      </w:r>
      <w:r>
        <w:rPr>
          <w:rFonts w:ascii="Times New Roman" w:hAnsi="Times New Roman"/>
          <w:kern w:val="24"/>
          <w:sz w:val="24"/>
          <w:szCs w:val="24"/>
          <w:lang w:val="it-IT"/>
        </w:rPr>
        <w:t>;</w:t>
      </w:r>
    </w:p>
    <w:p w:rsidR="00A43A5F" w:rsidRPr="009A7605" w:rsidRDefault="00A43A5F" w:rsidP="00A43A5F">
      <w:pPr>
        <w:numPr>
          <w:ilvl w:val="0"/>
          <w:numId w:val="10"/>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Softuri educaţionale</w:t>
      </w:r>
      <w:r>
        <w:rPr>
          <w:rFonts w:ascii="Times New Roman" w:hAnsi="Times New Roman"/>
          <w:kern w:val="24"/>
          <w:sz w:val="24"/>
          <w:szCs w:val="24"/>
          <w:lang w:val="it-IT"/>
        </w:rPr>
        <w:t>;</w:t>
      </w:r>
    </w:p>
    <w:p w:rsidR="00A43A5F" w:rsidRPr="009A7605" w:rsidRDefault="00A43A5F" w:rsidP="00A43A5F">
      <w:pPr>
        <w:numPr>
          <w:ilvl w:val="0"/>
          <w:numId w:val="10"/>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In</w:t>
      </w:r>
      <w:r>
        <w:rPr>
          <w:rFonts w:ascii="Times New Roman" w:hAnsi="Times New Roman"/>
          <w:kern w:val="24"/>
          <w:sz w:val="24"/>
          <w:szCs w:val="24"/>
          <w:lang w:val="it-IT"/>
        </w:rPr>
        <w:t>ternet;</w:t>
      </w:r>
    </w:p>
    <w:p w:rsidR="00A43A5F" w:rsidRPr="009A7605" w:rsidRDefault="00A43A5F" w:rsidP="00A43A5F">
      <w:pPr>
        <w:numPr>
          <w:ilvl w:val="0"/>
          <w:numId w:val="10"/>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Cheltuieli pentru poşta electronică</w:t>
      </w:r>
      <w:r>
        <w:rPr>
          <w:rFonts w:ascii="Times New Roman" w:hAnsi="Times New Roman"/>
          <w:kern w:val="24"/>
          <w:sz w:val="24"/>
          <w:szCs w:val="24"/>
          <w:lang w:val="it-IT"/>
        </w:rPr>
        <w:t>.</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it-IT"/>
        </w:rPr>
      </w:pPr>
      <w:r>
        <w:rPr>
          <w:rFonts w:ascii="Times New Roman" w:hAnsi="Times New Roman"/>
          <w:b/>
          <w:kern w:val="24"/>
          <w:sz w:val="24"/>
          <w:szCs w:val="24"/>
          <w:lang w:val="it-IT"/>
        </w:rPr>
        <w:t>MODALITǍŢI DE COMUNICARE</w:t>
      </w:r>
    </w:p>
    <w:p w:rsidR="00A43A5F" w:rsidRPr="009A7605" w:rsidRDefault="00A43A5F" w:rsidP="00A43A5F">
      <w:pPr>
        <w:numPr>
          <w:ilvl w:val="0"/>
          <w:numId w:val="11"/>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Schimb informaţional la distanţă</w:t>
      </w:r>
      <w:r>
        <w:rPr>
          <w:rFonts w:ascii="Times New Roman" w:hAnsi="Times New Roman"/>
          <w:kern w:val="24"/>
          <w:sz w:val="24"/>
          <w:szCs w:val="24"/>
          <w:lang w:val="it-IT"/>
        </w:rPr>
        <w:t>;</w:t>
      </w:r>
    </w:p>
    <w:p w:rsidR="00A43A5F" w:rsidRPr="009A7605" w:rsidRDefault="00A43A5F" w:rsidP="00A43A5F">
      <w:pPr>
        <w:numPr>
          <w:ilvl w:val="0"/>
          <w:numId w:val="11"/>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Intâlniri virtuale</w:t>
      </w:r>
      <w:r>
        <w:rPr>
          <w:rFonts w:ascii="Times New Roman" w:hAnsi="Times New Roman"/>
          <w:kern w:val="24"/>
          <w:sz w:val="24"/>
          <w:szCs w:val="24"/>
          <w:lang w:val="it-IT"/>
        </w:rPr>
        <w:t>;</w:t>
      </w:r>
    </w:p>
    <w:p w:rsidR="00A43A5F" w:rsidRPr="009A7605" w:rsidRDefault="00A43A5F" w:rsidP="00A43A5F">
      <w:pPr>
        <w:numPr>
          <w:ilvl w:val="0"/>
          <w:numId w:val="11"/>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 xml:space="preserve">Intâlniri faţă </w:t>
      </w:r>
      <w:r>
        <w:rPr>
          <w:rFonts w:ascii="Times New Roman" w:hAnsi="Times New Roman"/>
          <w:kern w:val="24"/>
          <w:sz w:val="24"/>
          <w:szCs w:val="24"/>
          <w:lang w:val="it-IT"/>
        </w:rPr>
        <w:t>î</w:t>
      </w:r>
      <w:r w:rsidRPr="009A7605">
        <w:rPr>
          <w:rFonts w:ascii="Times New Roman" w:hAnsi="Times New Roman"/>
          <w:kern w:val="24"/>
          <w:sz w:val="24"/>
          <w:szCs w:val="24"/>
          <w:lang w:val="it-IT"/>
        </w:rPr>
        <w:t>n faţă</w:t>
      </w:r>
      <w:r>
        <w:rPr>
          <w:rFonts w:ascii="Times New Roman" w:hAnsi="Times New Roman"/>
          <w:kern w:val="24"/>
          <w:sz w:val="24"/>
          <w:szCs w:val="24"/>
          <w:lang w:val="it-IT"/>
        </w:rPr>
        <w:t>;</w:t>
      </w:r>
    </w:p>
    <w:p w:rsidR="00A43A5F" w:rsidRPr="009A7605" w:rsidRDefault="00A43A5F" w:rsidP="00A43A5F">
      <w:pPr>
        <w:spacing w:before="100" w:after="100" w:line="360" w:lineRule="auto"/>
        <w:ind w:firstLine="432"/>
        <w:jc w:val="both"/>
        <w:outlineLvl w:val="0"/>
        <w:rPr>
          <w:rFonts w:ascii="Times New Roman" w:hAnsi="Times New Roman"/>
          <w:b/>
          <w:kern w:val="24"/>
          <w:sz w:val="24"/>
          <w:szCs w:val="24"/>
          <w:lang w:val="it-IT"/>
        </w:rPr>
      </w:pPr>
      <w:r>
        <w:rPr>
          <w:rFonts w:ascii="Times New Roman" w:hAnsi="Times New Roman"/>
          <w:b/>
          <w:kern w:val="24"/>
          <w:sz w:val="24"/>
          <w:szCs w:val="24"/>
          <w:lang w:val="it-IT"/>
        </w:rPr>
        <w:t>MODALITǍŢI DE PUBLICITATE</w:t>
      </w:r>
    </w:p>
    <w:p w:rsidR="00A43A5F" w:rsidRPr="009A7605" w:rsidRDefault="00A43A5F" w:rsidP="00A43A5F">
      <w:pPr>
        <w:numPr>
          <w:ilvl w:val="0"/>
          <w:numId w:val="12"/>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Pliante</w:t>
      </w:r>
      <w:r>
        <w:rPr>
          <w:rFonts w:ascii="Times New Roman" w:hAnsi="Times New Roman"/>
          <w:kern w:val="24"/>
          <w:sz w:val="24"/>
          <w:szCs w:val="24"/>
          <w:lang w:val="it-IT"/>
        </w:rPr>
        <w:t>;</w:t>
      </w:r>
    </w:p>
    <w:p w:rsidR="00A43A5F" w:rsidRPr="009A7605" w:rsidRDefault="00A43A5F" w:rsidP="00A43A5F">
      <w:pPr>
        <w:numPr>
          <w:ilvl w:val="0"/>
          <w:numId w:val="12"/>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t>Invitaţii</w:t>
      </w:r>
      <w:r>
        <w:rPr>
          <w:rFonts w:ascii="Times New Roman" w:hAnsi="Times New Roman"/>
          <w:kern w:val="24"/>
          <w:sz w:val="24"/>
          <w:szCs w:val="24"/>
          <w:lang w:val="it-IT"/>
        </w:rPr>
        <w:t>;</w:t>
      </w:r>
    </w:p>
    <w:p w:rsidR="00A43A5F" w:rsidRPr="009A7605" w:rsidRDefault="00A43A5F" w:rsidP="00A43A5F">
      <w:pPr>
        <w:numPr>
          <w:ilvl w:val="0"/>
          <w:numId w:val="12"/>
        </w:numPr>
        <w:spacing w:before="100" w:after="100" w:line="360" w:lineRule="auto"/>
        <w:ind w:left="0" w:firstLine="432"/>
        <w:jc w:val="both"/>
        <w:outlineLvl w:val="0"/>
        <w:rPr>
          <w:rFonts w:ascii="Times New Roman" w:hAnsi="Times New Roman"/>
          <w:kern w:val="24"/>
          <w:sz w:val="24"/>
          <w:szCs w:val="24"/>
          <w:lang w:val="it-IT"/>
        </w:rPr>
      </w:pPr>
      <w:r w:rsidRPr="009A7605">
        <w:rPr>
          <w:rFonts w:ascii="Times New Roman" w:hAnsi="Times New Roman"/>
          <w:kern w:val="24"/>
          <w:sz w:val="24"/>
          <w:szCs w:val="24"/>
          <w:lang w:val="it-IT"/>
        </w:rPr>
        <w:lastRenderedPageBreak/>
        <w:t>Anunţuri</w:t>
      </w:r>
      <w:r>
        <w:rPr>
          <w:rFonts w:ascii="Times New Roman" w:hAnsi="Times New Roman"/>
          <w:kern w:val="24"/>
          <w:sz w:val="24"/>
          <w:szCs w:val="24"/>
          <w:lang w:val="it-IT"/>
        </w:rPr>
        <w:t>;</w:t>
      </w:r>
    </w:p>
    <w:p w:rsidR="00A43A5F" w:rsidRPr="00777D9F" w:rsidRDefault="00A43A5F" w:rsidP="00A43A5F">
      <w:pPr>
        <w:spacing w:before="100" w:after="100" w:line="360" w:lineRule="auto"/>
        <w:ind w:firstLine="432"/>
        <w:jc w:val="both"/>
        <w:outlineLvl w:val="0"/>
        <w:rPr>
          <w:rFonts w:ascii="Times New Roman" w:hAnsi="Times New Roman"/>
          <w:b/>
          <w:kern w:val="24"/>
          <w:sz w:val="24"/>
          <w:szCs w:val="24"/>
          <w:lang w:val="it-IT"/>
        </w:rPr>
      </w:pPr>
      <w:r w:rsidRPr="00777D9F">
        <w:rPr>
          <w:rFonts w:ascii="Times New Roman" w:hAnsi="Times New Roman"/>
          <w:b/>
          <w:kern w:val="24"/>
          <w:sz w:val="24"/>
          <w:szCs w:val="24"/>
          <w:lang w:val="it-IT"/>
        </w:rPr>
        <w:t>EVALUAREA</w:t>
      </w:r>
    </w:p>
    <w:p w:rsidR="00A43A5F" w:rsidRDefault="00A43A5F" w:rsidP="00A43A5F">
      <w:pPr>
        <w:spacing w:before="100" w:after="100" w:line="360" w:lineRule="auto"/>
        <w:ind w:firstLine="432"/>
        <w:jc w:val="both"/>
        <w:outlineLvl w:val="0"/>
        <w:rPr>
          <w:rFonts w:ascii="Times New Roman" w:hAnsi="Times New Roman"/>
          <w:b/>
          <w:kern w:val="24"/>
          <w:sz w:val="24"/>
          <w:szCs w:val="24"/>
          <w:lang w:val="it-IT"/>
        </w:rPr>
      </w:pPr>
    </w:p>
    <w:p w:rsidR="00A43A5F" w:rsidRDefault="00A43A5F" w:rsidP="00A43A5F">
      <w:pPr>
        <w:spacing w:before="100" w:after="100" w:line="360" w:lineRule="auto"/>
        <w:jc w:val="right"/>
        <w:outlineLvl w:val="0"/>
        <w:rPr>
          <w:rFonts w:ascii="Times New Roman" w:hAnsi="Times New Roman"/>
          <w:b/>
          <w:kern w:val="24"/>
          <w:sz w:val="24"/>
          <w:szCs w:val="24"/>
          <w:lang w:val="it-IT"/>
        </w:rPr>
      </w:pPr>
      <w:r>
        <w:rPr>
          <w:rFonts w:ascii="Times New Roman" w:hAnsi="Times New Roman"/>
          <w:b/>
          <w:kern w:val="24"/>
          <w:sz w:val="24"/>
          <w:szCs w:val="24"/>
          <w:lang w:val="it-IT"/>
        </w:rPr>
        <w:t>Tabelul 3.1</w:t>
      </w:r>
    </w:p>
    <w:p w:rsidR="00A43A5F" w:rsidRPr="009A7605" w:rsidRDefault="00A43A5F" w:rsidP="00A43A5F">
      <w:pPr>
        <w:spacing w:before="100" w:after="100" w:line="360" w:lineRule="auto"/>
        <w:ind w:firstLine="432"/>
        <w:jc w:val="right"/>
        <w:outlineLvl w:val="0"/>
        <w:rPr>
          <w:rFonts w:ascii="Times New Roman" w:hAnsi="Times New Roman"/>
          <w:b/>
          <w:kern w:val="24"/>
          <w:sz w:val="24"/>
          <w:szCs w:val="24"/>
          <w:lang w:val="it-IT"/>
        </w:rPr>
      </w:pPr>
      <w:r w:rsidRPr="009A7605">
        <w:rPr>
          <w:rFonts w:ascii="Times New Roman" w:hAnsi="Times New Roman"/>
          <w:b/>
          <w:kern w:val="24"/>
          <w:sz w:val="24"/>
          <w:szCs w:val="24"/>
          <w:lang w:val="it-IT"/>
        </w:rPr>
        <w:t>PLANIFICAREA ACTIVITǍŢILOR</w:t>
      </w:r>
    </w:p>
    <w:tbl>
      <w:tblPr>
        <w:tblW w:w="952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7"/>
        <w:gridCol w:w="2807"/>
        <w:gridCol w:w="2824"/>
        <w:gridCol w:w="1324"/>
        <w:gridCol w:w="1941"/>
      </w:tblGrid>
      <w:tr w:rsidR="00A43A5F" w:rsidRPr="00E705A9" w:rsidTr="00AE27C3">
        <w:trPr>
          <w:trHeight w:val="802"/>
        </w:trPr>
        <w:tc>
          <w:tcPr>
            <w:tcW w:w="629" w:type="dxa"/>
            <w:gridSpan w:val="2"/>
          </w:tcPr>
          <w:p w:rsidR="00A43A5F" w:rsidRPr="00E705A9" w:rsidRDefault="00A43A5F" w:rsidP="00AE27C3">
            <w:pPr>
              <w:spacing w:before="100" w:after="100" w:line="360" w:lineRule="auto"/>
              <w:jc w:val="both"/>
              <w:outlineLvl w:val="0"/>
              <w:rPr>
                <w:rFonts w:ascii="Times New Roman" w:hAnsi="Times New Roman"/>
                <w:b/>
                <w:kern w:val="24"/>
                <w:sz w:val="20"/>
                <w:szCs w:val="20"/>
                <w:lang w:val="it-IT"/>
              </w:rPr>
            </w:pPr>
            <w:r w:rsidRPr="00E705A9">
              <w:rPr>
                <w:rFonts w:ascii="Times New Roman" w:hAnsi="Times New Roman"/>
                <w:b/>
                <w:kern w:val="24"/>
                <w:sz w:val="20"/>
                <w:szCs w:val="20"/>
                <w:lang w:val="it-IT"/>
              </w:rPr>
              <w:t>NR. Crt.</w:t>
            </w:r>
          </w:p>
        </w:tc>
        <w:tc>
          <w:tcPr>
            <w:tcW w:w="2807" w:type="dxa"/>
          </w:tcPr>
          <w:p w:rsidR="00A43A5F" w:rsidRPr="00E705A9" w:rsidRDefault="00A43A5F" w:rsidP="00AE27C3">
            <w:pPr>
              <w:spacing w:before="100" w:after="100" w:line="360" w:lineRule="auto"/>
              <w:ind w:firstLine="432"/>
              <w:jc w:val="both"/>
              <w:outlineLvl w:val="0"/>
              <w:rPr>
                <w:rFonts w:ascii="Times New Roman" w:hAnsi="Times New Roman"/>
                <w:b/>
                <w:kern w:val="24"/>
                <w:sz w:val="20"/>
                <w:szCs w:val="20"/>
                <w:lang w:val="it-IT"/>
              </w:rPr>
            </w:pPr>
            <w:r w:rsidRPr="00E705A9">
              <w:rPr>
                <w:rFonts w:ascii="Times New Roman" w:hAnsi="Times New Roman"/>
                <w:b/>
                <w:kern w:val="24"/>
                <w:sz w:val="20"/>
                <w:szCs w:val="20"/>
                <w:lang w:val="it-IT"/>
              </w:rPr>
              <w:t>CONŢINUT</w:t>
            </w:r>
          </w:p>
        </w:tc>
        <w:tc>
          <w:tcPr>
            <w:tcW w:w="2824" w:type="dxa"/>
          </w:tcPr>
          <w:p w:rsidR="00A43A5F" w:rsidRPr="00E705A9" w:rsidRDefault="00A43A5F" w:rsidP="00AE27C3">
            <w:pPr>
              <w:spacing w:before="100" w:after="100" w:line="360" w:lineRule="auto"/>
              <w:jc w:val="both"/>
              <w:outlineLvl w:val="0"/>
              <w:rPr>
                <w:rFonts w:ascii="Times New Roman" w:hAnsi="Times New Roman"/>
                <w:b/>
                <w:kern w:val="24"/>
                <w:sz w:val="20"/>
                <w:szCs w:val="20"/>
                <w:lang w:val="it-IT"/>
              </w:rPr>
            </w:pPr>
            <w:r w:rsidRPr="00E705A9">
              <w:rPr>
                <w:rFonts w:ascii="Times New Roman" w:hAnsi="Times New Roman"/>
                <w:b/>
                <w:kern w:val="24"/>
                <w:sz w:val="20"/>
                <w:szCs w:val="20"/>
                <w:lang w:val="it-IT"/>
              </w:rPr>
              <w:t>MIJLOACE DE REALIZARE</w:t>
            </w:r>
          </w:p>
        </w:tc>
        <w:tc>
          <w:tcPr>
            <w:tcW w:w="1324" w:type="dxa"/>
          </w:tcPr>
          <w:p w:rsidR="00A43A5F" w:rsidRPr="00E705A9" w:rsidRDefault="00A43A5F" w:rsidP="00AE27C3">
            <w:pPr>
              <w:spacing w:before="100" w:after="100" w:line="360" w:lineRule="auto"/>
              <w:ind w:hanging="144"/>
              <w:jc w:val="both"/>
              <w:outlineLvl w:val="0"/>
              <w:rPr>
                <w:rFonts w:ascii="Times New Roman" w:hAnsi="Times New Roman"/>
                <w:b/>
                <w:kern w:val="24"/>
                <w:sz w:val="20"/>
                <w:szCs w:val="20"/>
                <w:lang w:val="it-IT"/>
              </w:rPr>
            </w:pPr>
            <w:r w:rsidRPr="00E705A9">
              <w:rPr>
                <w:rFonts w:ascii="Times New Roman" w:hAnsi="Times New Roman"/>
                <w:b/>
                <w:kern w:val="24"/>
                <w:sz w:val="20"/>
                <w:szCs w:val="20"/>
                <w:lang w:val="it-IT"/>
              </w:rPr>
              <w:t>PERIOADA</w:t>
            </w:r>
          </w:p>
        </w:tc>
        <w:tc>
          <w:tcPr>
            <w:tcW w:w="1941" w:type="dxa"/>
          </w:tcPr>
          <w:p w:rsidR="00A43A5F" w:rsidRPr="00E705A9" w:rsidRDefault="00A43A5F" w:rsidP="00AE27C3">
            <w:pPr>
              <w:spacing w:before="100" w:after="100" w:line="360" w:lineRule="auto"/>
              <w:ind w:hanging="51"/>
              <w:jc w:val="both"/>
              <w:outlineLvl w:val="0"/>
              <w:rPr>
                <w:rFonts w:ascii="Times New Roman" w:hAnsi="Times New Roman"/>
                <w:b/>
                <w:kern w:val="24"/>
                <w:sz w:val="20"/>
                <w:szCs w:val="20"/>
                <w:lang w:val="it-IT"/>
              </w:rPr>
            </w:pPr>
            <w:r w:rsidRPr="00E705A9">
              <w:rPr>
                <w:rFonts w:ascii="Times New Roman" w:hAnsi="Times New Roman"/>
                <w:b/>
                <w:kern w:val="24"/>
                <w:sz w:val="20"/>
                <w:szCs w:val="20"/>
                <w:lang w:val="it-IT"/>
              </w:rPr>
              <w:t>COORDONATORI</w:t>
            </w:r>
          </w:p>
        </w:tc>
      </w:tr>
      <w:tr w:rsidR="00A43A5F" w:rsidRPr="00E705A9" w:rsidTr="00AE27C3">
        <w:trPr>
          <w:trHeight w:val="1293"/>
        </w:trPr>
        <w:tc>
          <w:tcPr>
            <w:tcW w:w="629" w:type="dxa"/>
            <w:gridSpan w:val="2"/>
          </w:tcPr>
          <w:p w:rsidR="00A43A5F" w:rsidRPr="00E705A9" w:rsidRDefault="00A43A5F" w:rsidP="00AE27C3">
            <w:pPr>
              <w:spacing w:line="360" w:lineRule="auto"/>
              <w:outlineLvl w:val="0"/>
              <w:rPr>
                <w:rFonts w:ascii="Times New Roman" w:hAnsi="Times New Roman"/>
                <w:kern w:val="24"/>
                <w:sz w:val="24"/>
                <w:szCs w:val="24"/>
                <w:lang w:val="it-IT"/>
              </w:rPr>
            </w:pPr>
            <w:r w:rsidRPr="00E705A9">
              <w:rPr>
                <w:rFonts w:ascii="Times New Roman" w:hAnsi="Times New Roman"/>
                <w:kern w:val="24"/>
                <w:sz w:val="24"/>
                <w:szCs w:val="24"/>
                <w:lang w:val="it-IT"/>
              </w:rPr>
              <w:t>1.</w:t>
            </w:r>
          </w:p>
        </w:tc>
        <w:tc>
          <w:tcPr>
            <w:tcW w:w="2807"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Invita</w:t>
            </w:r>
            <w:r w:rsidRPr="00E705A9">
              <w:rPr>
                <w:rFonts w:ascii="Times New Roman" w:hAnsi="Times New Roman"/>
                <w:kern w:val="24"/>
                <w:sz w:val="24"/>
                <w:szCs w:val="24"/>
                <w:lang w:val="pt-BR"/>
              </w:rPr>
              <w:t>ţ</w:t>
            </w:r>
            <w:r w:rsidRPr="00E705A9">
              <w:rPr>
                <w:rFonts w:ascii="Times New Roman" w:hAnsi="Times New Roman"/>
                <w:kern w:val="24"/>
                <w:sz w:val="24"/>
                <w:szCs w:val="24"/>
                <w:lang w:val="it-IT"/>
              </w:rPr>
              <w:t>ie–program pentru acceptarea parteneriatului şi transmiterea lui intre cele două unităţi</w:t>
            </w:r>
          </w:p>
        </w:tc>
        <w:tc>
          <w:tcPr>
            <w:tcW w:w="2824" w:type="dxa"/>
          </w:tcPr>
          <w:p w:rsidR="00A43A5F" w:rsidRPr="00E705A9" w:rsidRDefault="00A43A5F" w:rsidP="00AE27C3">
            <w:pPr>
              <w:jc w:val="both"/>
              <w:outlineLvl w:val="0"/>
              <w:rPr>
                <w:rFonts w:ascii="Times New Roman" w:hAnsi="Times New Roman"/>
                <w:kern w:val="24"/>
                <w:sz w:val="24"/>
                <w:szCs w:val="24"/>
              </w:rPr>
            </w:pPr>
            <w:r w:rsidRPr="00E705A9">
              <w:rPr>
                <w:rFonts w:ascii="Times New Roman" w:hAnsi="Times New Roman"/>
                <w:kern w:val="24"/>
                <w:sz w:val="24"/>
                <w:szCs w:val="24"/>
              </w:rPr>
              <w:t>Format electronic</w:t>
            </w:r>
          </w:p>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rPr>
              <w:t>prin e-mail</w:t>
            </w:r>
          </w:p>
        </w:tc>
        <w:tc>
          <w:tcPr>
            <w:tcW w:w="1324"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Mai</w:t>
            </w:r>
          </w:p>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2013</w:t>
            </w:r>
          </w:p>
        </w:tc>
        <w:tc>
          <w:tcPr>
            <w:tcW w:w="1941" w:type="dxa"/>
          </w:tcPr>
          <w:p w:rsidR="00A43A5F" w:rsidRPr="00E705A9" w:rsidRDefault="00A43A5F" w:rsidP="00AE27C3">
            <w:pPr>
              <w:jc w:val="both"/>
              <w:outlineLvl w:val="0"/>
              <w:rPr>
                <w:rFonts w:ascii="Times New Roman" w:hAnsi="Times New Roman"/>
                <w:kern w:val="24"/>
                <w:sz w:val="24"/>
                <w:szCs w:val="24"/>
                <w:lang w:val="it-IT"/>
              </w:rPr>
            </w:pPr>
          </w:p>
        </w:tc>
      </w:tr>
      <w:tr w:rsidR="00A43A5F" w:rsidRPr="00777D9F" w:rsidTr="00AE27C3">
        <w:trPr>
          <w:trHeight w:val="1265"/>
        </w:trPr>
        <w:tc>
          <w:tcPr>
            <w:tcW w:w="629" w:type="dxa"/>
            <w:gridSpan w:val="2"/>
          </w:tcPr>
          <w:p w:rsidR="00A43A5F" w:rsidRPr="00E705A9" w:rsidRDefault="00A43A5F" w:rsidP="00AE27C3">
            <w:pPr>
              <w:spacing w:line="360" w:lineRule="auto"/>
              <w:outlineLvl w:val="0"/>
              <w:rPr>
                <w:rFonts w:ascii="Times New Roman" w:hAnsi="Times New Roman"/>
                <w:kern w:val="24"/>
                <w:sz w:val="24"/>
                <w:szCs w:val="24"/>
                <w:lang w:val="it-IT"/>
              </w:rPr>
            </w:pPr>
            <w:r w:rsidRPr="00E705A9">
              <w:rPr>
                <w:rFonts w:ascii="Times New Roman" w:hAnsi="Times New Roman"/>
                <w:kern w:val="24"/>
                <w:sz w:val="24"/>
                <w:szCs w:val="24"/>
                <w:lang w:val="it-IT"/>
              </w:rPr>
              <w:t xml:space="preserve">2. </w:t>
            </w:r>
          </w:p>
        </w:tc>
        <w:tc>
          <w:tcPr>
            <w:tcW w:w="2807"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Schimb de experienţă intre grădiniţele din cele două zone</w:t>
            </w:r>
          </w:p>
        </w:tc>
        <w:tc>
          <w:tcPr>
            <w:tcW w:w="2824"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 xml:space="preserve">Vizita la grădiniţa din localitatea Borşa </w:t>
            </w:r>
          </w:p>
          <w:p w:rsidR="00A43A5F" w:rsidRPr="00E705A9" w:rsidRDefault="00A43A5F" w:rsidP="00AE27C3">
            <w:pPr>
              <w:jc w:val="both"/>
              <w:outlineLvl w:val="0"/>
              <w:rPr>
                <w:rFonts w:ascii="Times New Roman" w:hAnsi="Times New Roman"/>
                <w:kern w:val="24"/>
                <w:sz w:val="24"/>
                <w:szCs w:val="24"/>
                <w:lang w:val="it-IT"/>
              </w:rPr>
            </w:pPr>
          </w:p>
        </w:tc>
        <w:tc>
          <w:tcPr>
            <w:tcW w:w="1324"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Iunie</w:t>
            </w:r>
          </w:p>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2013</w:t>
            </w:r>
          </w:p>
        </w:tc>
        <w:tc>
          <w:tcPr>
            <w:tcW w:w="1941" w:type="dxa"/>
          </w:tcPr>
          <w:p w:rsidR="00A43A5F" w:rsidRPr="00E705A9" w:rsidRDefault="00A43A5F" w:rsidP="00AE27C3">
            <w:pPr>
              <w:jc w:val="both"/>
              <w:outlineLvl w:val="0"/>
              <w:rPr>
                <w:rFonts w:ascii="Times New Roman" w:hAnsi="Times New Roman"/>
                <w:kern w:val="24"/>
                <w:sz w:val="24"/>
                <w:szCs w:val="24"/>
                <w:lang w:val="pt-BR"/>
              </w:rPr>
            </w:pPr>
            <w:r w:rsidRPr="00E705A9">
              <w:rPr>
                <w:rFonts w:ascii="Times New Roman" w:hAnsi="Times New Roman"/>
                <w:kern w:val="24"/>
                <w:sz w:val="24"/>
                <w:szCs w:val="24"/>
                <w:lang w:val="pt-BR"/>
              </w:rPr>
              <w:t>Educatoarele din cele două unităţi.</w:t>
            </w:r>
          </w:p>
          <w:p w:rsidR="00A43A5F" w:rsidRPr="00E705A9" w:rsidRDefault="00A43A5F" w:rsidP="00AE27C3">
            <w:pPr>
              <w:jc w:val="both"/>
              <w:outlineLvl w:val="0"/>
              <w:rPr>
                <w:rFonts w:ascii="Times New Roman" w:hAnsi="Times New Roman"/>
                <w:kern w:val="24"/>
                <w:sz w:val="24"/>
                <w:szCs w:val="24"/>
                <w:lang w:val="pt-BR"/>
              </w:rPr>
            </w:pPr>
          </w:p>
        </w:tc>
      </w:tr>
      <w:tr w:rsidR="00A43A5F" w:rsidRPr="00E705A9" w:rsidTr="00AE27C3">
        <w:trPr>
          <w:trHeight w:val="2064"/>
        </w:trPr>
        <w:tc>
          <w:tcPr>
            <w:tcW w:w="629" w:type="dxa"/>
            <w:gridSpan w:val="2"/>
          </w:tcPr>
          <w:p w:rsidR="00A43A5F" w:rsidRPr="00E705A9" w:rsidRDefault="00A43A5F" w:rsidP="00AE27C3">
            <w:pPr>
              <w:spacing w:line="360" w:lineRule="auto"/>
              <w:outlineLvl w:val="0"/>
              <w:rPr>
                <w:rFonts w:ascii="Times New Roman" w:hAnsi="Times New Roman"/>
                <w:kern w:val="24"/>
                <w:sz w:val="24"/>
                <w:szCs w:val="24"/>
                <w:lang w:val="it-IT"/>
              </w:rPr>
            </w:pPr>
            <w:r w:rsidRPr="00E705A9">
              <w:rPr>
                <w:rFonts w:ascii="Times New Roman" w:hAnsi="Times New Roman"/>
                <w:kern w:val="24"/>
                <w:sz w:val="24"/>
                <w:szCs w:val="24"/>
                <w:lang w:val="it-IT"/>
              </w:rPr>
              <w:t>3.</w:t>
            </w:r>
          </w:p>
        </w:tc>
        <w:tc>
          <w:tcPr>
            <w:tcW w:w="2807"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Să fim prieteni dragi, copii, să ne bucurăm!</w:t>
            </w:r>
          </w:p>
          <w:p w:rsidR="00A43A5F" w:rsidRPr="00E705A9" w:rsidRDefault="00A43A5F" w:rsidP="00AE27C3">
            <w:pPr>
              <w:jc w:val="both"/>
              <w:outlineLvl w:val="0"/>
              <w:rPr>
                <w:rFonts w:ascii="Times New Roman" w:hAnsi="Times New Roman"/>
                <w:kern w:val="24"/>
                <w:sz w:val="24"/>
                <w:szCs w:val="24"/>
                <w:lang w:val="it-IT"/>
              </w:rPr>
            </w:pPr>
          </w:p>
        </w:tc>
        <w:tc>
          <w:tcPr>
            <w:tcW w:w="2824"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Vizită-Grăd.”O lume minunată” şi alte obiective din municipiul Curtea de Argeş</w:t>
            </w:r>
          </w:p>
          <w:p w:rsidR="00A43A5F" w:rsidRPr="00E705A9" w:rsidRDefault="00A43A5F" w:rsidP="00AE27C3">
            <w:pPr>
              <w:jc w:val="both"/>
              <w:outlineLvl w:val="0"/>
              <w:rPr>
                <w:rFonts w:ascii="Times New Roman" w:hAnsi="Times New Roman"/>
                <w:kern w:val="24"/>
                <w:sz w:val="24"/>
                <w:szCs w:val="24"/>
                <w:lang w:val="it-IT"/>
              </w:rPr>
            </w:pPr>
          </w:p>
        </w:tc>
        <w:tc>
          <w:tcPr>
            <w:tcW w:w="1324"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Septembrie</w:t>
            </w:r>
          </w:p>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2013</w:t>
            </w:r>
          </w:p>
        </w:tc>
        <w:tc>
          <w:tcPr>
            <w:tcW w:w="1941" w:type="dxa"/>
          </w:tcPr>
          <w:p w:rsidR="00A43A5F" w:rsidRPr="00E705A9" w:rsidRDefault="00A43A5F" w:rsidP="00AE27C3">
            <w:pPr>
              <w:jc w:val="both"/>
              <w:outlineLvl w:val="0"/>
              <w:rPr>
                <w:rFonts w:ascii="Times New Roman" w:hAnsi="Times New Roman"/>
                <w:kern w:val="24"/>
                <w:sz w:val="24"/>
                <w:szCs w:val="24"/>
                <w:lang w:val="pt-BR"/>
              </w:rPr>
            </w:pPr>
            <w:r w:rsidRPr="00E705A9">
              <w:rPr>
                <w:rFonts w:ascii="Times New Roman" w:hAnsi="Times New Roman"/>
                <w:kern w:val="24"/>
                <w:sz w:val="24"/>
                <w:szCs w:val="24"/>
                <w:lang w:val="it-IT"/>
              </w:rPr>
              <w:t>Educatoarele şi copiii de la toate grupele din cele două unităţi.</w:t>
            </w:r>
          </w:p>
          <w:p w:rsidR="00A43A5F" w:rsidRPr="00E705A9" w:rsidRDefault="00A43A5F" w:rsidP="00AE27C3">
            <w:pPr>
              <w:jc w:val="both"/>
              <w:outlineLvl w:val="0"/>
              <w:rPr>
                <w:rFonts w:ascii="Times New Roman" w:hAnsi="Times New Roman"/>
                <w:kern w:val="24"/>
                <w:sz w:val="24"/>
                <w:szCs w:val="24"/>
                <w:lang w:val="pt-BR"/>
              </w:rPr>
            </w:pPr>
          </w:p>
        </w:tc>
      </w:tr>
      <w:tr w:rsidR="00A43A5F" w:rsidRPr="00E705A9" w:rsidTr="00AE27C3">
        <w:trPr>
          <w:trHeight w:val="1071"/>
        </w:trPr>
        <w:tc>
          <w:tcPr>
            <w:tcW w:w="629" w:type="dxa"/>
            <w:gridSpan w:val="2"/>
          </w:tcPr>
          <w:p w:rsidR="00A43A5F" w:rsidRPr="00E705A9" w:rsidRDefault="00A43A5F" w:rsidP="00AE27C3">
            <w:pPr>
              <w:spacing w:line="360" w:lineRule="auto"/>
              <w:outlineLvl w:val="0"/>
              <w:rPr>
                <w:rFonts w:ascii="Times New Roman" w:hAnsi="Times New Roman"/>
                <w:kern w:val="24"/>
                <w:sz w:val="24"/>
                <w:szCs w:val="24"/>
                <w:lang w:val="it-IT"/>
              </w:rPr>
            </w:pPr>
            <w:r w:rsidRPr="00E705A9">
              <w:rPr>
                <w:rFonts w:ascii="Times New Roman" w:hAnsi="Times New Roman"/>
                <w:kern w:val="24"/>
                <w:sz w:val="24"/>
                <w:szCs w:val="24"/>
                <w:lang w:val="it-IT"/>
              </w:rPr>
              <w:t>4.</w:t>
            </w:r>
          </w:p>
          <w:p w:rsidR="00A43A5F" w:rsidRPr="00E705A9" w:rsidRDefault="00A43A5F" w:rsidP="00AE27C3">
            <w:pPr>
              <w:spacing w:line="360" w:lineRule="auto"/>
              <w:outlineLvl w:val="0"/>
              <w:rPr>
                <w:rFonts w:ascii="Times New Roman" w:hAnsi="Times New Roman"/>
                <w:kern w:val="24"/>
                <w:sz w:val="24"/>
                <w:szCs w:val="24"/>
                <w:lang w:val="it-IT"/>
              </w:rPr>
            </w:pPr>
          </w:p>
          <w:p w:rsidR="00A43A5F" w:rsidRPr="00E705A9" w:rsidRDefault="00A43A5F" w:rsidP="00AE27C3">
            <w:pPr>
              <w:spacing w:line="360" w:lineRule="auto"/>
              <w:outlineLvl w:val="0"/>
              <w:rPr>
                <w:rFonts w:ascii="Times New Roman" w:hAnsi="Times New Roman"/>
                <w:kern w:val="24"/>
                <w:sz w:val="24"/>
                <w:szCs w:val="24"/>
                <w:lang w:val="it-IT"/>
              </w:rPr>
            </w:pPr>
          </w:p>
        </w:tc>
        <w:tc>
          <w:tcPr>
            <w:tcW w:w="2807" w:type="dxa"/>
          </w:tcPr>
          <w:p w:rsidR="00A43A5F" w:rsidRPr="00E705A9" w:rsidRDefault="00A43A5F" w:rsidP="00AE27C3">
            <w:pPr>
              <w:jc w:val="both"/>
              <w:outlineLvl w:val="0"/>
              <w:rPr>
                <w:rFonts w:ascii="Times New Roman" w:hAnsi="Times New Roman"/>
                <w:kern w:val="24"/>
                <w:sz w:val="24"/>
                <w:szCs w:val="24"/>
                <w:lang w:val="pt-BR"/>
              </w:rPr>
            </w:pPr>
            <w:r w:rsidRPr="00E705A9">
              <w:rPr>
                <w:rFonts w:ascii="Times New Roman" w:hAnsi="Times New Roman"/>
                <w:kern w:val="24"/>
                <w:sz w:val="24"/>
                <w:szCs w:val="24"/>
                <w:lang w:val="pt-BR"/>
              </w:rPr>
              <w:t>Expoziţie de lucrări artistico-plastice şi obiectedecorative specifice sărbătorilor de iarnă</w:t>
            </w:r>
          </w:p>
        </w:tc>
        <w:tc>
          <w:tcPr>
            <w:tcW w:w="2824" w:type="dxa"/>
          </w:tcPr>
          <w:p w:rsidR="00A43A5F" w:rsidRPr="00E705A9" w:rsidRDefault="00A43A5F" w:rsidP="00AE27C3">
            <w:pPr>
              <w:jc w:val="both"/>
              <w:outlineLvl w:val="0"/>
              <w:rPr>
                <w:rFonts w:ascii="Times New Roman" w:hAnsi="Times New Roman"/>
                <w:kern w:val="24"/>
                <w:sz w:val="24"/>
                <w:szCs w:val="24"/>
                <w:lang w:val="pt-BR"/>
              </w:rPr>
            </w:pPr>
            <w:r w:rsidRPr="00E705A9">
              <w:rPr>
                <w:rFonts w:ascii="Times New Roman" w:hAnsi="Times New Roman"/>
                <w:kern w:val="24"/>
                <w:sz w:val="24"/>
                <w:szCs w:val="24"/>
                <w:lang w:val="pt-BR"/>
              </w:rPr>
              <w:t>Format electronic şi prin oficiul poştal</w:t>
            </w:r>
          </w:p>
        </w:tc>
        <w:tc>
          <w:tcPr>
            <w:tcW w:w="1324" w:type="dxa"/>
          </w:tcPr>
          <w:p w:rsidR="00A43A5F" w:rsidRPr="00E705A9" w:rsidRDefault="00A43A5F" w:rsidP="00AE27C3">
            <w:pPr>
              <w:jc w:val="both"/>
              <w:outlineLvl w:val="0"/>
              <w:rPr>
                <w:rFonts w:ascii="Times New Roman" w:hAnsi="Times New Roman"/>
                <w:kern w:val="24"/>
                <w:sz w:val="24"/>
                <w:szCs w:val="24"/>
                <w:lang w:val="pt-BR"/>
              </w:rPr>
            </w:pPr>
            <w:r w:rsidRPr="00E705A9">
              <w:rPr>
                <w:rFonts w:ascii="Times New Roman" w:hAnsi="Times New Roman"/>
                <w:kern w:val="24"/>
                <w:sz w:val="24"/>
                <w:szCs w:val="24"/>
                <w:lang w:val="pt-BR"/>
              </w:rPr>
              <w:t>Decembrie</w:t>
            </w:r>
          </w:p>
          <w:p w:rsidR="00A43A5F" w:rsidRPr="00E705A9" w:rsidRDefault="00A43A5F" w:rsidP="00AE27C3">
            <w:pPr>
              <w:jc w:val="both"/>
              <w:outlineLvl w:val="0"/>
              <w:rPr>
                <w:rFonts w:ascii="Times New Roman" w:hAnsi="Times New Roman"/>
                <w:kern w:val="24"/>
                <w:sz w:val="24"/>
                <w:szCs w:val="24"/>
                <w:lang w:val="pt-BR"/>
              </w:rPr>
            </w:pPr>
            <w:r w:rsidRPr="00E705A9">
              <w:rPr>
                <w:rFonts w:ascii="Times New Roman" w:hAnsi="Times New Roman"/>
                <w:kern w:val="24"/>
                <w:sz w:val="24"/>
                <w:szCs w:val="24"/>
                <w:lang w:val="pt-BR"/>
              </w:rPr>
              <w:t>2013</w:t>
            </w:r>
          </w:p>
        </w:tc>
        <w:tc>
          <w:tcPr>
            <w:tcW w:w="1941"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Educatoarele şi preşcolarii din cele două unităţi.</w:t>
            </w:r>
          </w:p>
          <w:p w:rsidR="00A43A5F" w:rsidRPr="00E705A9" w:rsidRDefault="00A43A5F" w:rsidP="00AE27C3">
            <w:pPr>
              <w:jc w:val="both"/>
              <w:outlineLvl w:val="0"/>
              <w:rPr>
                <w:rFonts w:ascii="Times New Roman" w:hAnsi="Times New Roman"/>
                <w:kern w:val="24"/>
                <w:sz w:val="24"/>
                <w:szCs w:val="24"/>
                <w:lang w:val="it-IT"/>
              </w:rPr>
            </w:pPr>
          </w:p>
        </w:tc>
      </w:tr>
      <w:tr w:rsidR="00A43A5F" w:rsidRPr="00E705A9" w:rsidTr="00AE27C3">
        <w:trPr>
          <w:trHeight w:val="2238"/>
        </w:trPr>
        <w:tc>
          <w:tcPr>
            <w:tcW w:w="612" w:type="dxa"/>
          </w:tcPr>
          <w:p w:rsidR="00A43A5F" w:rsidRPr="00E705A9" w:rsidRDefault="00A43A5F" w:rsidP="00AE27C3">
            <w:pPr>
              <w:spacing w:line="360" w:lineRule="auto"/>
              <w:outlineLvl w:val="0"/>
              <w:rPr>
                <w:rFonts w:ascii="Times New Roman" w:hAnsi="Times New Roman"/>
                <w:kern w:val="24"/>
                <w:sz w:val="24"/>
                <w:szCs w:val="24"/>
                <w:lang w:val="it-IT"/>
              </w:rPr>
            </w:pPr>
            <w:r w:rsidRPr="00E705A9">
              <w:rPr>
                <w:rFonts w:ascii="Times New Roman" w:hAnsi="Times New Roman"/>
                <w:kern w:val="24"/>
                <w:sz w:val="24"/>
                <w:szCs w:val="24"/>
                <w:lang w:val="it-IT"/>
              </w:rPr>
              <w:t>5.</w:t>
            </w:r>
          </w:p>
          <w:p w:rsidR="00A43A5F" w:rsidRPr="00E705A9" w:rsidRDefault="00A43A5F" w:rsidP="00AE27C3">
            <w:pPr>
              <w:spacing w:line="360" w:lineRule="auto"/>
              <w:outlineLvl w:val="0"/>
              <w:rPr>
                <w:rFonts w:ascii="Times New Roman" w:hAnsi="Times New Roman"/>
                <w:kern w:val="24"/>
                <w:sz w:val="24"/>
                <w:szCs w:val="24"/>
                <w:lang w:val="it-IT"/>
              </w:rPr>
            </w:pPr>
          </w:p>
        </w:tc>
        <w:tc>
          <w:tcPr>
            <w:tcW w:w="2824" w:type="dxa"/>
            <w:gridSpan w:val="2"/>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Obiceiuri şi tradiţii specifice poporului român cu ocazia sosirii primăverii şi a sărbătorilor pascale</w:t>
            </w:r>
          </w:p>
        </w:tc>
        <w:tc>
          <w:tcPr>
            <w:tcW w:w="2824"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 xml:space="preserve">Fotografii digitale </w:t>
            </w:r>
            <w:r>
              <w:rPr>
                <w:rFonts w:ascii="Times New Roman" w:hAnsi="Times New Roman"/>
                <w:kern w:val="24"/>
                <w:sz w:val="24"/>
                <w:szCs w:val="24"/>
                <w:lang w:val="pt-BR"/>
              </w:rPr>
              <w:t>î</w:t>
            </w:r>
            <w:r w:rsidRPr="00E705A9">
              <w:rPr>
                <w:rFonts w:ascii="Times New Roman" w:hAnsi="Times New Roman"/>
                <w:kern w:val="24"/>
                <w:sz w:val="24"/>
                <w:szCs w:val="24"/>
                <w:lang w:val="pt-BR"/>
              </w:rPr>
              <w:t>n format electronic sau prin oficiul poştal</w:t>
            </w:r>
            <w:r w:rsidRPr="00E705A9">
              <w:rPr>
                <w:rFonts w:ascii="Times New Roman" w:hAnsi="Times New Roman"/>
                <w:kern w:val="24"/>
                <w:sz w:val="24"/>
                <w:szCs w:val="24"/>
                <w:lang w:val="it-IT"/>
              </w:rPr>
              <w:t xml:space="preserve"> in format</w:t>
            </w:r>
          </w:p>
        </w:tc>
        <w:tc>
          <w:tcPr>
            <w:tcW w:w="1324" w:type="dxa"/>
          </w:tcPr>
          <w:p w:rsidR="00A43A5F" w:rsidRPr="00E705A9" w:rsidRDefault="00A43A5F" w:rsidP="00AE27C3">
            <w:pPr>
              <w:jc w:val="both"/>
              <w:outlineLvl w:val="0"/>
              <w:rPr>
                <w:rFonts w:ascii="Times New Roman" w:hAnsi="Times New Roman"/>
                <w:kern w:val="24"/>
                <w:sz w:val="24"/>
                <w:szCs w:val="24"/>
                <w:lang w:val="pt-BR"/>
              </w:rPr>
            </w:pPr>
            <w:r w:rsidRPr="00E705A9">
              <w:rPr>
                <w:rFonts w:ascii="Times New Roman" w:hAnsi="Times New Roman"/>
                <w:kern w:val="24"/>
                <w:sz w:val="24"/>
                <w:szCs w:val="24"/>
                <w:lang w:val="pt-BR"/>
              </w:rPr>
              <w:t>Aprilie</w:t>
            </w:r>
          </w:p>
          <w:p w:rsidR="00A43A5F" w:rsidRPr="00E705A9" w:rsidRDefault="00A43A5F" w:rsidP="00AE27C3">
            <w:pPr>
              <w:jc w:val="both"/>
              <w:outlineLvl w:val="0"/>
              <w:rPr>
                <w:rFonts w:ascii="Times New Roman" w:hAnsi="Times New Roman"/>
                <w:kern w:val="24"/>
                <w:sz w:val="24"/>
                <w:szCs w:val="24"/>
                <w:lang w:val="pt-BR"/>
              </w:rPr>
            </w:pPr>
            <w:r w:rsidRPr="00E705A9">
              <w:rPr>
                <w:rFonts w:ascii="Times New Roman" w:hAnsi="Times New Roman"/>
                <w:kern w:val="24"/>
                <w:sz w:val="24"/>
                <w:szCs w:val="24"/>
                <w:lang w:val="pt-BR"/>
              </w:rPr>
              <w:t>2014</w:t>
            </w:r>
          </w:p>
        </w:tc>
        <w:tc>
          <w:tcPr>
            <w:tcW w:w="1941"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Educatoarele şi preşcolarii din cele două unităţi.</w:t>
            </w:r>
          </w:p>
        </w:tc>
      </w:tr>
      <w:tr w:rsidR="00A43A5F" w:rsidRPr="00E705A9" w:rsidTr="00AE27C3">
        <w:trPr>
          <w:trHeight w:val="2238"/>
        </w:trPr>
        <w:tc>
          <w:tcPr>
            <w:tcW w:w="612" w:type="dxa"/>
          </w:tcPr>
          <w:p w:rsidR="00A43A5F" w:rsidRPr="00E705A9" w:rsidRDefault="00A43A5F" w:rsidP="00AE27C3">
            <w:pPr>
              <w:spacing w:line="360" w:lineRule="auto"/>
              <w:outlineLvl w:val="0"/>
              <w:rPr>
                <w:rFonts w:ascii="Times New Roman" w:hAnsi="Times New Roman"/>
                <w:kern w:val="24"/>
                <w:sz w:val="24"/>
                <w:szCs w:val="24"/>
                <w:lang w:val="it-IT"/>
              </w:rPr>
            </w:pPr>
          </w:p>
        </w:tc>
        <w:tc>
          <w:tcPr>
            <w:tcW w:w="2824" w:type="dxa"/>
            <w:gridSpan w:val="2"/>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Schimb de materiale didactice utilizate in activităţile cu copiii şi realizarea unei expoziţii</w:t>
            </w:r>
          </w:p>
        </w:tc>
        <w:tc>
          <w:tcPr>
            <w:tcW w:w="2824"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Diseminarea experienţei pozitive dobândite prin parteneriat.</w:t>
            </w:r>
          </w:p>
          <w:p w:rsidR="00A43A5F" w:rsidRPr="00E705A9" w:rsidRDefault="00A43A5F" w:rsidP="00AE27C3">
            <w:pPr>
              <w:jc w:val="both"/>
              <w:outlineLvl w:val="0"/>
              <w:rPr>
                <w:rFonts w:ascii="Times New Roman" w:hAnsi="Times New Roman"/>
                <w:kern w:val="24"/>
                <w:sz w:val="24"/>
                <w:szCs w:val="24"/>
                <w:lang w:val="it-IT"/>
              </w:rPr>
            </w:pPr>
          </w:p>
        </w:tc>
        <w:tc>
          <w:tcPr>
            <w:tcW w:w="1324"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Iunie</w:t>
            </w:r>
          </w:p>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2014</w:t>
            </w:r>
          </w:p>
        </w:tc>
        <w:tc>
          <w:tcPr>
            <w:tcW w:w="1941" w:type="dxa"/>
          </w:tcPr>
          <w:p w:rsidR="00A43A5F" w:rsidRPr="00E705A9" w:rsidRDefault="00A43A5F" w:rsidP="00AE27C3">
            <w:pPr>
              <w:jc w:val="both"/>
              <w:outlineLvl w:val="0"/>
              <w:rPr>
                <w:rFonts w:ascii="Times New Roman" w:hAnsi="Times New Roman"/>
                <w:kern w:val="24"/>
                <w:sz w:val="24"/>
                <w:szCs w:val="24"/>
                <w:lang w:val="it-IT"/>
              </w:rPr>
            </w:pPr>
            <w:r w:rsidRPr="00E705A9">
              <w:rPr>
                <w:rFonts w:ascii="Times New Roman" w:hAnsi="Times New Roman"/>
                <w:kern w:val="24"/>
                <w:sz w:val="24"/>
                <w:szCs w:val="24"/>
                <w:lang w:val="it-IT"/>
              </w:rPr>
              <w:t>Educatoarele şi preşcolarii din cele două unităţi.</w:t>
            </w:r>
          </w:p>
        </w:tc>
      </w:tr>
    </w:tbl>
    <w:p w:rsidR="00A43A5F" w:rsidRDefault="00A43A5F" w:rsidP="00A43A5F">
      <w:pPr>
        <w:spacing w:before="100" w:after="100" w:line="360" w:lineRule="auto"/>
        <w:jc w:val="both"/>
        <w:outlineLvl w:val="0"/>
        <w:rPr>
          <w:rFonts w:ascii="Times New Roman" w:hAnsi="Times New Roman"/>
          <w:b/>
          <w:kern w:val="24"/>
          <w:sz w:val="24"/>
          <w:szCs w:val="24"/>
          <w:lang w:val="pt-BR"/>
        </w:rPr>
      </w:pPr>
    </w:p>
    <w:p w:rsidR="00A43A5F" w:rsidRDefault="00A43A5F" w:rsidP="00A43A5F">
      <w:pPr>
        <w:spacing w:before="100" w:after="100" w:line="360" w:lineRule="auto"/>
        <w:jc w:val="both"/>
        <w:outlineLvl w:val="0"/>
        <w:rPr>
          <w:rFonts w:ascii="Times New Roman" w:hAnsi="Times New Roman"/>
          <w:b/>
          <w:kern w:val="24"/>
          <w:sz w:val="24"/>
          <w:szCs w:val="24"/>
          <w:lang w:val="pt-BR"/>
        </w:rPr>
      </w:pPr>
    </w:p>
    <w:p w:rsidR="00A43A5F" w:rsidRPr="009A7605" w:rsidRDefault="00A43A5F" w:rsidP="00A43A5F">
      <w:pPr>
        <w:spacing w:before="100" w:after="100" w:line="360" w:lineRule="auto"/>
        <w:jc w:val="both"/>
        <w:outlineLvl w:val="0"/>
        <w:rPr>
          <w:rFonts w:ascii="Times New Roman" w:hAnsi="Times New Roman"/>
          <w:b/>
          <w:kern w:val="24"/>
          <w:sz w:val="24"/>
          <w:szCs w:val="24"/>
          <w:lang w:val="pt-BR"/>
        </w:rPr>
      </w:pPr>
    </w:p>
    <w:p w:rsidR="00A43A5F" w:rsidRPr="00777D9F" w:rsidRDefault="00A43A5F" w:rsidP="00A43A5F">
      <w:pPr>
        <w:rPr>
          <w:rFonts w:ascii="Times New Roman" w:hAnsi="Times New Roman"/>
          <w:kern w:val="24"/>
          <w:sz w:val="24"/>
          <w:szCs w:val="24"/>
          <w:lang w:val="pt-BR"/>
        </w:rPr>
      </w:pPr>
      <w:r w:rsidRPr="009A7605">
        <w:rPr>
          <w:rFonts w:ascii="Times New Roman" w:hAnsi="Times New Roman"/>
          <w:b/>
          <w:bCs/>
          <w:kern w:val="24"/>
          <w:sz w:val="24"/>
          <w:szCs w:val="24"/>
          <w:lang w:val="ro-RO"/>
        </w:rPr>
        <w:t>PROTOCOL DE COLABORARE</w:t>
      </w:r>
    </w:p>
    <w:p w:rsidR="00A43A5F" w:rsidRPr="00777D9F" w:rsidRDefault="00A43A5F" w:rsidP="00A43A5F">
      <w:pPr>
        <w:shd w:val="clear" w:color="auto" w:fill="FFFFFF"/>
        <w:spacing w:before="100" w:after="100" w:line="360" w:lineRule="auto"/>
        <w:ind w:firstLine="432"/>
        <w:jc w:val="both"/>
        <w:outlineLvl w:val="0"/>
        <w:rPr>
          <w:rFonts w:ascii="Times New Roman" w:hAnsi="Times New Roman"/>
          <w:kern w:val="24"/>
          <w:sz w:val="24"/>
          <w:szCs w:val="24"/>
          <w:lang w:val="pt-BR"/>
        </w:rPr>
      </w:pPr>
      <w:r w:rsidRPr="009A7605">
        <w:rPr>
          <w:rFonts w:ascii="Times New Roman" w:hAnsi="Times New Roman"/>
          <w:kern w:val="24"/>
          <w:sz w:val="24"/>
          <w:szCs w:val="24"/>
          <w:lang w:val="ro-RO"/>
        </w:rPr>
        <w:t xml:space="preserve">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realizarea parteneriatului </w:t>
      </w:r>
      <w:r w:rsidRPr="009A7605">
        <w:rPr>
          <w:rFonts w:ascii="Times New Roman" w:hAnsi="Times New Roman"/>
          <w:b/>
          <w:bCs/>
          <w:kern w:val="24"/>
          <w:sz w:val="24"/>
          <w:szCs w:val="24"/>
          <w:lang w:val="ro-RO"/>
        </w:rPr>
        <w:t>„GRĂDINIŢEINFRĂŢITE</w:t>
      </w:r>
      <w:r w:rsidRPr="009A7605">
        <w:rPr>
          <w:rFonts w:ascii="Times New Roman" w:hAnsi="Times New Roman"/>
          <w:kern w:val="24"/>
          <w:sz w:val="24"/>
          <w:szCs w:val="24"/>
          <w:lang w:val="ro-RO"/>
        </w:rPr>
        <w:t>"</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kern w:val="24"/>
          <w:sz w:val="24"/>
          <w:szCs w:val="24"/>
          <w:lang w:val="ro-RO"/>
        </w:rPr>
      </w:pPr>
      <w:r w:rsidRPr="009A7605">
        <w:rPr>
          <w:rFonts w:ascii="Times New Roman" w:hAnsi="Times New Roman"/>
          <w:b/>
          <w:bCs/>
          <w:kern w:val="24"/>
          <w:sz w:val="24"/>
          <w:szCs w:val="24"/>
          <w:lang w:val="ro-RO"/>
        </w:rPr>
        <w:t xml:space="preserve">TEMA PROIECTULUI </w:t>
      </w:r>
      <w:r w:rsidRPr="009A7605">
        <w:rPr>
          <w:rFonts w:ascii="Times New Roman" w:hAnsi="Times New Roman"/>
          <w:kern w:val="24"/>
          <w:sz w:val="24"/>
          <w:szCs w:val="24"/>
          <w:lang w:val="ro-RO"/>
        </w:rPr>
        <w:t>:</w:t>
      </w:r>
    </w:p>
    <w:p w:rsidR="00A43A5F" w:rsidRPr="00777D9F" w:rsidRDefault="00A43A5F" w:rsidP="00A43A5F">
      <w:pPr>
        <w:spacing w:before="100" w:after="100" w:line="360" w:lineRule="auto"/>
        <w:ind w:firstLine="432"/>
        <w:jc w:val="both"/>
        <w:outlineLvl w:val="0"/>
        <w:rPr>
          <w:rFonts w:ascii="Times New Roman" w:hAnsi="Times New Roman"/>
          <w:b/>
          <w:kern w:val="24"/>
          <w:sz w:val="24"/>
          <w:szCs w:val="24"/>
          <w:lang w:val="pt-BR"/>
        </w:rPr>
      </w:pPr>
      <w:r w:rsidRPr="00777D9F">
        <w:rPr>
          <w:rFonts w:ascii="Times New Roman" w:hAnsi="Times New Roman"/>
          <w:b/>
          <w:kern w:val="24"/>
          <w:sz w:val="24"/>
          <w:szCs w:val="24"/>
          <w:lang w:val="pt-BR"/>
        </w:rPr>
        <w:t>„TRADIŢII ŞI VALORI CULTURALE ROMÂNEŞTI TRANSMISE ŞI PĂSTRATE PRIN INTERMEDIUL COPIILOR”</w:t>
      </w:r>
    </w:p>
    <w:p w:rsidR="00A43A5F" w:rsidRPr="00777D9F" w:rsidRDefault="00A43A5F" w:rsidP="00A43A5F">
      <w:pPr>
        <w:spacing w:before="100" w:after="100" w:line="360" w:lineRule="auto"/>
        <w:ind w:firstLine="432"/>
        <w:jc w:val="both"/>
        <w:outlineLvl w:val="0"/>
        <w:rPr>
          <w:rFonts w:ascii="Times New Roman" w:hAnsi="Times New Roman"/>
          <w:b/>
          <w:kern w:val="24"/>
          <w:sz w:val="24"/>
          <w:szCs w:val="24"/>
          <w:lang w:val="pt-BR"/>
        </w:rPr>
      </w:pPr>
      <w:r w:rsidRPr="00777D9F">
        <w:rPr>
          <w:rFonts w:ascii="Times New Roman" w:hAnsi="Times New Roman"/>
          <w:b/>
          <w:kern w:val="24"/>
          <w:sz w:val="24"/>
          <w:szCs w:val="24"/>
          <w:lang w:val="pt-BR"/>
        </w:rPr>
        <w:t>PARTENERI: ISJ.ARGEȘ</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b/>
          <w:kern w:val="24"/>
          <w:sz w:val="24"/>
          <w:szCs w:val="24"/>
          <w:lang w:val="ro-RO"/>
        </w:rPr>
      </w:pPr>
      <w:r w:rsidRPr="009A7605">
        <w:rPr>
          <w:rFonts w:ascii="Times New Roman" w:hAnsi="Times New Roman"/>
          <w:b/>
          <w:kern w:val="24"/>
          <w:sz w:val="24"/>
          <w:szCs w:val="24"/>
          <w:lang w:val="ro-RO"/>
        </w:rPr>
        <w:t>ISJ MARAMURE</w:t>
      </w:r>
      <w:r>
        <w:rPr>
          <w:rFonts w:ascii="Times New Roman" w:hAnsi="Times New Roman"/>
          <w:b/>
          <w:kern w:val="24"/>
          <w:sz w:val="24"/>
          <w:szCs w:val="24"/>
          <w:lang w:val="ro-RO"/>
        </w:rPr>
        <w:t>Ș</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b/>
          <w:i/>
          <w:iCs/>
          <w:kern w:val="24"/>
          <w:sz w:val="24"/>
          <w:szCs w:val="24"/>
          <w:lang w:val="ro-RO"/>
        </w:rPr>
      </w:pPr>
      <w:r w:rsidRPr="009A7605">
        <w:rPr>
          <w:rFonts w:ascii="Times New Roman" w:hAnsi="Times New Roman"/>
          <w:b/>
          <w:i/>
          <w:iCs/>
          <w:kern w:val="24"/>
          <w:sz w:val="24"/>
          <w:szCs w:val="24"/>
          <w:lang w:val="ro-RO"/>
        </w:rPr>
        <w:t>Grădiniţa cu program prelungit</w:t>
      </w:r>
      <w:r>
        <w:rPr>
          <w:rFonts w:ascii="Times New Roman" w:hAnsi="Times New Roman"/>
          <w:b/>
          <w:i/>
          <w:iCs/>
          <w:kern w:val="24"/>
          <w:sz w:val="24"/>
          <w:szCs w:val="24"/>
          <w:lang w:val="ro-RO"/>
        </w:rPr>
        <w:t xml:space="preserve"> </w:t>
      </w:r>
      <w:r w:rsidRPr="009A7605">
        <w:rPr>
          <w:rFonts w:ascii="Times New Roman" w:hAnsi="Times New Roman"/>
          <w:b/>
          <w:i/>
          <w:iCs/>
          <w:kern w:val="24"/>
          <w:sz w:val="24"/>
          <w:szCs w:val="24"/>
          <w:lang w:val="ro-RO"/>
        </w:rPr>
        <w:t>„O lume minunata”-G.P.N.Nr. 1 structura</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b/>
          <w:kern w:val="24"/>
          <w:sz w:val="24"/>
          <w:szCs w:val="24"/>
          <w:lang w:val="ro-RO"/>
        </w:rPr>
      </w:pPr>
      <w:r w:rsidRPr="009A7605">
        <w:rPr>
          <w:rFonts w:ascii="Times New Roman" w:hAnsi="Times New Roman"/>
          <w:b/>
          <w:i/>
          <w:iCs/>
          <w:kern w:val="24"/>
          <w:sz w:val="24"/>
          <w:szCs w:val="24"/>
          <w:lang w:val="ro-RO"/>
        </w:rPr>
        <w:t>Curtea de Arge</w:t>
      </w:r>
      <w:r>
        <w:rPr>
          <w:rFonts w:ascii="Times New Roman" w:hAnsi="Times New Roman"/>
          <w:b/>
          <w:i/>
          <w:iCs/>
          <w:kern w:val="24"/>
          <w:sz w:val="24"/>
          <w:szCs w:val="24"/>
          <w:lang w:val="ro-RO"/>
        </w:rPr>
        <w:t>ș</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(str. Basarabilor</w:t>
      </w:r>
      <w:r>
        <w:rPr>
          <w:rFonts w:ascii="Times New Roman" w:hAnsi="Times New Roman"/>
          <w:kern w:val="24"/>
          <w:sz w:val="24"/>
          <w:szCs w:val="24"/>
          <w:lang w:val="ro-RO"/>
        </w:rPr>
        <w:t xml:space="preserve"> </w:t>
      </w:r>
      <w:r w:rsidRPr="009A7605">
        <w:rPr>
          <w:rFonts w:ascii="Times New Roman" w:hAnsi="Times New Roman"/>
          <w:kern w:val="24"/>
          <w:sz w:val="24"/>
          <w:szCs w:val="24"/>
          <w:lang w:val="ro-RO"/>
        </w:rPr>
        <w:t>nr.60, tel.);</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b/>
          <w:i/>
          <w:iCs/>
          <w:kern w:val="24"/>
          <w:sz w:val="24"/>
          <w:szCs w:val="24"/>
          <w:lang w:val="ro-RO"/>
        </w:rPr>
      </w:pPr>
      <w:r w:rsidRPr="009A7605">
        <w:rPr>
          <w:rFonts w:ascii="Times New Roman" w:hAnsi="Times New Roman"/>
          <w:b/>
          <w:i/>
          <w:iCs/>
          <w:kern w:val="24"/>
          <w:sz w:val="24"/>
          <w:szCs w:val="24"/>
          <w:lang w:val="ro-RO"/>
        </w:rPr>
        <w:t>Grădiniţa cu program prelungit nr.10</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b/>
          <w:kern w:val="24"/>
          <w:sz w:val="24"/>
          <w:szCs w:val="24"/>
          <w:lang w:val="ro-RO"/>
        </w:rPr>
      </w:pPr>
      <w:r w:rsidRPr="009A7605">
        <w:rPr>
          <w:rFonts w:ascii="Times New Roman" w:hAnsi="Times New Roman"/>
          <w:b/>
          <w:i/>
          <w:iCs/>
          <w:kern w:val="24"/>
          <w:sz w:val="24"/>
          <w:szCs w:val="24"/>
          <w:lang w:val="ro-RO"/>
        </w:rPr>
        <w:t>Bor</w:t>
      </w:r>
      <w:r>
        <w:rPr>
          <w:rFonts w:ascii="Times New Roman" w:hAnsi="Times New Roman"/>
          <w:b/>
          <w:i/>
          <w:iCs/>
          <w:kern w:val="24"/>
          <w:sz w:val="24"/>
          <w:szCs w:val="24"/>
          <w:lang w:val="ro-RO"/>
        </w:rPr>
        <w:t>ș</w:t>
      </w:r>
      <w:r w:rsidRPr="009A7605">
        <w:rPr>
          <w:rFonts w:ascii="Times New Roman" w:hAnsi="Times New Roman"/>
          <w:b/>
          <w:i/>
          <w:iCs/>
          <w:kern w:val="24"/>
          <w:sz w:val="24"/>
          <w:szCs w:val="24"/>
          <w:lang w:val="ro-RO"/>
        </w:rPr>
        <w:t>a</w:t>
      </w:r>
      <w:r w:rsidRPr="009A7605">
        <w:rPr>
          <w:rFonts w:ascii="Times New Roman" w:hAnsi="Times New Roman"/>
          <w:b/>
          <w:kern w:val="24"/>
          <w:sz w:val="24"/>
          <w:szCs w:val="24"/>
          <w:lang w:val="ro-RO"/>
        </w:rPr>
        <w:t xml:space="preserve">,  </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kern w:val="24"/>
          <w:sz w:val="24"/>
          <w:szCs w:val="24"/>
          <w:lang w:val="ro-RO"/>
        </w:rPr>
      </w:pPr>
      <w:r>
        <w:rPr>
          <w:rFonts w:ascii="Times New Roman" w:hAnsi="Times New Roman"/>
          <w:kern w:val="24"/>
          <w:sz w:val="24"/>
          <w:szCs w:val="24"/>
          <w:lang w:val="ro-RO"/>
        </w:rPr>
        <w:t>(</w:t>
      </w:r>
      <w:r w:rsidRPr="009A7605">
        <w:rPr>
          <w:rFonts w:ascii="Times New Roman" w:hAnsi="Times New Roman"/>
          <w:kern w:val="24"/>
          <w:sz w:val="24"/>
          <w:szCs w:val="24"/>
          <w:lang w:val="ro-RO"/>
        </w:rPr>
        <w:t>str. Floare de Colţ nr. 1 Borşa)</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b/>
          <w:bCs/>
          <w:kern w:val="24"/>
          <w:sz w:val="24"/>
          <w:szCs w:val="24"/>
          <w:lang w:val="ro-RO"/>
        </w:rPr>
      </w:pPr>
      <w:r w:rsidRPr="009A7605">
        <w:rPr>
          <w:rFonts w:ascii="Times New Roman" w:hAnsi="Times New Roman"/>
          <w:b/>
          <w:bCs/>
          <w:kern w:val="24"/>
          <w:sz w:val="24"/>
          <w:szCs w:val="24"/>
          <w:lang w:val="ro-RO"/>
        </w:rPr>
        <w:t>ARGUMENT</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 xml:space="preserve">Asemeni tuturor unităţilor de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nvăţământ şi grădiniţele se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nscriu cu toate forţele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procesul de obţinere a calităţii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educaţie. </w:t>
      </w:r>
    </w:p>
    <w:p w:rsidR="00A43A5F" w:rsidRPr="009A7605" w:rsidRDefault="00A43A5F" w:rsidP="00A43A5F">
      <w:pPr>
        <w:shd w:val="clear" w:color="auto" w:fill="FFFFFF"/>
        <w:spacing w:before="100" w:after="100" w:line="360" w:lineRule="auto"/>
        <w:ind w:firstLine="432"/>
        <w:jc w:val="both"/>
        <w:outlineLvl w:val="0"/>
        <w:rPr>
          <w:rFonts w:ascii="Times New Roman" w:hAnsi="Times New Roman"/>
          <w:kern w:val="24"/>
          <w:sz w:val="24"/>
          <w:szCs w:val="24"/>
          <w:lang w:val="ro-RO"/>
        </w:rPr>
      </w:pPr>
      <w:r w:rsidRPr="009A7605">
        <w:rPr>
          <w:rFonts w:ascii="Times New Roman" w:hAnsi="Times New Roman"/>
          <w:kern w:val="24"/>
          <w:sz w:val="24"/>
          <w:szCs w:val="24"/>
          <w:lang w:val="ro-RO"/>
        </w:rPr>
        <w:t xml:space="preserve">Pentru </w:t>
      </w:r>
      <w:hyperlink r:id="rId19" w:history="1">
        <w:r w:rsidRPr="009A7605">
          <w:rPr>
            <w:rFonts w:ascii="Times New Roman" w:hAnsi="Times New Roman"/>
            <w:kern w:val="24"/>
            <w:sz w:val="24"/>
            <w:szCs w:val="24"/>
            <w:lang w:val="ro-RO"/>
          </w:rPr>
          <w:t>aceasta se</w:t>
        </w:r>
      </w:hyperlink>
      <w:r w:rsidRPr="009A7605">
        <w:rPr>
          <w:rFonts w:ascii="Times New Roman" w:hAnsi="Times New Roman"/>
          <w:kern w:val="24"/>
          <w:sz w:val="24"/>
          <w:szCs w:val="24"/>
          <w:lang w:val="ro-RO"/>
        </w:rPr>
        <w:t xml:space="preserve"> gândesc schimbări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proiectarea managementului instituţional,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conceperea ofertelor educaţionale,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construirea mediului ambiental stimulativ. Se </w:t>
      </w:r>
      <w:r w:rsidRPr="009A7605">
        <w:rPr>
          <w:rFonts w:ascii="Times New Roman" w:hAnsi="Times New Roman"/>
          <w:kern w:val="24"/>
          <w:sz w:val="24"/>
          <w:szCs w:val="24"/>
          <w:lang w:val="ro-RO"/>
        </w:rPr>
        <w:lastRenderedPageBreak/>
        <w:t>conştientizează tot mai mult nevoia de sprijin din partea diferitelor segmente ale comunităţii, dar şi de efort sporit din partea educatoarelor, care să depăşească graniţele profesiei, stabilind parteneriate cu alte grădiniţe, cu părinţii, cu organizaţii şi instituţii, atrăgând oportunităţi benefice unităţii.</w:t>
      </w:r>
    </w:p>
    <w:p w:rsidR="00A43A5F" w:rsidRDefault="00A43A5F" w:rsidP="00A43A5F">
      <w:pPr>
        <w:shd w:val="clear" w:color="auto" w:fill="FFFFFF"/>
        <w:spacing w:before="100" w:after="100" w:line="360" w:lineRule="auto"/>
        <w:ind w:firstLine="432"/>
        <w:jc w:val="both"/>
        <w:outlineLvl w:val="0"/>
        <w:rPr>
          <w:rFonts w:ascii="Times New Roman" w:hAnsi="Times New Roman"/>
          <w:kern w:val="24"/>
          <w:sz w:val="24"/>
          <w:szCs w:val="24"/>
          <w:lang w:val="ro-RO"/>
        </w:rPr>
      </w:pP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urma analizei rezultatelor obţinute </w:t>
      </w:r>
      <w:r>
        <w:rPr>
          <w:rFonts w:ascii="Times New Roman" w:hAnsi="Times New Roman"/>
          <w:kern w:val="24"/>
          <w:sz w:val="24"/>
          <w:szCs w:val="24"/>
          <w:lang w:val="ro-RO"/>
        </w:rPr>
        <w:t>î</w:t>
      </w:r>
      <w:r w:rsidRPr="009A7605">
        <w:rPr>
          <w:rFonts w:ascii="Times New Roman" w:hAnsi="Times New Roman"/>
          <w:kern w:val="24"/>
          <w:sz w:val="24"/>
          <w:szCs w:val="24"/>
          <w:lang w:val="ro-RO"/>
        </w:rPr>
        <w:t xml:space="preserve">n anul şcolar precedent şi luând </w:t>
      </w:r>
      <w:r>
        <w:rPr>
          <w:rFonts w:ascii="Times New Roman" w:hAnsi="Times New Roman"/>
          <w:kern w:val="24"/>
          <w:sz w:val="24"/>
          <w:szCs w:val="24"/>
          <w:lang w:val="ro-RO"/>
        </w:rPr>
        <w:t>î</w:t>
      </w:r>
      <w:r w:rsidRPr="009A7605">
        <w:rPr>
          <w:rFonts w:ascii="Times New Roman" w:hAnsi="Times New Roman"/>
          <w:kern w:val="24"/>
          <w:sz w:val="24"/>
          <w:szCs w:val="24"/>
          <w:lang w:val="ro-RO"/>
        </w:rPr>
        <w:t>n calcul tendinţele actuale din sistemul educaţional românesc, am ajuns la concluzia că este benefică şi necesară lărgirea sferei de colaborări exterioare cu instituţii similare, atât pentru popularizarea experienţelor pozitive ale unităţii cât şi pentru a cunoaşte modalităţi noi de promovare a imaginii instituţiei, de relaţionare grădiniţă-comunitate.</w:t>
      </w:r>
    </w:p>
    <w:p w:rsidR="00A43A5F" w:rsidRDefault="00A43A5F" w:rsidP="00A43A5F">
      <w:pPr>
        <w:shd w:val="clear" w:color="auto" w:fill="FFFFFF"/>
        <w:spacing w:before="100" w:after="100" w:line="360" w:lineRule="auto"/>
        <w:ind w:firstLine="432"/>
        <w:jc w:val="both"/>
        <w:outlineLvl w:val="0"/>
        <w:rPr>
          <w:rFonts w:ascii="Times New Roman" w:hAnsi="Times New Roman"/>
          <w:b/>
          <w:kern w:val="24"/>
          <w:sz w:val="24"/>
          <w:szCs w:val="24"/>
        </w:rPr>
      </w:pPr>
      <w:r>
        <w:rPr>
          <w:rFonts w:ascii="Times New Roman" w:hAnsi="Times New Roman"/>
          <w:kern w:val="24"/>
          <w:sz w:val="24"/>
          <w:szCs w:val="24"/>
          <w:lang w:val="ro-RO"/>
        </w:rPr>
        <w:br w:type="page"/>
      </w:r>
      <w:r w:rsidRPr="009A7605">
        <w:rPr>
          <w:rFonts w:ascii="Times New Roman" w:hAnsi="Times New Roman"/>
          <w:b/>
          <w:kern w:val="24"/>
          <w:sz w:val="24"/>
          <w:szCs w:val="24"/>
        </w:rPr>
        <w:lastRenderedPageBreak/>
        <w:t xml:space="preserve">Concluzii ce se desprind </w:t>
      </w:r>
      <w:r>
        <w:rPr>
          <w:rFonts w:ascii="Times New Roman" w:hAnsi="Times New Roman"/>
          <w:b/>
          <w:kern w:val="24"/>
          <w:sz w:val="24"/>
          <w:szCs w:val="24"/>
        </w:rPr>
        <w:t>î</w:t>
      </w:r>
      <w:r w:rsidRPr="009A7605">
        <w:rPr>
          <w:rFonts w:ascii="Times New Roman" w:hAnsi="Times New Roman"/>
          <w:b/>
          <w:kern w:val="24"/>
          <w:sz w:val="24"/>
          <w:szCs w:val="24"/>
        </w:rPr>
        <w:t>n urma derulării</w:t>
      </w:r>
      <w:r>
        <w:rPr>
          <w:rFonts w:ascii="Times New Roman" w:hAnsi="Times New Roman"/>
          <w:b/>
          <w:kern w:val="24"/>
          <w:sz w:val="24"/>
          <w:szCs w:val="24"/>
        </w:rPr>
        <w:t xml:space="preserve"> </w:t>
      </w:r>
      <w:r w:rsidRPr="009A7605">
        <w:rPr>
          <w:rFonts w:ascii="Times New Roman" w:hAnsi="Times New Roman"/>
          <w:b/>
          <w:kern w:val="24"/>
          <w:sz w:val="24"/>
          <w:szCs w:val="24"/>
        </w:rPr>
        <w:t>proiectelor de parteneriat grădiniţa – comunitate:</w:t>
      </w:r>
    </w:p>
    <w:p w:rsidR="00A43A5F" w:rsidRPr="00F46CB0" w:rsidRDefault="00A43A5F" w:rsidP="00A43A5F">
      <w:pPr>
        <w:numPr>
          <w:ilvl w:val="0"/>
          <w:numId w:val="30"/>
        </w:numPr>
        <w:spacing w:after="0" w:line="360" w:lineRule="auto"/>
        <w:jc w:val="both"/>
        <w:rPr>
          <w:rFonts w:ascii="Times New Roman" w:hAnsi="Times New Roman"/>
          <w:b/>
          <w:kern w:val="24"/>
          <w:sz w:val="24"/>
          <w:szCs w:val="24"/>
        </w:rPr>
      </w:pPr>
      <w:r w:rsidRPr="00F46CB0">
        <w:rPr>
          <w:rFonts w:ascii="Times New Roman" w:hAnsi="Times New Roman"/>
          <w:kern w:val="24"/>
          <w:sz w:val="24"/>
          <w:szCs w:val="24"/>
        </w:rPr>
        <w:t>s-a schimbat modul de găndire şi de percepţie al cadrelor didactice care s-au implicat în program, legat de actul educațional din interiorul și exteriorul grădiniţei;</w:t>
      </w:r>
    </w:p>
    <w:p w:rsidR="00A43A5F" w:rsidRPr="00F46CB0" w:rsidRDefault="00A43A5F" w:rsidP="00A43A5F">
      <w:pPr>
        <w:numPr>
          <w:ilvl w:val="0"/>
          <w:numId w:val="30"/>
        </w:numPr>
        <w:spacing w:after="0" w:line="360" w:lineRule="auto"/>
        <w:jc w:val="both"/>
        <w:rPr>
          <w:rFonts w:ascii="Times New Roman" w:hAnsi="Times New Roman"/>
          <w:kern w:val="24"/>
          <w:sz w:val="24"/>
          <w:szCs w:val="24"/>
        </w:rPr>
      </w:pPr>
      <w:r w:rsidRPr="00F46CB0">
        <w:rPr>
          <w:rFonts w:ascii="Times New Roman" w:hAnsi="Times New Roman"/>
          <w:kern w:val="24"/>
          <w:sz w:val="24"/>
          <w:szCs w:val="24"/>
        </w:rPr>
        <w:t>s-a creat conștiin</w:t>
      </w:r>
      <w:r>
        <w:rPr>
          <w:rFonts w:ascii="Times New Roman" w:hAnsi="Times New Roman"/>
          <w:kern w:val="24"/>
          <w:sz w:val="24"/>
          <w:szCs w:val="24"/>
        </w:rPr>
        <w:t>ț</w:t>
      </w:r>
      <w:r w:rsidRPr="00F46CB0">
        <w:rPr>
          <w:rFonts w:ascii="Times New Roman" w:hAnsi="Times New Roman"/>
          <w:kern w:val="24"/>
          <w:sz w:val="24"/>
          <w:szCs w:val="24"/>
        </w:rPr>
        <w:t>a faptului că grădiniţa aparţine comunităţii şi ca este pusă în slujba ei</w:t>
      </w:r>
      <w:r>
        <w:rPr>
          <w:rFonts w:ascii="Times New Roman" w:hAnsi="Times New Roman"/>
          <w:kern w:val="24"/>
          <w:sz w:val="24"/>
          <w:szCs w:val="24"/>
        </w:rPr>
        <w:t xml:space="preserve"> </w:t>
      </w:r>
      <w:r w:rsidRPr="00F46CB0">
        <w:rPr>
          <w:rFonts w:ascii="Times New Roman" w:hAnsi="Times New Roman"/>
          <w:kern w:val="24"/>
          <w:sz w:val="24"/>
          <w:szCs w:val="24"/>
        </w:rPr>
        <w:t>- o instituţie adaptată nevoilor si cerin</w:t>
      </w:r>
      <w:r>
        <w:rPr>
          <w:rFonts w:ascii="Times New Roman" w:hAnsi="Times New Roman"/>
          <w:kern w:val="24"/>
          <w:sz w:val="24"/>
          <w:szCs w:val="24"/>
        </w:rPr>
        <w:t>țelor comunităț</w:t>
      </w:r>
      <w:r w:rsidRPr="00F46CB0">
        <w:rPr>
          <w:rFonts w:ascii="Times New Roman" w:hAnsi="Times New Roman"/>
          <w:kern w:val="24"/>
          <w:sz w:val="24"/>
          <w:szCs w:val="24"/>
        </w:rPr>
        <w:t>ii;</w:t>
      </w:r>
    </w:p>
    <w:p w:rsidR="00A43A5F" w:rsidRPr="00F46CB0" w:rsidRDefault="00A43A5F" w:rsidP="00A43A5F">
      <w:pPr>
        <w:numPr>
          <w:ilvl w:val="0"/>
          <w:numId w:val="30"/>
        </w:numPr>
        <w:spacing w:after="0" w:line="360" w:lineRule="auto"/>
        <w:jc w:val="both"/>
        <w:rPr>
          <w:rFonts w:ascii="Times New Roman" w:hAnsi="Times New Roman"/>
          <w:kern w:val="24"/>
          <w:sz w:val="24"/>
          <w:szCs w:val="24"/>
        </w:rPr>
      </w:pPr>
      <w:r w:rsidRPr="00F46CB0">
        <w:rPr>
          <w:rFonts w:ascii="Times New Roman" w:hAnsi="Times New Roman"/>
          <w:kern w:val="24"/>
          <w:sz w:val="24"/>
          <w:szCs w:val="24"/>
        </w:rPr>
        <w:t xml:space="preserve">calitatea relațiilor dintre cei implicați în actul educațional s-a </w:t>
      </w:r>
      <w:r>
        <w:rPr>
          <w:rFonts w:ascii="Times New Roman" w:hAnsi="Times New Roman"/>
          <w:kern w:val="24"/>
          <w:sz w:val="24"/>
          <w:szCs w:val="24"/>
        </w:rPr>
        <w:t>î</w:t>
      </w:r>
      <w:r w:rsidRPr="00F46CB0">
        <w:rPr>
          <w:rFonts w:ascii="Times New Roman" w:hAnsi="Times New Roman"/>
          <w:kern w:val="24"/>
          <w:sz w:val="24"/>
          <w:szCs w:val="24"/>
        </w:rPr>
        <w:t>mbun</w:t>
      </w:r>
      <w:r>
        <w:rPr>
          <w:rFonts w:ascii="Times New Roman" w:hAnsi="Times New Roman"/>
          <w:kern w:val="24"/>
          <w:sz w:val="24"/>
          <w:szCs w:val="24"/>
        </w:rPr>
        <w:t>ă</w:t>
      </w:r>
      <w:r w:rsidRPr="00F46CB0">
        <w:rPr>
          <w:rFonts w:ascii="Times New Roman" w:hAnsi="Times New Roman"/>
          <w:kern w:val="24"/>
          <w:sz w:val="24"/>
          <w:szCs w:val="24"/>
        </w:rPr>
        <w:t>tățit atât la nivel intern (</w:t>
      </w:r>
      <w:r>
        <w:rPr>
          <w:rFonts w:ascii="Times New Roman" w:hAnsi="Times New Roman"/>
          <w:kern w:val="24"/>
          <w:sz w:val="24"/>
          <w:szCs w:val="24"/>
        </w:rPr>
        <w:t>î</w:t>
      </w:r>
      <w:r w:rsidRPr="00F46CB0">
        <w:rPr>
          <w:rFonts w:ascii="Times New Roman" w:hAnsi="Times New Roman"/>
          <w:kern w:val="24"/>
          <w:sz w:val="24"/>
          <w:szCs w:val="24"/>
        </w:rPr>
        <w:t>n interiorul gr</w:t>
      </w:r>
      <w:r>
        <w:rPr>
          <w:rFonts w:ascii="Times New Roman" w:hAnsi="Times New Roman"/>
          <w:kern w:val="24"/>
          <w:sz w:val="24"/>
          <w:szCs w:val="24"/>
        </w:rPr>
        <w:t>ă</w:t>
      </w:r>
      <w:r w:rsidRPr="00F46CB0">
        <w:rPr>
          <w:rFonts w:ascii="Times New Roman" w:hAnsi="Times New Roman"/>
          <w:kern w:val="24"/>
          <w:sz w:val="24"/>
          <w:szCs w:val="24"/>
        </w:rPr>
        <w:t>dini</w:t>
      </w:r>
      <w:r>
        <w:rPr>
          <w:rFonts w:ascii="Times New Roman" w:hAnsi="Times New Roman"/>
          <w:kern w:val="24"/>
          <w:sz w:val="24"/>
          <w:szCs w:val="24"/>
        </w:rPr>
        <w:t>ț</w:t>
      </w:r>
      <w:r w:rsidRPr="00F46CB0">
        <w:rPr>
          <w:rFonts w:ascii="Times New Roman" w:hAnsi="Times New Roman"/>
          <w:kern w:val="24"/>
          <w:sz w:val="24"/>
          <w:szCs w:val="24"/>
        </w:rPr>
        <w:t xml:space="preserve">ei), </w:t>
      </w:r>
      <w:r>
        <w:rPr>
          <w:rFonts w:ascii="Times New Roman" w:hAnsi="Times New Roman"/>
          <w:kern w:val="24"/>
          <w:sz w:val="24"/>
          <w:szCs w:val="24"/>
        </w:rPr>
        <w:t>cat ș</w:t>
      </w:r>
      <w:r w:rsidRPr="00F46CB0">
        <w:rPr>
          <w:rFonts w:ascii="Times New Roman" w:hAnsi="Times New Roman"/>
          <w:kern w:val="24"/>
          <w:sz w:val="24"/>
          <w:szCs w:val="24"/>
        </w:rPr>
        <w:t>i la nivel extern (in afara gr</w:t>
      </w:r>
      <w:r>
        <w:rPr>
          <w:rFonts w:ascii="Times New Roman" w:hAnsi="Times New Roman"/>
          <w:kern w:val="24"/>
          <w:sz w:val="24"/>
          <w:szCs w:val="24"/>
        </w:rPr>
        <w:t>ă</w:t>
      </w:r>
      <w:r w:rsidRPr="00F46CB0">
        <w:rPr>
          <w:rFonts w:ascii="Times New Roman" w:hAnsi="Times New Roman"/>
          <w:kern w:val="24"/>
          <w:sz w:val="24"/>
          <w:szCs w:val="24"/>
        </w:rPr>
        <w:t>dini</w:t>
      </w:r>
      <w:r>
        <w:rPr>
          <w:rFonts w:ascii="Times New Roman" w:hAnsi="Times New Roman"/>
          <w:kern w:val="24"/>
          <w:sz w:val="24"/>
          <w:szCs w:val="24"/>
        </w:rPr>
        <w:t>ței) – mai ales relaț</w:t>
      </w:r>
      <w:r w:rsidRPr="00F46CB0">
        <w:rPr>
          <w:rFonts w:ascii="Times New Roman" w:hAnsi="Times New Roman"/>
          <w:kern w:val="24"/>
          <w:sz w:val="24"/>
          <w:szCs w:val="24"/>
        </w:rPr>
        <w:t>ia gr</w:t>
      </w:r>
      <w:r>
        <w:rPr>
          <w:rFonts w:ascii="Times New Roman" w:hAnsi="Times New Roman"/>
          <w:kern w:val="24"/>
          <w:sz w:val="24"/>
          <w:szCs w:val="24"/>
        </w:rPr>
        <w:t>ă</w:t>
      </w:r>
      <w:r w:rsidRPr="00F46CB0">
        <w:rPr>
          <w:rFonts w:ascii="Times New Roman" w:hAnsi="Times New Roman"/>
          <w:kern w:val="24"/>
          <w:sz w:val="24"/>
          <w:szCs w:val="24"/>
        </w:rPr>
        <w:t>dini</w:t>
      </w:r>
      <w:r>
        <w:rPr>
          <w:rFonts w:ascii="Times New Roman" w:hAnsi="Times New Roman"/>
          <w:kern w:val="24"/>
          <w:sz w:val="24"/>
          <w:szCs w:val="24"/>
        </w:rPr>
        <w:t>ță</w:t>
      </w:r>
      <w:r w:rsidRPr="00F46CB0">
        <w:rPr>
          <w:rFonts w:ascii="Times New Roman" w:hAnsi="Times New Roman"/>
          <w:kern w:val="24"/>
          <w:sz w:val="24"/>
          <w:szCs w:val="24"/>
        </w:rPr>
        <w:t>- p</w:t>
      </w:r>
      <w:r>
        <w:rPr>
          <w:rFonts w:ascii="Times New Roman" w:hAnsi="Times New Roman"/>
          <w:kern w:val="24"/>
          <w:sz w:val="24"/>
          <w:szCs w:val="24"/>
        </w:rPr>
        <w:t>ă</w:t>
      </w:r>
      <w:r w:rsidRPr="00F46CB0">
        <w:rPr>
          <w:rFonts w:ascii="Times New Roman" w:hAnsi="Times New Roman"/>
          <w:kern w:val="24"/>
          <w:sz w:val="24"/>
          <w:szCs w:val="24"/>
        </w:rPr>
        <w:t>rin</w:t>
      </w:r>
      <w:r>
        <w:rPr>
          <w:rFonts w:ascii="Times New Roman" w:hAnsi="Times New Roman"/>
          <w:kern w:val="24"/>
          <w:sz w:val="24"/>
          <w:szCs w:val="24"/>
        </w:rPr>
        <w:t>ț</w:t>
      </w:r>
      <w:r w:rsidRPr="00F46CB0">
        <w:rPr>
          <w:rFonts w:ascii="Times New Roman" w:hAnsi="Times New Roman"/>
          <w:kern w:val="24"/>
          <w:sz w:val="24"/>
          <w:szCs w:val="24"/>
        </w:rPr>
        <w:t>i</w:t>
      </w:r>
      <w:r>
        <w:rPr>
          <w:rFonts w:ascii="Times New Roman" w:hAnsi="Times New Roman"/>
          <w:kern w:val="24"/>
          <w:sz w:val="24"/>
          <w:szCs w:val="24"/>
        </w:rPr>
        <w:t xml:space="preserve"> </w:t>
      </w:r>
      <w:r w:rsidRPr="00F46CB0">
        <w:rPr>
          <w:rFonts w:ascii="Times New Roman" w:hAnsi="Times New Roman"/>
          <w:kern w:val="24"/>
          <w:sz w:val="24"/>
          <w:szCs w:val="24"/>
        </w:rPr>
        <w:t>- comunitate, gr</w:t>
      </w:r>
      <w:r>
        <w:rPr>
          <w:rFonts w:ascii="Times New Roman" w:hAnsi="Times New Roman"/>
          <w:kern w:val="24"/>
          <w:sz w:val="24"/>
          <w:szCs w:val="24"/>
        </w:rPr>
        <w:t>ă</w:t>
      </w:r>
      <w:r w:rsidRPr="00F46CB0">
        <w:rPr>
          <w:rFonts w:ascii="Times New Roman" w:hAnsi="Times New Roman"/>
          <w:kern w:val="24"/>
          <w:sz w:val="24"/>
          <w:szCs w:val="24"/>
        </w:rPr>
        <w:t>dini</w:t>
      </w:r>
      <w:r>
        <w:rPr>
          <w:rFonts w:ascii="Times New Roman" w:hAnsi="Times New Roman"/>
          <w:kern w:val="24"/>
          <w:sz w:val="24"/>
          <w:szCs w:val="24"/>
        </w:rPr>
        <w:t>ț</w:t>
      </w:r>
      <w:r w:rsidRPr="00F46CB0">
        <w:rPr>
          <w:rFonts w:ascii="Times New Roman" w:hAnsi="Times New Roman"/>
          <w:kern w:val="24"/>
          <w:sz w:val="24"/>
          <w:szCs w:val="24"/>
        </w:rPr>
        <w:t>a</w:t>
      </w:r>
      <w:r>
        <w:rPr>
          <w:rFonts w:ascii="Times New Roman" w:hAnsi="Times New Roman"/>
          <w:kern w:val="24"/>
          <w:sz w:val="24"/>
          <w:szCs w:val="24"/>
        </w:rPr>
        <w:t xml:space="preserve"> </w:t>
      </w:r>
      <w:r w:rsidRPr="00F46CB0">
        <w:rPr>
          <w:rFonts w:ascii="Times New Roman" w:hAnsi="Times New Roman"/>
          <w:kern w:val="24"/>
          <w:sz w:val="24"/>
          <w:szCs w:val="24"/>
        </w:rPr>
        <w:t>- institu</w:t>
      </w:r>
      <w:r>
        <w:rPr>
          <w:rFonts w:ascii="Times New Roman" w:hAnsi="Times New Roman"/>
          <w:kern w:val="24"/>
          <w:sz w:val="24"/>
          <w:szCs w:val="24"/>
        </w:rPr>
        <w:t>ț</w:t>
      </w:r>
      <w:r w:rsidRPr="00F46CB0">
        <w:rPr>
          <w:rFonts w:ascii="Times New Roman" w:hAnsi="Times New Roman"/>
          <w:kern w:val="24"/>
          <w:sz w:val="24"/>
          <w:szCs w:val="24"/>
        </w:rPr>
        <w:t>ii publice;</w:t>
      </w:r>
    </w:p>
    <w:p w:rsidR="00A43A5F" w:rsidRPr="00F46CB0" w:rsidRDefault="00A43A5F" w:rsidP="00A43A5F">
      <w:pPr>
        <w:numPr>
          <w:ilvl w:val="0"/>
          <w:numId w:val="30"/>
        </w:numPr>
        <w:spacing w:after="0" w:line="360" w:lineRule="auto"/>
        <w:jc w:val="both"/>
        <w:rPr>
          <w:rFonts w:ascii="Times New Roman" w:hAnsi="Times New Roman"/>
          <w:kern w:val="24"/>
          <w:sz w:val="24"/>
          <w:szCs w:val="24"/>
        </w:rPr>
      </w:pPr>
      <w:r w:rsidRPr="00F46CB0">
        <w:rPr>
          <w:rFonts w:ascii="Times New Roman" w:hAnsi="Times New Roman"/>
          <w:kern w:val="24"/>
          <w:sz w:val="24"/>
          <w:szCs w:val="24"/>
        </w:rPr>
        <w:t>copiii au curajul de a lua atitudine fa</w:t>
      </w:r>
      <w:r>
        <w:rPr>
          <w:rFonts w:ascii="Times New Roman" w:hAnsi="Times New Roman"/>
          <w:kern w:val="24"/>
          <w:sz w:val="24"/>
          <w:szCs w:val="24"/>
        </w:rPr>
        <w:t>ț</w:t>
      </w:r>
      <w:r w:rsidRPr="00F46CB0">
        <w:rPr>
          <w:rFonts w:ascii="Times New Roman" w:hAnsi="Times New Roman"/>
          <w:kern w:val="24"/>
          <w:sz w:val="24"/>
          <w:szCs w:val="24"/>
        </w:rPr>
        <w:t>a de unele aspecte din gr</w:t>
      </w:r>
      <w:r>
        <w:rPr>
          <w:rFonts w:ascii="Times New Roman" w:hAnsi="Times New Roman"/>
          <w:kern w:val="24"/>
          <w:sz w:val="24"/>
          <w:szCs w:val="24"/>
        </w:rPr>
        <w:t>ă</w:t>
      </w:r>
      <w:r w:rsidRPr="00F46CB0">
        <w:rPr>
          <w:rFonts w:ascii="Times New Roman" w:hAnsi="Times New Roman"/>
          <w:kern w:val="24"/>
          <w:sz w:val="24"/>
          <w:szCs w:val="24"/>
        </w:rPr>
        <w:t>dini</w:t>
      </w:r>
      <w:r>
        <w:rPr>
          <w:rFonts w:ascii="Times New Roman" w:hAnsi="Times New Roman"/>
          <w:kern w:val="24"/>
          <w:sz w:val="24"/>
          <w:szCs w:val="24"/>
        </w:rPr>
        <w:t>ț</w:t>
      </w:r>
      <w:r w:rsidRPr="00F46CB0">
        <w:rPr>
          <w:rFonts w:ascii="Times New Roman" w:hAnsi="Times New Roman"/>
          <w:kern w:val="24"/>
          <w:sz w:val="24"/>
          <w:szCs w:val="24"/>
        </w:rPr>
        <w:t xml:space="preserve">a </w:t>
      </w:r>
      <w:r>
        <w:rPr>
          <w:rFonts w:ascii="Times New Roman" w:hAnsi="Times New Roman"/>
          <w:kern w:val="24"/>
          <w:sz w:val="24"/>
          <w:szCs w:val="24"/>
        </w:rPr>
        <w:t>ș</w:t>
      </w:r>
      <w:r w:rsidRPr="00F46CB0">
        <w:rPr>
          <w:rFonts w:ascii="Times New Roman" w:hAnsi="Times New Roman"/>
          <w:kern w:val="24"/>
          <w:sz w:val="24"/>
          <w:szCs w:val="24"/>
        </w:rPr>
        <w:t>i comunitate;</w:t>
      </w:r>
    </w:p>
    <w:p w:rsidR="00A43A5F" w:rsidRPr="00F46CB0" w:rsidRDefault="00A43A5F" w:rsidP="00A43A5F">
      <w:pPr>
        <w:numPr>
          <w:ilvl w:val="0"/>
          <w:numId w:val="30"/>
        </w:numPr>
        <w:spacing w:after="0" w:line="360" w:lineRule="auto"/>
        <w:jc w:val="both"/>
        <w:rPr>
          <w:rFonts w:ascii="Times New Roman" w:hAnsi="Times New Roman"/>
          <w:kern w:val="24"/>
          <w:sz w:val="24"/>
          <w:szCs w:val="24"/>
        </w:rPr>
      </w:pPr>
      <w:r w:rsidRPr="00F46CB0">
        <w:rPr>
          <w:rFonts w:ascii="Times New Roman" w:hAnsi="Times New Roman"/>
          <w:kern w:val="24"/>
          <w:sz w:val="24"/>
          <w:szCs w:val="24"/>
        </w:rPr>
        <w:t>copiii au conștiința c</w:t>
      </w:r>
      <w:r>
        <w:rPr>
          <w:rFonts w:ascii="Times New Roman" w:hAnsi="Times New Roman"/>
          <w:kern w:val="24"/>
          <w:sz w:val="24"/>
          <w:szCs w:val="24"/>
        </w:rPr>
        <w:t>ă</w:t>
      </w:r>
      <w:r w:rsidRPr="00F46CB0">
        <w:rPr>
          <w:rFonts w:ascii="Times New Roman" w:hAnsi="Times New Roman"/>
          <w:kern w:val="24"/>
          <w:sz w:val="24"/>
          <w:szCs w:val="24"/>
        </w:rPr>
        <w:t xml:space="preserve"> trebuie s</w:t>
      </w:r>
      <w:r>
        <w:rPr>
          <w:rFonts w:ascii="Times New Roman" w:hAnsi="Times New Roman"/>
          <w:kern w:val="24"/>
          <w:sz w:val="24"/>
          <w:szCs w:val="24"/>
        </w:rPr>
        <w:t>ă</w:t>
      </w:r>
      <w:r w:rsidRPr="00F46CB0">
        <w:rPr>
          <w:rFonts w:ascii="Times New Roman" w:hAnsi="Times New Roman"/>
          <w:kern w:val="24"/>
          <w:sz w:val="24"/>
          <w:szCs w:val="24"/>
        </w:rPr>
        <w:t xml:space="preserve"> fac</w:t>
      </w:r>
      <w:r>
        <w:rPr>
          <w:rFonts w:ascii="Times New Roman" w:hAnsi="Times New Roman"/>
          <w:kern w:val="24"/>
          <w:sz w:val="24"/>
          <w:szCs w:val="24"/>
        </w:rPr>
        <w:t>ă</w:t>
      </w:r>
      <w:r w:rsidRPr="00F46CB0">
        <w:rPr>
          <w:rFonts w:ascii="Times New Roman" w:hAnsi="Times New Roman"/>
          <w:kern w:val="24"/>
          <w:sz w:val="24"/>
          <w:szCs w:val="24"/>
        </w:rPr>
        <w:t xml:space="preserve"> ceva pentru ora</w:t>
      </w:r>
      <w:r>
        <w:rPr>
          <w:rFonts w:ascii="Times New Roman" w:hAnsi="Times New Roman"/>
          <w:kern w:val="24"/>
          <w:sz w:val="24"/>
          <w:szCs w:val="24"/>
        </w:rPr>
        <w:t>ș</w:t>
      </w:r>
      <w:r w:rsidRPr="00F46CB0">
        <w:rPr>
          <w:rFonts w:ascii="Times New Roman" w:hAnsi="Times New Roman"/>
          <w:kern w:val="24"/>
          <w:sz w:val="24"/>
          <w:szCs w:val="24"/>
        </w:rPr>
        <w:t xml:space="preserve">ul </w:t>
      </w:r>
      <w:r>
        <w:rPr>
          <w:rFonts w:ascii="Times New Roman" w:hAnsi="Times New Roman"/>
          <w:kern w:val="24"/>
          <w:sz w:val="24"/>
          <w:szCs w:val="24"/>
        </w:rPr>
        <w:t>î</w:t>
      </w:r>
      <w:r w:rsidRPr="00F46CB0">
        <w:rPr>
          <w:rFonts w:ascii="Times New Roman" w:hAnsi="Times New Roman"/>
          <w:kern w:val="24"/>
          <w:sz w:val="24"/>
          <w:szCs w:val="24"/>
        </w:rPr>
        <w:t>n care tr</w:t>
      </w:r>
      <w:r>
        <w:rPr>
          <w:rFonts w:ascii="Times New Roman" w:hAnsi="Times New Roman"/>
          <w:kern w:val="24"/>
          <w:sz w:val="24"/>
          <w:szCs w:val="24"/>
        </w:rPr>
        <w:t>ă</w:t>
      </w:r>
      <w:r w:rsidRPr="00F46CB0">
        <w:rPr>
          <w:rFonts w:ascii="Times New Roman" w:hAnsi="Times New Roman"/>
          <w:kern w:val="24"/>
          <w:sz w:val="24"/>
          <w:szCs w:val="24"/>
        </w:rPr>
        <w:t xml:space="preserve">iesc </w:t>
      </w:r>
      <w:r>
        <w:rPr>
          <w:rFonts w:ascii="Times New Roman" w:hAnsi="Times New Roman"/>
          <w:kern w:val="24"/>
          <w:sz w:val="24"/>
          <w:szCs w:val="24"/>
        </w:rPr>
        <w:t>ș</w:t>
      </w:r>
      <w:r w:rsidRPr="00F46CB0">
        <w:rPr>
          <w:rFonts w:ascii="Times New Roman" w:hAnsi="Times New Roman"/>
          <w:kern w:val="24"/>
          <w:sz w:val="24"/>
          <w:szCs w:val="24"/>
        </w:rPr>
        <w:t xml:space="preserve">i </w:t>
      </w:r>
      <w:r>
        <w:rPr>
          <w:rFonts w:ascii="Times New Roman" w:hAnsi="Times New Roman"/>
          <w:kern w:val="24"/>
          <w:sz w:val="24"/>
          <w:szCs w:val="24"/>
        </w:rPr>
        <w:t>î</w:t>
      </w:r>
      <w:r w:rsidRPr="00F46CB0">
        <w:rPr>
          <w:rFonts w:ascii="Times New Roman" w:hAnsi="Times New Roman"/>
          <w:kern w:val="24"/>
          <w:sz w:val="24"/>
          <w:szCs w:val="24"/>
        </w:rPr>
        <w:t>nva</w:t>
      </w:r>
      <w:r>
        <w:rPr>
          <w:rFonts w:ascii="Times New Roman" w:hAnsi="Times New Roman"/>
          <w:kern w:val="24"/>
          <w:sz w:val="24"/>
          <w:szCs w:val="24"/>
        </w:rPr>
        <w:t>ță</w:t>
      </w:r>
      <w:r w:rsidRPr="00F46CB0">
        <w:rPr>
          <w:rFonts w:ascii="Times New Roman" w:hAnsi="Times New Roman"/>
          <w:kern w:val="24"/>
          <w:sz w:val="24"/>
          <w:szCs w:val="24"/>
        </w:rPr>
        <w:t>, au devenit m</w:t>
      </w:r>
      <w:r>
        <w:rPr>
          <w:rFonts w:ascii="Times New Roman" w:hAnsi="Times New Roman"/>
          <w:kern w:val="24"/>
          <w:sz w:val="24"/>
          <w:szCs w:val="24"/>
        </w:rPr>
        <w:t>â</w:t>
      </w:r>
      <w:r w:rsidRPr="00F46CB0">
        <w:rPr>
          <w:rFonts w:ascii="Times New Roman" w:hAnsi="Times New Roman"/>
          <w:kern w:val="24"/>
          <w:sz w:val="24"/>
          <w:szCs w:val="24"/>
        </w:rPr>
        <w:t>ndri ca tr</w:t>
      </w:r>
      <w:r>
        <w:rPr>
          <w:rFonts w:ascii="Times New Roman" w:hAnsi="Times New Roman"/>
          <w:kern w:val="24"/>
          <w:sz w:val="24"/>
          <w:szCs w:val="24"/>
        </w:rPr>
        <w:t>ă</w:t>
      </w:r>
      <w:r w:rsidRPr="00F46CB0">
        <w:rPr>
          <w:rFonts w:ascii="Times New Roman" w:hAnsi="Times New Roman"/>
          <w:kern w:val="24"/>
          <w:sz w:val="24"/>
          <w:szCs w:val="24"/>
        </w:rPr>
        <w:t xml:space="preserve">iesc acolo </w:t>
      </w:r>
      <w:r>
        <w:rPr>
          <w:rFonts w:ascii="Times New Roman" w:hAnsi="Times New Roman"/>
          <w:kern w:val="24"/>
          <w:sz w:val="24"/>
          <w:szCs w:val="24"/>
        </w:rPr>
        <w:t>ș</w:t>
      </w:r>
      <w:r w:rsidRPr="00F46CB0">
        <w:rPr>
          <w:rFonts w:ascii="Times New Roman" w:hAnsi="Times New Roman"/>
          <w:kern w:val="24"/>
          <w:sz w:val="24"/>
          <w:szCs w:val="24"/>
        </w:rPr>
        <w:t>i ca pot face ceva pentru locul</w:t>
      </w:r>
      <w:r>
        <w:rPr>
          <w:rFonts w:ascii="Times New Roman" w:hAnsi="Times New Roman"/>
          <w:kern w:val="24"/>
          <w:sz w:val="24"/>
          <w:szCs w:val="24"/>
        </w:rPr>
        <w:t xml:space="preserve"> </w:t>
      </w:r>
      <w:r w:rsidRPr="00F46CB0">
        <w:rPr>
          <w:rFonts w:ascii="Times New Roman" w:hAnsi="Times New Roman"/>
          <w:kern w:val="24"/>
          <w:sz w:val="24"/>
          <w:szCs w:val="24"/>
        </w:rPr>
        <w:t>/ gr</w:t>
      </w:r>
      <w:r>
        <w:rPr>
          <w:rFonts w:ascii="Times New Roman" w:hAnsi="Times New Roman"/>
          <w:kern w:val="24"/>
          <w:sz w:val="24"/>
          <w:szCs w:val="24"/>
        </w:rPr>
        <w:t>ă</w:t>
      </w:r>
      <w:r w:rsidRPr="00F46CB0">
        <w:rPr>
          <w:rFonts w:ascii="Times New Roman" w:hAnsi="Times New Roman"/>
          <w:kern w:val="24"/>
          <w:sz w:val="24"/>
          <w:szCs w:val="24"/>
        </w:rPr>
        <w:t>dini</w:t>
      </w:r>
      <w:r>
        <w:rPr>
          <w:rFonts w:ascii="Times New Roman" w:hAnsi="Times New Roman"/>
          <w:kern w:val="24"/>
          <w:sz w:val="24"/>
          <w:szCs w:val="24"/>
        </w:rPr>
        <w:t>ț</w:t>
      </w:r>
      <w:r w:rsidRPr="00F46CB0">
        <w:rPr>
          <w:rFonts w:ascii="Times New Roman" w:hAnsi="Times New Roman"/>
          <w:kern w:val="24"/>
          <w:sz w:val="24"/>
          <w:szCs w:val="24"/>
        </w:rPr>
        <w:t xml:space="preserve">a unde </w:t>
      </w:r>
      <w:r>
        <w:rPr>
          <w:rFonts w:ascii="Times New Roman" w:hAnsi="Times New Roman"/>
          <w:kern w:val="24"/>
          <w:sz w:val="24"/>
          <w:szCs w:val="24"/>
        </w:rPr>
        <w:t>î</w:t>
      </w:r>
      <w:r w:rsidRPr="00F46CB0">
        <w:rPr>
          <w:rFonts w:ascii="Times New Roman" w:hAnsi="Times New Roman"/>
          <w:kern w:val="24"/>
          <w:sz w:val="24"/>
          <w:szCs w:val="24"/>
        </w:rPr>
        <w:t>nva</w:t>
      </w:r>
      <w:r>
        <w:rPr>
          <w:rFonts w:ascii="Times New Roman" w:hAnsi="Times New Roman"/>
          <w:kern w:val="24"/>
          <w:sz w:val="24"/>
          <w:szCs w:val="24"/>
        </w:rPr>
        <w:t>ță</w:t>
      </w:r>
      <w:r w:rsidRPr="00F46CB0">
        <w:rPr>
          <w:rFonts w:ascii="Times New Roman" w:hAnsi="Times New Roman"/>
          <w:kern w:val="24"/>
          <w:sz w:val="24"/>
          <w:szCs w:val="24"/>
        </w:rPr>
        <w:t>;</w:t>
      </w:r>
    </w:p>
    <w:p w:rsidR="00A43A5F" w:rsidRPr="00C40697" w:rsidRDefault="00A43A5F" w:rsidP="00A43A5F">
      <w:pPr>
        <w:numPr>
          <w:ilvl w:val="0"/>
          <w:numId w:val="30"/>
        </w:numPr>
        <w:spacing w:after="0" w:line="360" w:lineRule="auto"/>
        <w:jc w:val="both"/>
        <w:rPr>
          <w:rFonts w:ascii="Times New Roman" w:hAnsi="Times New Roman"/>
          <w:kern w:val="24"/>
          <w:sz w:val="24"/>
          <w:szCs w:val="24"/>
        </w:rPr>
      </w:pPr>
      <w:r w:rsidRPr="00F46CB0">
        <w:rPr>
          <w:rFonts w:ascii="Times New Roman" w:hAnsi="Times New Roman"/>
          <w:kern w:val="24"/>
          <w:sz w:val="24"/>
          <w:szCs w:val="24"/>
        </w:rPr>
        <w:t xml:space="preserve">copiii au capatat </w:t>
      </w:r>
      <w:r>
        <w:rPr>
          <w:rFonts w:ascii="Times New Roman" w:hAnsi="Times New Roman"/>
          <w:kern w:val="24"/>
          <w:sz w:val="24"/>
          <w:szCs w:val="24"/>
        </w:rPr>
        <w:t>î</w:t>
      </w:r>
      <w:r w:rsidRPr="00F46CB0">
        <w:rPr>
          <w:rFonts w:ascii="Times New Roman" w:hAnsi="Times New Roman"/>
          <w:kern w:val="24"/>
          <w:sz w:val="24"/>
          <w:szCs w:val="24"/>
        </w:rPr>
        <w:t xml:space="preserve">ncredere </w:t>
      </w:r>
      <w:r>
        <w:rPr>
          <w:rFonts w:ascii="Times New Roman" w:hAnsi="Times New Roman"/>
          <w:kern w:val="24"/>
          <w:sz w:val="24"/>
          <w:szCs w:val="24"/>
        </w:rPr>
        <w:t>î</w:t>
      </w:r>
      <w:r w:rsidRPr="00F46CB0">
        <w:rPr>
          <w:rFonts w:ascii="Times New Roman" w:hAnsi="Times New Roman"/>
          <w:kern w:val="24"/>
          <w:sz w:val="24"/>
          <w:szCs w:val="24"/>
        </w:rPr>
        <w:t>n ei, au devenit importan</w:t>
      </w:r>
      <w:r>
        <w:rPr>
          <w:rFonts w:ascii="Times New Roman" w:hAnsi="Times New Roman"/>
          <w:kern w:val="24"/>
          <w:sz w:val="24"/>
          <w:szCs w:val="24"/>
        </w:rPr>
        <w:t>ț</w:t>
      </w:r>
      <w:r w:rsidRPr="00F46CB0">
        <w:rPr>
          <w:rFonts w:ascii="Times New Roman" w:hAnsi="Times New Roman"/>
          <w:kern w:val="24"/>
          <w:sz w:val="24"/>
          <w:szCs w:val="24"/>
        </w:rPr>
        <w:t xml:space="preserve">i </w:t>
      </w:r>
      <w:r>
        <w:rPr>
          <w:rFonts w:ascii="Times New Roman" w:hAnsi="Times New Roman"/>
          <w:kern w:val="24"/>
          <w:sz w:val="24"/>
          <w:szCs w:val="24"/>
        </w:rPr>
        <w:t>î</w:t>
      </w:r>
      <w:r w:rsidRPr="00F46CB0">
        <w:rPr>
          <w:rFonts w:ascii="Times New Roman" w:hAnsi="Times New Roman"/>
          <w:kern w:val="24"/>
          <w:sz w:val="24"/>
          <w:szCs w:val="24"/>
        </w:rPr>
        <w:t>n gr</w:t>
      </w:r>
      <w:r>
        <w:rPr>
          <w:rFonts w:ascii="Times New Roman" w:hAnsi="Times New Roman"/>
          <w:kern w:val="24"/>
          <w:sz w:val="24"/>
          <w:szCs w:val="24"/>
        </w:rPr>
        <w:t>ă</w:t>
      </w:r>
      <w:r w:rsidRPr="00F46CB0">
        <w:rPr>
          <w:rFonts w:ascii="Times New Roman" w:hAnsi="Times New Roman"/>
          <w:kern w:val="24"/>
          <w:sz w:val="24"/>
          <w:szCs w:val="24"/>
        </w:rPr>
        <w:t>dini</w:t>
      </w:r>
      <w:r>
        <w:rPr>
          <w:rFonts w:ascii="Times New Roman" w:hAnsi="Times New Roman"/>
          <w:kern w:val="24"/>
          <w:sz w:val="24"/>
          <w:szCs w:val="24"/>
        </w:rPr>
        <w:t>ț</w:t>
      </w:r>
      <w:r w:rsidRPr="00F46CB0">
        <w:rPr>
          <w:rFonts w:ascii="Times New Roman" w:hAnsi="Times New Roman"/>
          <w:kern w:val="24"/>
          <w:sz w:val="24"/>
          <w:szCs w:val="24"/>
        </w:rPr>
        <w:t xml:space="preserve">a </w:t>
      </w:r>
      <w:r>
        <w:rPr>
          <w:rFonts w:ascii="Times New Roman" w:hAnsi="Times New Roman"/>
          <w:kern w:val="24"/>
          <w:sz w:val="24"/>
          <w:szCs w:val="24"/>
        </w:rPr>
        <w:t>ș</w:t>
      </w:r>
      <w:r w:rsidRPr="00F46CB0">
        <w:rPr>
          <w:rFonts w:ascii="Times New Roman" w:hAnsi="Times New Roman"/>
          <w:kern w:val="24"/>
          <w:sz w:val="24"/>
          <w:szCs w:val="24"/>
        </w:rPr>
        <w:t xml:space="preserve">i </w:t>
      </w:r>
      <w:r>
        <w:rPr>
          <w:rFonts w:ascii="Times New Roman" w:hAnsi="Times New Roman"/>
          <w:kern w:val="24"/>
          <w:sz w:val="24"/>
          <w:szCs w:val="24"/>
        </w:rPr>
        <w:t>î</w:t>
      </w:r>
      <w:r w:rsidRPr="00F46CB0">
        <w:rPr>
          <w:rFonts w:ascii="Times New Roman" w:hAnsi="Times New Roman"/>
          <w:kern w:val="24"/>
          <w:sz w:val="24"/>
          <w:szCs w:val="24"/>
        </w:rPr>
        <w:t>n comunitate</w:t>
      </w:r>
      <w:r>
        <w:rPr>
          <w:rFonts w:ascii="Times New Roman" w:hAnsi="Times New Roman"/>
          <w:kern w:val="24"/>
          <w:sz w:val="24"/>
          <w:szCs w:val="24"/>
        </w:rPr>
        <w:t xml:space="preserve"> </w:t>
      </w:r>
      <w:r w:rsidRPr="00F46CB0">
        <w:rPr>
          <w:rFonts w:ascii="Times New Roman" w:hAnsi="Times New Roman"/>
          <w:kern w:val="24"/>
          <w:sz w:val="24"/>
          <w:szCs w:val="24"/>
        </w:rPr>
        <w:t>- lu</w:t>
      </w:r>
      <w:r>
        <w:rPr>
          <w:rFonts w:ascii="Times New Roman" w:hAnsi="Times New Roman"/>
          <w:kern w:val="24"/>
          <w:sz w:val="24"/>
          <w:szCs w:val="24"/>
        </w:rPr>
        <w:t>cru posibil ca urmare a organiză</w:t>
      </w:r>
      <w:r w:rsidRPr="00F46CB0">
        <w:rPr>
          <w:rFonts w:ascii="Times New Roman" w:hAnsi="Times New Roman"/>
          <w:kern w:val="24"/>
          <w:sz w:val="24"/>
          <w:szCs w:val="24"/>
        </w:rPr>
        <w:t>rii unor activit</w:t>
      </w:r>
      <w:r>
        <w:rPr>
          <w:rFonts w:ascii="Times New Roman" w:hAnsi="Times New Roman"/>
          <w:kern w:val="24"/>
          <w:sz w:val="24"/>
          <w:szCs w:val="24"/>
        </w:rPr>
        <w:t>ăți unde au fost văzuț</w:t>
      </w:r>
      <w:r w:rsidRPr="00F46CB0">
        <w:rPr>
          <w:rFonts w:ascii="Times New Roman" w:hAnsi="Times New Roman"/>
          <w:kern w:val="24"/>
          <w:sz w:val="24"/>
          <w:szCs w:val="24"/>
        </w:rPr>
        <w:t>i de membrii comunit</w:t>
      </w:r>
      <w:r>
        <w:rPr>
          <w:rFonts w:ascii="Times New Roman" w:hAnsi="Times New Roman"/>
          <w:kern w:val="24"/>
          <w:sz w:val="24"/>
          <w:szCs w:val="24"/>
        </w:rPr>
        <w:t>ăț</w:t>
      </w:r>
      <w:r w:rsidRPr="00F46CB0">
        <w:rPr>
          <w:rFonts w:ascii="Times New Roman" w:hAnsi="Times New Roman"/>
          <w:kern w:val="24"/>
          <w:sz w:val="24"/>
          <w:szCs w:val="24"/>
        </w:rPr>
        <w:t>ii, li s-au dat responsabilit</w:t>
      </w:r>
      <w:r>
        <w:rPr>
          <w:rFonts w:ascii="Times New Roman" w:hAnsi="Times New Roman"/>
          <w:kern w:val="24"/>
          <w:sz w:val="24"/>
          <w:szCs w:val="24"/>
        </w:rPr>
        <w:t>ăț</w:t>
      </w:r>
      <w:r w:rsidRPr="00F46CB0">
        <w:rPr>
          <w:rFonts w:ascii="Times New Roman" w:hAnsi="Times New Roman"/>
          <w:kern w:val="24"/>
          <w:sz w:val="24"/>
          <w:szCs w:val="24"/>
        </w:rPr>
        <w:t xml:space="preserve">i pe care le-au </w:t>
      </w:r>
      <w:r>
        <w:rPr>
          <w:rFonts w:ascii="Times New Roman" w:hAnsi="Times New Roman"/>
          <w:kern w:val="24"/>
          <w:sz w:val="24"/>
          <w:szCs w:val="24"/>
        </w:rPr>
        <w:t>î</w:t>
      </w:r>
      <w:r w:rsidRPr="00F46CB0">
        <w:rPr>
          <w:rFonts w:ascii="Times New Roman" w:hAnsi="Times New Roman"/>
          <w:kern w:val="24"/>
          <w:sz w:val="24"/>
          <w:szCs w:val="24"/>
        </w:rPr>
        <w:t>ndeplin</w:t>
      </w:r>
      <w:r>
        <w:rPr>
          <w:rFonts w:ascii="Times New Roman" w:hAnsi="Times New Roman"/>
          <w:kern w:val="24"/>
          <w:sz w:val="24"/>
          <w:szCs w:val="24"/>
        </w:rPr>
        <w:t>it foarte conș</w:t>
      </w:r>
      <w:r w:rsidRPr="00F46CB0">
        <w:rPr>
          <w:rFonts w:ascii="Times New Roman" w:hAnsi="Times New Roman"/>
          <w:kern w:val="24"/>
          <w:sz w:val="24"/>
          <w:szCs w:val="24"/>
        </w:rPr>
        <w:t xml:space="preserve">tiincios </w:t>
      </w:r>
      <w:r>
        <w:rPr>
          <w:rFonts w:ascii="Times New Roman" w:hAnsi="Times New Roman"/>
          <w:kern w:val="24"/>
          <w:sz w:val="24"/>
          <w:szCs w:val="24"/>
        </w:rPr>
        <w:t>ș</w:t>
      </w:r>
      <w:r w:rsidRPr="00F46CB0">
        <w:rPr>
          <w:rFonts w:ascii="Times New Roman" w:hAnsi="Times New Roman"/>
          <w:kern w:val="24"/>
          <w:sz w:val="24"/>
          <w:szCs w:val="24"/>
        </w:rPr>
        <w:t xml:space="preserve">i bine, </w:t>
      </w:r>
      <w:r>
        <w:rPr>
          <w:rFonts w:ascii="Times New Roman" w:hAnsi="Times New Roman"/>
          <w:kern w:val="24"/>
          <w:sz w:val="24"/>
          <w:szCs w:val="24"/>
        </w:rPr>
        <w:t>au apă</w:t>
      </w:r>
      <w:r w:rsidRPr="00F46CB0">
        <w:rPr>
          <w:rFonts w:ascii="Times New Roman" w:hAnsi="Times New Roman"/>
          <w:kern w:val="24"/>
          <w:sz w:val="24"/>
          <w:szCs w:val="24"/>
        </w:rPr>
        <w:t xml:space="preserve">rut </w:t>
      </w:r>
      <w:r>
        <w:rPr>
          <w:rFonts w:ascii="Times New Roman" w:hAnsi="Times New Roman"/>
          <w:kern w:val="24"/>
          <w:sz w:val="24"/>
          <w:szCs w:val="24"/>
        </w:rPr>
        <w:t>î</w:t>
      </w:r>
      <w:r w:rsidRPr="00F46CB0">
        <w:rPr>
          <w:rFonts w:ascii="Times New Roman" w:hAnsi="Times New Roman"/>
          <w:kern w:val="24"/>
          <w:sz w:val="24"/>
          <w:szCs w:val="24"/>
        </w:rPr>
        <w:t>n ziarele locale</w:t>
      </w:r>
      <w:r>
        <w:rPr>
          <w:rFonts w:ascii="Times New Roman" w:hAnsi="Times New Roman"/>
          <w:kern w:val="24"/>
          <w:sz w:val="24"/>
          <w:szCs w:val="24"/>
        </w:rPr>
        <w:t xml:space="preserve"> </w:t>
      </w:r>
      <w:r w:rsidRPr="00F46CB0">
        <w:rPr>
          <w:rFonts w:ascii="Times New Roman" w:hAnsi="Times New Roman"/>
          <w:kern w:val="24"/>
          <w:sz w:val="24"/>
          <w:szCs w:val="24"/>
        </w:rPr>
        <w:t>- au devenit cunoscu</w:t>
      </w:r>
      <w:r>
        <w:rPr>
          <w:rFonts w:ascii="Times New Roman" w:hAnsi="Times New Roman"/>
          <w:kern w:val="24"/>
          <w:sz w:val="24"/>
          <w:szCs w:val="24"/>
        </w:rPr>
        <w:t>ț</w:t>
      </w:r>
      <w:r w:rsidRPr="00F46CB0">
        <w:rPr>
          <w:rFonts w:ascii="Times New Roman" w:hAnsi="Times New Roman"/>
          <w:kern w:val="24"/>
          <w:sz w:val="24"/>
          <w:szCs w:val="24"/>
        </w:rPr>
        <w:t xml:space="preserve">i, </w:t>
      </w:r>
      <w:r>
        <w:rPr>
          <w:rFonts w:ascii="Times New Roman" w:hAnsi="Times New Roman"/>
          <w:kern w:val="24"/>
          <w:sz w:val="24"/>
          <w:szCs w:val="24"/>
        </w:rPr>
        <w:t>au reprezentat comu</w:t>
      </w:r>
      <w:r w:rsidRPr="00F46CB0">
        <w:rPr>
          <w:rFonts w:ascii="Times New Roman" w:hAnsi="Times New Roman"/>
          <w:kern w:val="24"/>
          <w:sz w:val="24"/>
          <w:szCs w:val="24"/>
        </w:rPr>
        <w:t>nit</w:t>
      </w:r>
      <w:r>
        <w:rPr>
          <w:rFonts w:ascii="Times New Roman" w:hAnsi="Times New Roman"/>
          <w:kern w:val="24"/>
          <w:sz w:val="24"/>
          <w:szCs w:val="24"/>
        </w:rPr>
        <w:t>ăț</w:t>
      </w:r>
      <w:r w:rsidRPr="00C40697">
        <w:rPr>
          <w:rFonts w:ascii="Times New Roman" w:hAnsi="Times New Roman"/>
          <w:kern w:val="24"/>
          <w:sz w:val="24"/>
          <w:szCs w:val="24"/>
        </w:rPr>
        <w:t>ile;</w:t>
      </w:r>
    </w:p>
    <w:p w:rsidR="00A43A5F" w:rsidRPr="00F46CB0" w:rsidRDefault="00A43A5F" w:rsidP="00A43A5F">
      <w:pPr>
        <w:numPr>
          <w:ilvl w:val="0"/>
          <w:numId w:val="30"/>
        </w:numPr>
        <w:spacing w:after="0" w:line="360" w:lineRule="auto"/>
        <w:jc w:val="both"/>
        <w:rPr>
          <w:rFonts w:ascii="Times New Roman" w:hAnsi="Times New Roman"/>
          <w:kern w:val="24"/>
          <w:sz w:val="24"/>
          <w:szCs w:val="24"/>
        </w:rPr>
      </w:pPr>
      <w:r w:rsidRPr="00F46CB0">
        <w:rPr>
          <w:rFonts w:ascii="Times New Roman" w:hAnsi="Times New Roman"/>
          <w:kern w:val="24"/>
          <w:sz w:val="24"/>
          <w:szCs w:val="24"/>
        </w:rPr>
        <w:t>copiii au devenit modele pentru adul</w:t>
      </w:r>
      <w:r>
        <w:rPr>
          <w:rFonts w:ascii="Times New Roman" w:hAnsi="Times New Roman"/>
          <w:kern w:val="24"/>
          <w:sz w:val="24"/>
          <w:szCs w:val="24"/>
        </w:rPr>
        <w:t>ț</w:t>
      </w:r>
      <w:r w:rsidRPr="00F46CB0">
        <w:rPr>
          <w:rFonts w:ascii="Times New Roman" w:hAnsi="Times New Roman"/>
          <w:kern w:val="24"/>
          <w:sz w:val="24"/>
          <w:szCs w:val="24"/>
        </w:rPr>
        <w:t>ii din comunitate: sunt mult mai organiza</w:t>
      </w:r>
      <w:r>
        <w:rPr>
          <w:rFonts w:ascii="Times New Roman" w:hAnsi="Times New Roman"/>
          <w:kern w:val="24"/>
          <w:sz w:val="24"/>
          <w:szCs w:val="24"/>
        </w:rPr>
        <w:t>ț</w:t>
      </w:r>
      <w:r w:rsidRPr="00F46CB0">
        <w:rPr>
          <w:rFonts w:ascii="Times New Roman" w:hAnsi="Times New Roman"/>
          <w:kern w:val="24"/>
          <w:sz w:val="24"/>
          <w:szCs w:val="24"/>
        </w:rPr>
        <w:t xml:space="preserve">i </w:t>
      </w:r>
      <w:r>
        <w:rPr>
          <w:rFonts w:ascii="Times New Roman" w:hAnsi="Times New Roman"/>
          <w:kern w:val="24"/>
          <w:sz w:val="24"/>
          <w:szCs w:val="24"/>
        </w:rPr>
        <w:t>ș</w:t>
      </w:r>
      <w:r w:rsidRPr="00F46CB0">
        <w:rPr>
          <w:rFonts w:ascii="Times New Roman" w:hAnsi="Times New Roman"/>
          <w:kern w:val="24"/>
          <w:sz w:val="24"/>
          <w:szCs w:val="24"/>
        </w:rPr>
        <w:t xml:space="preserve">i responsabili </w:t>
      </w:r>
      <w:r>
        <w:rPr>
          <w:rFonts w:ascii="Times New Roman" w:hAnsi="Times New Roman"/>
          <w:kern w:val="24"/>
          <w:sz w:val="24"/>
          <w:szCs w:val="24"/>
        </w:rPr>
        <w:t>î</w:t>
      </w:r>
      <w:r w:rsidRPr="00F46CB0">
        <w:rPr>
          <w:rFonts w:ascii="Times New Roman" w:hAnsi="Times New Roman"/>
          <w:kern w:val="24"/>
          <w:sz w:val="24"/>
          <w:szCs w:val="24"/>
        </w:rPr>
        <w:t>n ceea ce fac, pot s</w:t>
      </w:r>
      <w:r>
        <w:rPr>
          <w:rFonts w:ascii="Times New Roman" w:hAnsi="Times New Roman"/>
          <w:kern w:val="24"/>
          <w:sz w:val="24"/>
          <w:szCs w:val="24"/>
        </w:rPr>
        <w:t>ă</w:t>
      </w:r>
      <w:r w:rsidRPr="00F46CB0">
        <w:rPr>
          <w:rFonts w:ascii="Times New Roman" w:hAnsi="Times New Roman"/>
          <w:kern w:val="24"/>
          <w:sz w:val="24"/>
          <w:szCs w:val="24"/>
        </w:rPr>
        <w:t xml:space="preserve"> se analizeze, s</w:t>
      </w:r>
      <w:r>
        <w:rPr>
          <w:rFonts w:ascii="Times New Roman" w:hAnsi="Times New Roman"/>
          <w:kern w:val="24"/>
          <w:sz w:val="24"/>
          <w:szCs w:val="24"/>
        </w:rPr>
        <w:t>ă</w:t>
      </w:r>
      <w:r w:rsidRPr="00F46CB0">
        <w:rPr>
          <w:rFonts w:ascii="Times New Roman" w:hAnsi="Times New Roman"/>
          <w:kern w:val="24"/>
          <w:sz w:val="24"/>
          <w:szCs w:val="24"/>
        </w:rPr>
        <w:t xml:space="preserve"> se evalueze.</w:t>
      </w:r>
    </w:p>
    <w:p w:rsidR="00A43A5F" w:rsidRPr="000E4436" w:rsidRDefault="00A43A5F" w:rsidP="00A43A5F">
      <w:pPr>
        <w:spacing w:line="360" w:lineRule="auto"/>
        <w:jc w:val="both"/>
        <w:rPr>
          <w:rFonts w:ascii="Times New Roman" w:hAnsi="Times New Roman"/>
          <w:color w:val="000000"/>
          <w:sz w:val="24"/>
          <w:szCs w:val="24"/>
          <w:lang w:val="it-IT"/>
        </w:rPr>
      </w:pPr>
      <w:r w:rsidRPr="00F46CB0">
        <w:rPr>
          <w:rFonts w:ascii="Times New Roman" w:hAnsi="Times New Roman"/>
          <w:kern w:val="24"/>
          <w:sz w:val="24"/>
          <w:szCs w:val="24"/>
        </w:rPr>
        <w:br w:type="page"/>
      </w:r>
      <w:r w:rsidRPr="000E4436">
        <w:rPr>
          <w:rFonts w:ascii="Times New Roman" w:hAnsi="Times New Roman"/>
          <w:b/>
          <w:i/>
          <w:sz w:val="24"/>
          <w:szCs w:val="24"/>
        </w:rPr>
        <w:lastRenderedPageBreak/>
        <w:t>Bibliografie</w:t>
      </w:r>
      <w:r w:rsidRPr="000E4436">
        <w:rPr>
          <w:rFonts w:ascii="Times New Roman" w:hAnsi="Times New Roman"/>
          <w:color w:val="000000"/>
          <w:sz w:val="24"/>
          <w:szCs w:val="24"/>
          <w:lang w:val="it-IT"/>
        </w:rPr>
        <w:t xml:space="preserve"> </w:t>
      </w:r>
    </w:p>
    <w:p w:rsidR="00A43A5F" w:rsidRPr="000E4436" w:rsidRDefault="00A43A5F" w:rsidP="00A43A5F">
      <w:pPr>
        <w:numPr>
          <w:ilvl w:val="0"/>
          <w:numId w:val="31"/>
        </w:numPr>
        <w:autoSpaceDE w:val="0"/>
        <w:autoSpaceDN w:val="0"/>
        <w:adjustRightInd w:val="0"/>
        <w:spacing w:after="0" w:line="240" w:lineRule="auto"/>
        <w:jc w:val="both"/>
        <w:rPr>
          <w:rFonts w:ascii="Times New Roman" w:hAnsi="Times New Roman"/>
          <w:bCs/>
          <w:sz w:val="24"/>
          <w:szCs w:val="24"/>
          <w:lang w:val="it-IT"/>
        </w:rPr>
      </w:pPr>
      <w:r w:rsidRPr="000E4436">
        <w:rPr>
          <w:rFonts w:ascii="Times New Roman" w:hAnsi="Times New Roman"/>
          <w:color w:val="000000"/>
          <w:sz w:val="24"/>
          <w:szCs w:val="24"/>
          <w:lang w:val="it-IT"/>
        </w:rPr>
        <w:t xml:space="preserve">Băran, Pescaru, </w:t>
      </w:r>
      <w:r>
        <w:rPr>
          <w:rFonts w:ascii="Times New Roman" w:hAnsi="Times New Roman"/>
          <w:color w:val="000000"/>
          <w:sz w:val="24"/>
          <w:szCs w:val="24"/>
          <w:lang w:val="it-IT"/>
        </w:rPr>
        <w:t xml:space="preserve">2004, </w:t>
      </w:r>
      <w:r w:rsidRPr="000E4436">
        <w:rPr>
          <w:rFonts w:ascii="Times New Roman" w:hAnsi="Times New Roman"/>
          <w:color w:val="000000"/>
          <w:sz w:val="24"/>
          <w:szCs w:val="24"/>
          <w:lang w:val="it-IT"/>
        </w:rPr>
        <w:t xml:space="preserve">Adina – </w:t>
      </w:r>
      <w:r w:rsidRPr="00B82BFD">
        <w:rPr>
          <w:rFonts w:ascii="Times New Roman" w:hAnsi="Times New Roman"/>
          <w:i/>
          <w:color w:val="000000"/>
          <w:sz w:val="24"/>
          <w:szCs w:val="24"/>
          <w:lang w:val="it-IT"/>
        </w:rPr>
        <w:t>Parteneriat în educaţie Familie – şcoală – comunitate</w:t>
      </w:r>
      <w:r w:rsidRPr="000E4436">
        <w:rPr>
          <w:rFonts w:ascii="Times New Roman" w:hAnsi="Times New Roman"/>
          <w:color w:val="000000"/>
          <w:sz w:val="24"/>
          <w:szCs w:val="24"/>
          <w:lang w:val="it-IT"/>
        </w:rPr>
        <w:t>, Editura Aramis Print, Bucureşti</w:t>
      </w:r>
    </w:p>
    <w:p w:rsidR="00A43A5F" w:rsidRPr="000E4436" w:rsidRDefault="00A43A5F" w:rsidP="00A43A5F">
      <w:pPr>
        <w:numPr>
          <w:ilvl w:val="0"/>
          <w:numId w:val="31"/>
        </w:numPr>
        <w:autoSpaceDE w:val="0"/>
        <w:autoSpaceDN w:val="0"/>
        <w:adjustRightInd w:val="0"/>
        <w:spacing w:after="0" w:line="240" w:lineRule="auto"/>
        <w:jc w:val="both"/>
        <w:rPr>
          <w:rFonts w:ascii="Times New Roman" w:hAnsi="Times New Roman"/>
          <w:bCs/>
          <w:sz w:val="24"/>
          <w:szCs w:val="24"/>
          <w:lang w:val="it-IT"/>
        </w:rPr>
      </w:pPr>
      <w:r w:rsidRPr="000E4436">
        <w:rPr>
          <w:rFonts w:ascii="Times New Roman" w:hAnsi="Times New Roman"/>
          <w:bCs/>
          <w:sz w:val="24"/>
          <w:szCs w:val="24"/>
          <w:lang w:val="it-IT"/>
        </w:rPr>
        <w:t xml:space="preserve">Boboc, I., 2002, </w:t>
      </w:r>
      <w:r w:rsidRPr="000E4436">
        <w:rPr>
          <w:rFonts w:ascii="Times New Roman" w:hAnsi="Times New Roman"/>
          <w:bCs/>
          <w:i/>
          <w:sz w:val="24"/>
          <w:szCs w:val="24"/>
          <w:lang w:val="it-IT"/>
        </w:rPr>
        <w:t>Psihosociologia organizaţiilor şcolare şi managementul educaţional</w:t>
      </w:r>
      <w:r w:rsidRPr="000E4436">
        <w:rPr>
          <w:rFonts w:ascii="Times New Roman" w:hAnsi="Times New Roman"/>
          <w:bCs/>
          <w:sz w:val="24"/>
          <w:szCs w:val="24"/>
          <w:lang w:val="it-IT"/>
        </w:rPr>
        <w:t>, EDP, Bucureşti</w:t>
      </w:r>
    </w:p>
    <w:p w:rsidR="00A43A5F" w:rsidRPr="00C40697" w:rsidRDefault="00A43A5F" w:rsidP="00A43A5F">
      <w:pPr>
        <w:numPr>
          <w:ilvl w:val="0"/>
          <w:numId w:val="31"/>
        </w:numPr>
        <w:tabs>
          <w:tab w:val="left" w:pos="0"/>
        </w:tabs>
        <w:spacing w:after="0" w:line="360" w:lineRule="auto"/>
        <w:jc w:val="both"/>
        <w:rPr>
          <w:rFonts w:ascii="Times New Roman" w:hAnsi="Times New Roman"/>
          <w:color w:val="000000"/>
          <w:sz w:val="24"/>
          <w:szCs w:val="24"/>
          <w:lang w:val="it-IT"/>
        </w:rPr>
      </w:pPr>
      <w:r w:rsidRPr="000E4436">
        <w:rPr>
          <w:rFonts w:ascii="Times New Roman" w:hAnsi="Times New Roman"/>
          <w:bCs/>
          <w:sz w:val="24"/>
          <w:szCs w:val="24"/>
          <w:lang w:val="it-IT"/>
        </w:rPr>
        <w:t xml:space="preserve">Bunescu, Gheorghe - </w:t>
      </w:r>
      <w:r w:rsidRPr="00B82BFD">
        <w:rPr>
          <w:rFonts w:ascii="Times New Roman" w:hAnsi="Times New Roman"/>
          <w:bCs/>
          <w:i/>
          <w:sz w:val="24"/>
          <w:szCs w:val="24"/>
          <w:lang w:val="it-IT"/>
        </w:rPr>
        <w:t>Democratizarea educaţiei şi educaţia părinţilor</w:t>
      </w:r>
      <w:r w:rsidRPr="000E4436">
        <w:rPr>
          <w:rFonts w:ascii="Times New Roman" w:hAnsi="Times New Roman"/>
          <w:bCs/>
          <w:sz w:val="24"/>
          <w:szCs w:val="24"/>
          <w:lang w:val="it-IT"/>
        </w:rPr>
        <w:t xml:space="preserve">, </w:t>
      </w:r>
      <w:hyperlink r:id="rId20" w:history="1">
        <w:r w:rsidRPr="00C40697">
          <w:rPr>
            <w:rStyle w:val="Hyperlink"/>
            <w:rFonts w:ascii="Times New Roman" w:hAnsi="Times New Roman"/>
            <w:color w:val="000000"/>
            <w:sz w:val="24"/>
            <w:szCs w:val="24"/>
            <w:lang w:val="it-IT"/>
          </w:rPr>
          <w:t>http://www.1educat.ro/resurse/ise/educatia_parintilor.html</w:t>
        </w:r>
      </w:hyperlink>
    </w:p>
    <w:p w:rsidR="00A43A5F" w:rsidRPr="00777D9F" w:rsidRDefault="00A43A5F" w:rsidP="00A43A5F">
      <w:pPr>
        <w:numPr>
          <w:ilvl w:val="0"/>
          <w:numId w:val="31"/>
        </w:numPr>
        <w:tabs>
          <w:tab w:val="left" w:pos="0"/>
        </w:tabs>
        <w:spacing w:after="0" w:line="360" w:lineRule="auto"/>
        <w:jc w:val="both"/>
        <w:rPr>
          <w:rFonts w:ascii="Times New Roman" w:hAnsi="Times New Roman"/>
          <w:color w:val="000000"/>
          <w:sz w:val="24"/>
          <w:szCs w:val="24"/>
          <w:lang w:val="pt-BR"/>
        </w:rPr>
      </w:pPr>
      <w:r w:rsidRPr="00777D9F">
        <w:rPr>
          <w:rFonts w:ascii="Times New Roman" w:hAnsi="Times New Roman"/>
          <w:color w:val="000000"/>
          <w:sz w:val="24"/>
          <w:szCs w:val="24"/>
          <w:lang w:val="pt-BR"/>
        </w:rPr>
        <w:t xml:space="preserve">Cristea, Sorin - </w:t>
      </w:r>
      <w:r w:rsidRPr="00777D9F">
        <w:rPr>
          <w:rFonts w:ascii="Times New Roman" w:hAnsi="Times New Roman"/>
          <w:i/>
          <w:color w:val="000000"/>
          <w:sz w:val="24"/>
          <w:szCs w:val="24"/>
          <w:lang w:val="pt-BR"/>
        </w:rPr>
        <w:t>Dicţionar de pedagogie, Grupul Editorial Litera Educaţional, Chişinău</w:t>
      </w:r>
      <w:r w:rsidRPr="00777D9F">
        <w:rPr>
          <w:rFonts w:ascii="Times New Roman" w:hAnsi="Times New Roman"/>
          <w:color w:val="000000"/>
          <w:sz w:val="24"/>
          <w:szCs w:val="24"/>
          <w:lang w:val="pt-BR"/>
        </w:rPr>
        <w:t>, 2002</w:t>
      </w:r>
      <w:r w:rsidRPr="00777D9F">
        <w:rPr>
          <w:rFonts w:ascii="Times New Roman" w:hAnsi="Times New Roman"/>
          <w:sz w:val="24"/>
          <w:szCs w:val="24"/>
          <w:lang w:val="pt-BR"/>
        </w:rPr>
        <w:t xml:space="preserve"> Isopescu, V., Raduleac, E. –</w:t>
      </w:r>
    </w:p>
    <w:p w:rsidR="00A43A5F" w:rsidRPr="000E4436" w:rsidRDefault="00A43A5F" w:rsidP="00A43A5F">
      <w:pPr>
        <w:numPr>
          <w:ilvl w:val="0"/>
          <w:numId w:val="31"/>
        </w:numPr>
        <w:tabs>
          <w:tab w:val="left" w:pos="0"/>
        </w:tabs>
        <w:spacing w:after="0" w:line="360" w:lineRule="auto"/>
        <w:jc w:val="both"/>
        <w:rPr>
          <w:rFonts w:ascii="Times New Roman" w:hAnsi="Times New Roman"/>
          <w:color w:val="000000"/>
          <w:sz w:val="24"/>
          <w:szCs w:val="24"/>
          <w:lang w:val="it-IT"/>
        </w:rPr>
      </w:pPr>
      <w:r w:rsidRPr="00777D9F">
        <w:rPr>
          <w:rFonts w:ascii="Times New Roman" w:hAnsi="Times New Roman"/>
          <w:bCs/>
          <w:sz w:val="24"/>
          <w:szCs w:val="24"/>
          <w:lang w:val="pt-BR"/>
        </w:rPr>
        <w:t xml:space="preserve"> </w:t>
      </w:r>
      <w:r>
        <w:rPr>
          <w:rFonts w:ascii="Times New Roman" w:hAnsi="Times New Roman"/>
          <w:bCs/>
          <w:sz w:val="24"/>
          <w:szCs w:val="24"/>
          <w:lang w:val="it-IT"/>
        </w:rPr>
        <w:t>Catană, D., 1994</w:t>
      </w:r>
      <w:r w:rsidRPr="000E4436">
        <w:rPr>
          <w:rFonts w:ascii="Times New Roman" w:hAnsi="Times New Roman"/>
          <w:bCs/>
          <w:sz w:val="24"/>
          <w:szCs w:val="24"/>
          <w:lang w:val="it-IT"/>
        </w:rPr>
        <w:t xml:space="preserve">, </w:t>
      </w:r>
      <w:r w:rsidRPr="000E4436">
        <w:rPr>
          <w:rFonts w:ascii="Times New Roman" w:hAnsi="Times New Roman"/>
          <w:bCs/>
          <w:i/>
          <w:sz w:val="24"/>
          <w:szCs w:val="24"/>
          <w:lang w:val="it-IT"/>
        </w:rPr>
        <w:t>Management general</w:t>
      </w:r>
      <w:r w:rsidRPr="000E4436">
        <w:rPr>
          <w:rFonts w:ascii="Times New Roman" w:hAnsi="Times New Roman"/>
          <w:bCs/>
          <w:sz w:val="24"/>
          <w:szCs w:val="24"/>
          <w:lang w:val="it-IT"/>
        </w:rPr>
        <w:t>, Ed. Tipomur, Târgu Mureş</w:t>
      </w:r>
    </w:p>
    <w:p w:rsidR="00A43A5F" w:rsidRPr="00777D9F" w:rsidRDefault="00A43A5F" w:rsidP="00A43A5F">
      <w:pPr>
        <w:numPr>
          <w:ilvl w:val="0"/>
          <w:numId w:val="31"/>
        </w:numPr>
        <w:tabs>
          <w:tab w:val="num" w:pos="720"/>
        </w:tabs>
        <w:spacing w:after="0" w:line="360" w:lineRule="auto"/>
        <w:jc w:val="both"/>
        <w:rPr>
          <w:rFonts w:ascii="Times New Roman" w:hAnsi="Times New Roman"/>
          <w:sz w:val="24"/>
          <w:szCs w:val="24"/>
          <w:lang w:val="it-IT"/>
        </w:rPr>
      </w:pPr>
      <w:r w:rsidRPr="00777D9F">
        <w:rPr>
          <w:rFonts w:ascii="Times New Roman" w:hAnsi="Times New Roman"/>
          <w:i/>
          <w:sz w:val="24"/>
          <w:szCs w:val="24"/>
          <w:lang w:val="it-IT"/>
        </w:rPr>
        <w:t>Concluziile studiului comparativ privind structurile de decizie din sistemul de învăţământ</w:t>
      </w:r>
      <w:r w:rsidRPr="00777D9F">
        <w:rPr>
          <w:rFonts w:ascii="Times New Roman" w:hAnsi="Times New Roman"/>
          <w:sz w:val="24"/>
          <w:szCs w:val="24"/>
          <w:lang w:val="it-IT"/>
        </w:rPr>
        <w:t>, Institutul de Ştiinţe ale Educaţiei, Bucureşti, 1994</w:t>
      </w:r>
    </w:p>
    <w:p w:rsidR="00A43A5F" w:rsidRPr="00777D9F" w:rsidRDefault="00A43A5F" w:rsidP="00A43A5F">
      <w:pPr>
        <w:numPr>
          <w:ilvl w:val="0"/>
          <w:numId w:val="31"/>
        </w:numPr>
        <w:tabs>
          <w:tab w:val="num" w:pos="720"/>
        </w:tabs>
        <w:spacing w:after="0" w:line="360" w:lineRule="auto"/>
        <w:jc w:val="both"/>
        <w:rPr>
          <w:rFonts w:ascii="Times New Roman" w:hAnsi="Times New Roman"/>
          <w:sz w:val="24"/>
          <w:szCs w:val="24"/>
          <w:lang w:val="it-IT"/>
        </w:rPr>
      </w:pPr>
      <w:r>
        <w:rPr>
          <w:rFonts w:ascii="Times New Roman" w:hAnsi="Times New Roman"/>
          <w:bCs/>
          <w:sz w:val="24"/>
          <w:szCs w:val="24"/>
          <w:lang w:val="it-IT"/>
        </w:rPr>
        <w:t>Chiş, V., 2002</w:t>
      </w:r>
      <w:r w:rsidRPr="000E4436">
        <w:rPr>
          <w:rFonts w:ascii="Times New Roman" w:hAnsi="Times New Roman"/>
          <w:bCs/>
          <w:sz w:val="24"/>
          <w:szCs w:val="24"/>
          <w:lang w:val="it-IT"/>
        </w:rPr>
        <w:t xml:space="preserve">, </w:t>
      </w:r>
      <w:r w:rsidRPr="000E4436">
        <w:rPr>
          <w:rFonts w:ascii="Times New Roman" w:hAnsi="Times New Roman"/>
          <w:bCs/>
          <w:i/>
          <w:sz w:val="24"/>
          <w:szCs w:val="24"/>
          <w:lang w:val="it-IT"/>
        </w:rPr>
        <w:t>Provocările pedagogiei contemporane</w:t>
      </w:r>
      <w:r w:rsidRPr="000E4436">
        <w:rPr>
          <w:rFonts w:ascii="Times New Roman" w:hAnsi="Times New Roman"/>
          <w:bCs/>
          <w:sz w:val="24"/>
          <w:szCs w:val="24"/>
          <w:lang w:val="it-IT"/>
        </w:rPr>
        <w:t>, EPUC, Cluj-Napoca</w:t>
      </w:r>
    </w:p>
    <w:p w:rsidR="00A43A5F" w:rsidRPr="00777D9F" w:rsidRDefault="00A43A5F" w:rsidP="00A43A5F">
      <w:pPr>
        <w:numPr>
          <w:ilvl w:val="0"/>
          <w:numId w:val="31"/>
        </w:numPr>
        <w:tabs>
          <w:tab w:val="num" w:pos="720"/>
        </w:tabs>
        <w:spacing w:after="0" w:line="360" w:lineRule="auto"/>
        <w:jc w:val="both"/>
        <w:rPr>
          <w:rFonts w:ascii="Times New Roman" w:hAnsi="Times New Roman"/>
          <w:sz w:val="24"/>
          <w:szCs w:val="24"/>
          <w:lang w:val="it-IT"/>
        </w:rPr>
      </w:pPr>
      <w:r>
        <w:rPr>
          <w:rFonts w:ascii="Times New Roman" w:hAnsi="Times New Roman"/>
          <w:bCs/>
          <w:sz w:val="24"/>
          <w:szCs w:val="24"/>
          <w:lang w:val="it-IT"/>
        </w:rPr>
        <w:t xml:space="preserve">Cristea, S., </w:t>
      </w:r>
      <w:r w:rsidRPr="000E4436">
        <w:rPr>
          <w:rFonts w:ascii="Times New Roman" w:hAnsi="Times New Roman"/>
          <w:bCs/>
          <w:sz w:val="24"/>
          <w:szCs w:val="24"/>
          <w:lang w:val="it-IT"/>
        </w:rPr>
        <w:t xml:space="preserve">2003, </w:t>
      </w:r>
      <w:r w:rsidRPr="000E4436">
        <w:rPr>
          <w:rFonts w:ascii="Times New Roman" w:hAnsi="Times New Roman"/>
          <w:bCs/>
          <w:i/>
          <w:sz w:val="24"/>
          <w:szCs w:val="24"/>
          <w:lang w:val="it-IT"/>
        </w:rPr>
        <w:t>Managementul organizaţiei şcolare</w:t>
      </w:r>
      <w:r w:rsidRPr="000E4436">
        <w:rPr>
          <w:rFonts w:ascii="Times New Roman" w:hAnsi="Times New Roman"/>
          <w:bCs/>
          <w:sz w:val="24"/>
          <w:szCs w:val="24"/>
          <w:lang w:val="it-IT"/>
        </w:rPr>
        <w:t>, EDP, Bucureşti</w:t>
      </w:r>
    </w:p>
    <w:p w:rsidR="00A43A5F" w:rsidRPr="00777D9F" w:rsidRDefault="00A43A5F" w:rsidP="00A43A5F">
      <w:pPr>
        <w:numPr>
          <w:ilvl w:val="0"/>
          <w:numId w:val="31"/>
        </w:numPr>
        <w:tabs>
          <w:tab w:val="num" w:pos="720"/>
        </w:tabs>
        <w:spacing w:after="0" w:line="360" w:lineRule="auto"/>
        <w:jc w:val="both"/>
        <w:rPr>
          <w:rFonts w:ascii="Times New Roman" w:hAnsi="Times New Roman"/>
          <w:sz w:val="24"/>
          <w:szCs w:val="24"/>
          <w:lang w:val="it-IT"/>
        </w:rPr>
      </w:pPr>
      <w:r w:rsidRPr="00777D9F">
        <w:rPr>
          <w:rFonts w:ascii="Times New Roman" w:hAnsi="Times New Roman"/>
          <w:sz w:val="24"/>
          <w:szCs w:val="24"/>
          <w:lang w:val="it-IT"/>
        </w:rPr>
        <w:t xml:space="preserve">Iosifescu, Şerban, </w:t>
      </w:r>
      <w:r w:rsidRPr="00777D9F">
        <w:rPr>
          <w:rFonts w:ascii="Times New Roman" w:hAnsi="Times New Roman"/>
          <w:i/>
          <w:sz w:val="24"/>
          <w:szCs w:val="24"/>
          <w:lang w:val="it-IT"/>
        </w:rPr>
        <w:t>Managementul în contextual descentralizării în Patru exerciţii de politică educaţională</w:t>
      </w:r>
      <w:r w:rsidRPr="00777D9F">
        <w:rPr>
          <w:rFonts w:ascii="Times New Roman" w:hAnsi="Times New Roman"/>
          <w:sz w:val="24"/>
          <w:szCs w:val="24"/>
          <w:lang w:val="it-IT"/>
        </w:rPr>
        <w:t>, Editura Educaţia 2000+, Humanitas Educaţional, Colecţia Politici Educaţionale, Bucureşti, 2006</w:t>
      </w:r>
    </w:p>
    <w:p w:rsidR="00A43A5F" w:rsidRPr="00777D9F" w:rsidRDefault="00A43A5F" w:rsidP="00A43A5F">
      <w:pPr>
        <w:numPr>
          <w:ilvl w:val="0"/>
          <w:numId w:val="31"/>
        </w:numPr>
        <w:tabs>
          <w:tab w:val="num" w:pos="720"/>
        </w:tabs>
        <w:spacing w:after="0" w:line="360" w:lineRule="auto"/>
        <w:jc w:val="both"/>
        <w:rPr>
          <w:rFonts w:ascii="Times New Roman" w:hAnsi="Times New Roman"/>
          <w:sz w:val="24"/>
          <w:szCs w:val="24"/>
          <w:lang w:val="it-IT"/>
        </w:rPr>
      </w:pPr>
      <w:r w:rsidRPr="00777D9F">
        <w:rPr>
          <w:rFonts w:ascii="Times New Roman" w:hAnsi="Times New Roman"/>
          <w:sz w:val="24"/>
          <w:szCs w:val="24"/>
          <w:lang w:val="it-IT"/>
        </w:rPr>
        <w:t xml:space="preserve">Isopescu, V., Raduleac, E. 1994, </w:t>
      </w:r>
      <w:r w:rsidRPr="00777D9F">
        <w:rPr>
          <w:rFonts w:ascii="Times New Roman" w:hAnsi="Times New Roman"/>
          <w:i/>
          <w:sz w:val="24"/>
          <w:szCs w:val="24"/>
          <w:lang w:val="it-IT"/>
        </w:rPr>
        <w:t>Concluziile studiului comparativ privind structurile de decizie din sistemul de învăţământ</w:t>
      </w:r>
      <w:r w:rsidRPr="00777D9F">
        <w:rPr>
          <w:rFonts w:ascii="Times New Roman" w:hAnsi="Times New Roman"/>
          <w:sz w:val="24"/>
          <w:szCs w:val="24"/>
          <w:lang w:val="it-IT"/>
        </w:rPr>
        <w:t>, Institutul de Ştiinţe ale Educaţiei, Bucureşti</w:t>
      </w:r>
    </w:p>
    <w:p w:rsidR="00A43A5F" w:rsidRPr="00777D9F" w:rsidRDefault="00A43A5F" w:rsidP="00A43A5F">
      <w:pPr>
        <w:numPr>
          <w:ilvl w:val="0"/>
          <w:numId w:val="31"/>
        </w:numPr>
        <w:tabs>
          <w:tab w:val="num" w:pos="720"/>
        </w:tabs>
        <w:spacing w:after="0" w:line="360" w:lineRule="auto"/>
        <w:jc w:val="both"/>
        <w:rPr>
          <w:rFonts w:ascii="Times New Roman" w:hAnsi="Times New Roman"/>
          <w:sz w:val="24"/>
          <w:szCs w:val="24"/>
          <w:lang w:val="pt-BR"/>
        </w:rPr>
      </w:pPr>
      <w:r w:rsidRPr="00777D9F">
        <w:rPr>
          <w:rFonts w:ascii="Times New Roman" w:hAnsi="Times New Roman"/>
          <w:sz w:val="24"/>
          <w:szCs w:val="24"/>
          <w:lang w:val="pt-BR"/>
        </w:rPr>
        <w:t xml:space="preserve">Ivan,G., Brâncoveanu, R. </w:t>
      </w:r>
      <w:r w:rsidRPr="00777D9F">
        <w:rPr>
          <w:rFonts w:ascii="Times New Roman" w:hAnsi="Times New Roman"/>
          <w:i/>
          <w:sz w:val="24"/>
          <w:szCs w:val="24"/>
          <w:lang w:val="pt-BR"/>
        </w:rPr>
        <w:t>1991 Descentralizarea reformei învăţământului, Revista de pedagogie</w:t>
      </w:r>
      <w:r w:rsidRPr="00777D9F">
        <w:rPr>
          <w:rFonts w:ascii="Times New Roman" w:hAnsi="Times New Roman"/>
          <w:sz w:val="24"/>
          <w:szCs w:val="24"/>
          <w:lang w:val="pt-BR"/>
        </w:rPr>
        <w:t>, nr. 9\1991</w:t>
      </w:r>
    </w:p>
    <w:p w:rsidR="00A43A5F" w:rsidRPr="000E4436" w:rsidRDefault="00A43A5F" w:rsidP="00A43A5F">
      <w:pPr>
        <w:numPr>
          <w:ilvl w:val="0"/>
          <w:numId w:val="31"/>
        </w:numPr>
        <w:autoSpaceDE w:val="0"/>
        <w:autoSpaceDN w:val="0"/>
        <w:adjustRightInd w:val="0"/>
        <w:spacing w:after="0" w:line="240" w:lineRule="auto"/>
        <w:jc w:val="both"/>
        <w:rPr>
          <w:rFonts w:ascii="Times New Roman" w:hAnsi="Times New Roman"/>
          <w:bCs/>
          <w:sz w:val="24"/>
          <w:szCs w:val="24"/>
          <w:lang w:val="it-IT"/>
        </w:rPr>
      </w:pPr>
      <w:r w:rsidRPr="000E4436">
        <w:rPr>
          <w:rFonts w:ascii="Times New Roman" w:hAnsi="Times New Roman"/>
          <w:sz w:val="24"/>
          <w:szCs w:val="24"/>
          <w:lang w:val="ro-RO"/>
        </w:rPr>
        <w:t>Iorga, Gh.</w:t>
      </w:r>
      <w:r>
        <w:rPr>
          <w:rFonts w:ascii="Times New Roman" w:hAnsi="Times New Roman"/>
          <w:sz w:val="24"/>
          <w:szCs w:val="24"/>
          <w:lang w:val="ro-RO"/>
        </w:rPr>
        <w:t xml:space="preserve">, Sibişteanu, L., Zaharia, D., </w:t>
      </w:r>
      <w:r w:rsidRPr="000E4436">
        <w:rPr>
          <w:rFonts w:ascii="Times New Roman" w:hAnsi="Times New Roman"/>
          <w:sz w:val="24"/>
          <w:szCs w:val="24"/>
          <w:lang w:val="ro-RO"/>
        </w:rPr>
        <w:t xml:space="preserve">2003 </w:t>
      </w:r>
      <w:r w:rsidRPr="000E4436">
        <w:rPr>
          <w:rFonts w:ascii="Times New Roman" w:hAnsi="Times New Roman"/>
          <w:i/>
          <w:sz w:val="24"/>
          <w:szCs w:val="24"/>
          <w:lang w:val="ro-RO"/>
        </w:rPr>
        <w:t>Ghidul practic al directorului unităţii de învăţământ preuniversitar</w:t>
      </w:r>
      <w:r w:rsidRPr="000E4436">
        <w:rPr>
          <w:rFonts w:ascii="Times New Roman" w:hAnsi="Times New Roman"/>
          <w:sz w:val="24"/>
          <w:szCs w:val="24"/>
          <w:lang w:val="ro-RO"/>
        </w:rPr>
        <w:t>, Ed. „Paralela 45”, Piteşti</w:t>
      </w:r>
    </w:p>
    <w:p w:rsidR="00A43A5F" w:rsidRPr="000E4436" w:rsidRDefault="00A43A5F" w:rsidP="00A43A5F">
      <w:pPr>
        <w:numPr>
          <w:ilvl w:val="0"/>
          <w:numId w:val="31"/>
        </w:numPr>
        <w:autoSpaceDE w:val="0"/>
        <w:autoSpaceDN w:val="0"/>
        <w:adjustRightInd w:val="0"/>
        <w:spacing w:after="0" w:line="240" w:lineRule="auto"/>
        <w:jc w:val="both"/>
        <w:rPr>
          <w:rFonts w:ascii="Times New Roman" w:hAnsi="Times New Roman"/>
          <w:bCs/>
          <w:sz w:val="24"/>
          <w:szCs w:val="24"/>
          <w:lang w:val="it-IT"/>
        </w:rPr>
      </w:pPr>
      <w:r>
        <w:rPr>
          <w:rFonts w:ascii="Times New Roman" w:hAnsi="Times New Roman"/>
          <w:sz w:val="24"/>
          <w:szCs w:val="24"/>
          <w:lang w:val="ro-RO"/>
        </w:rPr>
        <w:t>Iosifescu, Ş., 2001</w:t>
      </w:r>
      <w:r w:rsidRPr="000E4436">
        <w:rPr>
          <w:rFonts w:ascii="Times New Roman" w:hAnsi="Times New Roman"/>
          <w:sz w:val="24"/>
          <w:szCs w:val="24"/>
          <w:lang w:val="ro-RO"/>
        </w:rPr>
        <w:t xml:space="preserve"> </w:t>
      </w:r>
      <w:r w:rsidRPr="000E4436">
        <w:rPr>
          <w:rFonts w:ascii="Times New Roman" w:hAnsi="Times New Roman"/>
          <w:i/>
          <w:sz w:val="24"/>
          <w:szCs w:val="24"/>
          <w:lang w:val="ro-RO"/>
        </w:rPr>
        <w:t>Management educaţional pentru instituţiile de învăţământ</w:t>
      </w:r>
      <w:r w:rsidRPr="000E4436">
        <w:rPr>
          <w:rFonts w:ascii="Times New Roman" w:hAnsi="Times New Roman"/>
          <w:sz w:val="24"/>
          <w:szCs w:val="24"/>
          <w:lang w:val="ro-RO"/>
        </w:rPr>
        <w:t>, Bucureşti</w:t>
      </w:r>
    </w:p>
    <w:p w:rsidR="00A43A5F" w:rsidRPr="000E4436" w:rsidRDefault="00A43A5F" w:rsidP="00A43A5F">
      <w:pPr>
        <w:numPr>
          <w:ilvl w:val="0"/>
          <w:numId w:val="31"/>
        </w:numPr>
        <w:autoSpaceDE w:val="0"/>
        <w:autoSpaceDN w:val="0"/>
        <w:adjustRightInd w:val="0"/>
        <w:spacing w:after="0" w:line="240" w:lineRule="auto"/>
        <w:jc w:val="both"/>
        <w:rPr>
          <w:rFonts w:ascii="Times New Roman" w:hAnsi="Times New Roman"/>
          <w:bCs/>
          <w:sz w:val="24"/>
          <w:szCs w:val="24"/>
          <w:lang w:val="it-IT"/>
        </w:rPr>
      </w:pPr>
      <w:r>
        <w:rPr>
          <w:rFonts w:ascii="Times New Roman" w:hAnsi="Times New Roman"/>
          <w:sz w:val="24"/>
          <w:szCs w:val="24"/>
          <w:lang w:val="ro-RO"/>
        </w:rPr>
        <w:t>Iucu, R., 2000</w:t>
      </w:r>
      <w:r w:rsidRPr="000E4436">
        <w:rPr>
          <w:rFonts w:ascii="Times New Roman" w:hAnsi="Times New Roman"/>
          <w:sz w:val="24"/>
          <w:szCs w:val="24"/>
          <w:lang w:val="ro-RO"/>
        </w:rPr>
        <w:t xml:space="preserve"> </w:t>
      </w:r>
      <w:r w:rsidRPr="000E4436">
        <w:rPr>
          <w:rFonts w:ascii="Times New Roman" w:hAnsi="Times New Roman"/>
          <w:i/>
          <w:sz w:val="24"/>
          <w:szCs w:val="24"/>
          <w:lang w:val="ro-RO"/>
        </w:rPr>
        <w:t>Managementul şi gestiunea clasei de elevi</w:t>
      </w:r>
      <w:r w:rsidRPr="000E4436">
        <w:rPr>
          <w:rFonts w:ascii="Times New Roman" w:hAnsi="Times New Roman"/>
          <w:sz w:val="24"/>
          <w:szCs w:val="24"/>
          <w:lang w:val="ro-RO"/>
        </w:rPr>
        <w:t>. Fundamente teoretico-metodologice, Ed. Polirom, Iaşi</w:t>
      </w:r>
    </w:p>
    <w:p w:rsidR="00A43A5F" w:rsidRPr="00777D9F" w:rsidRDefault="00A43A5F" w:rsidP="00A43A5F">
      <w:pPr>
        <w:numPr>
          <w:ilvl w:val="0"/>
          <w:numId w:val="31"/>
        </w:numPr>
        <w:tabs>
          <w:tab w:val="left" w:pos="0"/>
        </w:tabs>
        <w:spacing w:after="0" w:line="360" w:lineRule="auto"/>
        <w:jc w:val="both"/>
        <w:rPr>
          <w:rFonts w:ascii="Times New Roman" w:hAnsi="Times New Roman"/>
          <w:color w:val="000000"/>
          <w:sz w:val="24"/>
          <w:szCs w:val="24"/>
          <w:lang w:val="it-IT"/>
        </w:rPr>
      </w:pPr>
      <w:r w:rsidRPr="000E4436">
        <w:rPr>
          <w:rFonts w:ascii="Times New Roman" w:hAnsi="Times New Roman"/>
          <w:sz w:val="24"/>
          <w:szCs w:val="24"/>
          <w:lang w:val="ro-RO"/>
        </w:rPr>
        <w:t>Jinga, E.,</w:t>
      </w:r>
      <w:r>
        <w:rPr>
          <w:rFonts w:ascii="Times New Roman" w:hAnsi="Times New Roman"/>
          <w:sz w:val="24"/>
          <w:szCs w:val="24"/>
          <w:lang w:val="ro-RO"/>
        </w:rPr>
        <w:t xml:space="preserve"> </w:t>
      </w:r>
      <w:r w:rsidRPr="000E4436">
        <w:rPr>
          <w:rFonts w:ascii="Times New Roman" w:hAnsi="Times New Roman"/>
          <w:sz w:val="24"/>
          <w:szCs w:val="24"/>
          <w:lang w:val="ro-RO"/>
        </w:rPr>
        <w:t xml:space="preserve">2001 </w:t>
      </w:r>
      <w:r w:rsidRPr="000E4436">
        <w:rPr>
          <w:rFonts w:ascii="Times New Roman" w:hAnsi="Times New Roman"/>
          <w:i/>
          <w:sz w:val="24"/>
          <w:szCs w:val="24"/>
          <w:lang w:val="ro-RO"/>
        </w:rPr>
        <w:t>Managementul învăţământului</w:t>
      </w:r>
      <w:r w:rsidRPr="000E4436">
        <w:rPr>
          <w:rFonts w:ascii="Times New Roman" w:hAnsi="Times New Roman"/>
          <w:sz w:val="24"/>
          <w:szCs w:val="24"/>
          <w:lang w:val="ro-RO"/>
        </w:rPr>
        <w:t>, Ed.Aldin, Bucureşti</w:t>
      </w:r>
      <w:r w:rsidRPr="00777D9F">
        <w:rPr>
          <w:rFonts w:ascii="Times New Roman" w:hAnsi="Times New Roman"/>
          <w:color w:val="000000"/>
          <w:sz w:val="24"/>
          <w:szCs w:val="24"/>
          <w:lang w:val="it-IT"/>
        </w:rPr>
        <w:t xml:space="preserve"> </w:t>
      </w:r>
    </w:p>
    <w:p w:rsidR="00A43A5F" w:rsidRPr="00777D9F" w:rsidRDefault="00A43A5F" w:rsidP="00A43A5F">
      <w:pPr>
        <w:numPr>
          <w:ilvl w:val="0"/>
          <w:numId w:val="31"/>
        </w:numPr>
        <w:tabs>
          <w:tab w:val="num" w:pos="720"/>
        </w:tabs>
        <w:spacing w:after="0" w:line="360" w:lineRule="auto"/>
        <w:jc w:val="both"/>
        <w:rPr>
          <w:rFonts w:ascii="Times New Roman" w:hAnsi="Times New Roman"/>
          <w:sz w:val="24"/>
          <w:szCs w:val="24"/>
          <w:lang w:val="pt-BR"/>
        </w:rPr>
      </w:pPr>
      <w:r w:rsidRPr="00777D9F">
        <w:rPr>
          <w:rFonts w:ascii="Times New Roman" w:hAnsi="Times New Roman"/>
          <w:color w:val="000000"/>
          <w:sz w:val="24"/>
          <w:szCs w:val="24"/>
          <w:lang w:val="pt-BR"/>
        </w:rPr>
        <w:t xml:space="preserve">Jinga Ioan, Istrate Elena, 2001 </w:t>
      </w:r>
      <w:r w:rsidRPr="00777D9F">
        <w:rPr>
          <w:rFonts w:ascii="Times New Roman" w:hAnsi="Times New Roman"/>
          <w:i/>
          <w:color w:val="000000"/>
          <w:sz w:val="24"/>
          <w:szCs w:val="24"/>
          <w:lang w:val="pt-BR"/>
        </w:rPr>
        <w:t>Manual de pedagogie</w:t>
      </w:r>
      <w:r w:rsidRPr="00777D9F">
        <w:rPr>
          <w:rFonts w:ascii="Times New Roman" w:hAnsi="Times New Roman"/>
          <w:color w:val="000000"/>
          <w:sz w:val="24"/>
          <w:szCs w:val="24"/>
          <w:lang w:val="pt-BR"/>
        </w:rPr>
        <w:t>, Editura All Educaţional, Bucureşti</w:t>
      </w:r>
    </w:p>
    <w:p w:rsidR="00A43A5F" w:rsidRPr="00C40697" w:rsidRDefault="00A43A5F" w:rsidP="00A43A5F">
      <w:pPr>
        <w:numPr>
          <w:ilvl w:val="0"/>
          <w:numId w:val="31"/>
        </w:numPr>
        <w:tabs>
          <w:tab w:val="num" w:pos="720"/>
        </w:tabs>
        <w:spacing w:after="0" w:line="360" w:lineRule="auto"/>
        <w:jc w:val="both"/>
        <w:rPr>
          <w:rFonts w:ascii="Times New Roman" w:hAnsi="Times New Roman"/>
          <w:sz w:val="24"/>
          <w:szCs w:val="24"/>
        </w:rPr>
      </w:pPr>
      <w:r w:rsidRPr="00777D9F">
        <w:rPr>
          <w:rFonts w:ascii="Times New Roman" w:hAnsi="Times New Roman"/>
          <w:sz w:val="24"/>
          <w:szCs w:val="24"/>
          <w:lang w:val="pt-BR"/>
        </w:rPr>
        <w:t xml:space="preserve"> </w:t>
      </w:r>
      <w:r w:rsidRPr="00C40697">
        <w:rPr>
          <w:rFonts w:ascii="Times New Roman" w:hAnsi="Times New Roman"/>
          <w:sz w:val="24"/>
          <w:szCs w:val="24"/>
        </w:rPr>
        <w:t>Legea învăţământului nr. 84/1998</w:t>
      </w:r>
      <w:r>
        <w:rPr>
          <w:rFonts w:ascii="Times New Roman" w:hAnsi="Times New Roman"/>
          <w:sz w:val="24"/>
          <w:szCs w:val="24"/>
        </w:rPr>
        <w:t xml:space="preserve"> </w:t>
      </w:r>
      <w:r w:rsidRPr="00C40697">
        <w:rPr>
          <w:rFonts w:ascii="Times New Roman" w:hAnsi="Times New Roman"/>
          <w:sz w:val="24"/>
          <w:szCs w:val="24"/>
        </w:rPr>
        <w:t>7.</w:t>
      </w:r>
    </w:p>
    <w:p w:rsidR="00A43A5F" w:rsidRPr="00A43A5F" w:rsidRDefault="00A43A5F" w:rsidP="00A43A5F">
      <w:pPr>
        <w:rPr>
          <w:lang w:val="fr-FR"/>
        </w:rPr>
      </w:pPr>
    </w:p>
    <w:p w:rsidR="00A43A5F" w:rsidRDefault="00A43A5F" w:rsidP="00A43A5F">
      <w:pPr>
        <w:pStyle w:val="Title"/>
        <w:outlineLvl w:val="0"/>
        <w:rPr>
          <w:kern w:val="24"/>
          <w:lang w:val="pt-BR"/>
        </w:rPr>
      </w:pPr>
    </w:p>
    <w:p w:rsidR="00A43A5F" w:rsidRDefault="00A43A5F" w:rsidP="00A43A5F">
      <w:pPr>
        <w:pStyle w:val="Title"/>
        <w:outlineLvl w:val="1"/>
        <w:rPr>
          <w:kern w:val="24"/>
          <w:lang w:val="pt-BR"/>
        </w:rPr>
      </w:pPr>
    </w:p>
    <w:p w:rsidR="00A43A5F" w:rsidRDefault="00A43A5F" w:rsidP="00A43A5F">
      <w:pPr>
        <w:pStyle w:val="Title"/>
        <w:outlineLvl w:val="1"/>
        <w:rPr>
          <w:kern w:val="24"/>
          <w:lang w:val="pt-BR"/>
        </w:rPr>
      </w:pPr>
    </w:p>
    <w:p w:rsidR="00A43A5F" w:rsidRPr="00A43A5F" w:rsidRDefault="00A43A5F" w:rsidP="00A43A5F">
      <w:pPr>
        <w:pStyle w:val="Title"/>
        <w:outlineLvl w:val="1"/>
      </w:pPr>
      <w:r w:rsidRPr="00A43A5F">
        <w:t xml:space="preserve"> </w:t>
      </w:r>
    </w:p>
    <w:sectPr w:rsidR="00A43A5F" w:rsidRPr="00A43A5F" w:rsidSect="0063073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345" w:rsidRDefault="00482345" w:rsidP="00282EE5">
      <w:pPr>
        <w:spacing w:after="0" w:line="240" w:lineRule="auto"/>
      </w:pPr>
      <w:r>
        <w:separator/>
      </w:r>
    </w:p>
  </w:endnote>
  <w:endnote w:type="continuationSeparator" w:id="0">
    <w:p w:rsidR="00482345" w:rsidRDefault="00482345" w:rsidP="00282E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Helvetica Portos">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EE5" w:rsidRDefault="00282E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701"/>
      <w:docPartObj>
        <w:docPartGallery w:val="Page Numbers (Bottom of Page)"/>
        <w:docPartUnique/>
      </w:docPartObj>
    </w:sdtPr>
    <w:sdtContent>
      <w:p w:rsidR="00282EE5" w:rsidRDefault="004B269B">
        <w:pPr>
          <w:pStyle w:val="Footer"/>
          <w:jc w:val="center"/>
        </w:pPr>
        <w:fldSimple w:instr=" PAGE   \* MERGEFORMAT ">
          <w:r w:rsidR="008B0978">
            <w:rPr>
              <w:noProof/>
            </w:rPr>
            <w:t>9</w:t>
          </w:r>
        </w:fldSimple>
      </w:p>
    </w:sdtContent>
  </w:sdt>
  <w:p w:rsidR="00282EE5" w:rsidRDefault="00282EE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EE5" w:rsidRDefault="00282E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345" w:rsidRDefault="00482345" w:rsidP="00282EE5">
      <w:pPr>
        <w:spacing w:after="0" w:line="240" w:lineRule="auto"/>
      </w:pPr>
      <w:r>
        <w:separator/>
      </w:r>
    </w:p>
  </w:footnote>
  <w:footnote w:type="continuationSeparator" w:id="0">
    <w:p w:rsidR="00482345" w:rsidRDefault="00482345" w:rsidP="00282E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EE5" w:rsidRDefault="00282E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EE5" w:rsidRDefault="00282EE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EE5" w:rsidRDefault="00282E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36AD"/>
    <w:multiLevelType w:val="hybridMultilevel"/>
    <w:tmpl w:val="9128440C"/>
    <w:lvl w:ilvl="0" w:tplc="0409000B">
      <w:start w:val="1"/>
      <w:numFmt w:val="bullet"/>
      <w:lvlText w:val=""/>
      <w:lvlJc w:val="left"/>
      <w:pPr>
        <w:tabs>
          <w:tab w:val="num" w:pos="900"/>
        </w:tabs>
        <w:ind w:left="900" w:hanging="360"/>
      </w:pPr>
      <w:rPr>
        <w:rFonts w:ascii="Wingdings" w:hAnsi="Wingdings" w:hint="default"/>
      </w:rPr>
    </w:lvl>
    <w:lvl w:ilvl="1" w:tplc="04090009">
      <w:start w:val="1"/>
      <w:numFmt w:val="bullet"/>
      <w:lvlText w:val=""/>
      <w:lvlJc w:val="left"/>
      <w:pPr>
        <w:tabs>
          <w:tab w:val="num" w:pos="540"/>
        </w:tabs>
        <w:ind w:left="540" w:hanging="360"/>
      </w:pPr>
      <w:rPr>
        <w:rFonts w:ascii="Wingdings" w:hAnsi="Wingdings" w:hint="default"/>
      </w:rPr>
    </w:lvl>
    <w:lvl w:ilvl="2" w:tplc="F75ADFFE">
      <w:start w:val="90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7D6DEA"/>
    <w:multiLevelType w:val="hybridMultilevel"/>
    <w:tmpl w:val="F7262D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5969EB"/>
    <w:multiLevelType w:val="hybridMultilevel"/>
    <w:tmpl w:val="4C70F9A6"/>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6E7B23"/>
    <w:multiLevelType w:val="hybridMultilevel"/>
    <w:tmpl w:val="9C609192"/>
    <w:lvl w:ilvl="0" w:tplc="0409000D">
      <w:start w:val="1"/>
      <w:numFmt w:val="bullet"/>
      <w:lvlText w:val=""/>
      <w:lvlJc w:val="left"/>
      <w:pPr>
        <w:ind w:left="360" w:hanging="360"/>
      </w:pPr>
      <w:rPr>
        <w:rFonts w:ascii="Wingdings" w:hAnsi="Wingdings" w:hint="default"/>
      </w:rPr>
    </w:lvl>
    <w:lvl w:ilvl="1" w:tplc="F04293E6">
      <w:start w:val="1"/>
      <w:numFmt w:val="bullet"/>
      <w:lvlText w:val="-"/>
      <w:lvlJc w:val="left"/>
      <w:pPr>
        <w:ind w:left="1260" w:hanging="54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AD603F"/>
    <w:multiLevelType w:val="hybridMultilevel"/>
    <w:tmpl w:val="3AD0C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9F1073"/>
    <w:multiLevelType w:val="hybridMultilevel"/>
    <w:tmpl w:val="27A42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2209A1"/>
    <w:multiLevelType w:val="hybridMultilevel"/>
    <w:tmpl w:val="3C644528"/>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2265A6"/>
    <w:multiLevelType w:val="hybridMultilevel"/>
    <w:tmpl w:val="CCDEE510"/>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F4ABC"/>
    <w:multiLevelType w:val="hybridMultilevel"/>
    <w:tmpl w:val="B1B044FE"/>
    <w:lvl w:ilvl="0" w:tplc="F04293E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A70FFF"/>
    <w:multiLevelType w:val="hybridMultilevel"/>
    <w:tmpl w:val="B51A47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BD3951"/>
    <w:multiLevelType w:val="hybridMultilevel"/>
    <w:tmpl w:val="30DCC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3EF7BAD"/>
    <w:multiLevelType w:val="hybridMultilevel"/>
    <w:tmpl w:val="416C4DFA"/>
    <w:lvl w:ilvl="0" w:tplc="0418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6948B9"/>
    <w:multiLevelType w:val="hybridMultilevel"/>
    <w:tmpl w:val="5FE8B0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B6F368D"/>
    <w:multiLevelType w:val="hybridMultilevel"/>
    <w:tmpl w:val="1B46C9C6"/>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F51CAF"/>
    <w:multiLevelType w:val="hybridMultilevel"/>
    <w:tmpl w:val="1C042584"/>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BF45BC"/>
    <w:multiLevelType w:val="hybridMultilevel"/>
    <w:tmpl w:val="04E64116"/>
    <w:lvl w:ilvl="0" w:tplc="F04293E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90101E"/>
    <w:multiLevelType w:val="hybridMultilevel"/>
    <w:tmpl w:val="ED6A7A56"/>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4E7855"/>
    <w:multiLevelType w:val="hybridMultilevel"/>
    <w:tmpl w:val="F6E8B412"/>
    <w:lvl w:ilvl="0" w:tplc="C34021DA">
      <w:start w:val="1"/>
      <w:numFmt w:val="upperRoman"/>
      <w:lvlText w:val="%1."/>
      <w:lvlJc w:val="left"/>
      <w:pPr>
        <w:ind w:left="720"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DD87412"/>
    <w:multiLevelType w:val="hybridMultilevel"/>
    <w:tmpl w:val="4D320B6C"/>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661430"/>
    <w:multiLevelType w:val="hybridMultilevel"/>
    <w:tmpl w:val="B3706DA2"/>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5D90A67"/>
    <w:multiLevelType w:val="hybridMultilevel"/>
    <w:tmpl w:val="8EC0D4AE"/>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0211B7"/>
    <w:multiLevelType w:val="hybridMultilevel"/>
    <w:tmpl w:val="9886E72A"/>
    <w:lvl w:ilvl="0" w:tplc="F04293E6">
      <w:start w:val="1"/>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5544FD"/>
    <w:multiLevelType w:val="hybridMultilevel"/>
    <w:tmpl w:val="A7620EB8"/>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B81739"/>
    <w:multiLevelType w:val="hybridMultilevel"/>
    <w:tmpl w:val="20664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A754AD6"/>
    <w:multiLevelType w:val="hybridMultilevel"/>
    <w:tmpl w:val="56880048"/>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A5484F"/>
    <w:multiLevelType w:val="hybridMultilevel"/>
    <w:tmpl w:val="71F8C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13E14C4"/>
    <w:multiLevelType w:val="hybridMultilevel"/>
    <w:tmpl w:val="D0365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1D17D8"/>
    <w:multiLevelType w:val="hybridMultilevel"/>
    <w:tmpl w:val="FABA66B6"/>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F33316"/>
    <w:multiLevelType w:val="hybridMultilevel"/>
    <w:tmpl w:val="3370CB72"/>
    <w:lvl w:ilvl="0" w:tplc="F04293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473289"/>
    <w:multiLevelType w:val="hybridMultilevel"/>
    <w:tmpl w:val="BE1EF79E"/>
    <w:lvl w:ilvl="0" w:tplc="F04293E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D771208"/>
    <w:multiLevelType w:val="hybridMultilevel"/>
    <w:tmpl w:val="019032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7"/>
  </w:num>
  <w:num w:numId="3">
    <w:abstractNumId w:val="13"/>
  </w:num>
  <w:num w:numId="4">
    <w:abstractNumId w:val="3"/>
  </w:num>
  <w:num w:numId="5">
    <w:abstractNumId w:val="11"/>
  </w:num>
  <w:num w:numId="6">
    <w:abstractNumId w:val="10"/>
  </w:num>
  <w:num w:numId="7">
    <w:abstractNumId w:val="30"/>
  </w:num>
  <w:num w:numId="8">
    <w:abstractNumId w:val="4"/>
  </w:num>
  <w:num w:numId="9">
    <w:abstractNumId w:val="5"/>
  </w:num>
  <w:num w:numId="10">
    <w:abstractNumId w:val="23"/>
  </w:num>
  <w:num w:numId="11">
    <w:abstractNumId w:val="1"/>
  </w:num>
  <w:num w:numId="12">
    <w:abstractNumId w:val="25"/>
  </w:num>
  <w:num w:numId="13">
    <w:abstractNumId w:val="19"/>
  </w:num>
  <w:num w:numId="14">
    <w:abstractNumId w:val="0"/>
  </w:num>
  <w:num w:numId="15">
    <w:abstractNumId w:val="12"/>
  </w:num>
  <w:num w:numId="16">
    <w:abstractNumId w:val="2"/>
  </w:num>
  <w:num w:numId="17">
    <w:abstractNumId w:val="21"/>
  </w:num>
  <w:num w:numId="18">
    <w:abstractNumId w:val="28"/>
  </w:num>
  <w:num w:numId="19">
    <w:abstractNumId w:val="15"/>
  </w:num>
  <w:num w:numId="20">
    <w:abstractNumId w:val="20"/>
  </w:num>
  <w:num w:numId="21">
    <w:abstractNumId w:val="7"/>
  </w:num>
  <w:num w:numId="22">
    <w:abstractNumId w:val="24"/>
  </w:num>
  <w:num w:numId="23">
    <w:abstractNumId w:val="6"/>
  </w:num>
  <w:num w:numId="24">
    <w:abstractNumId w:val="14"/>
  </w:num>
  <w:num w:numId="25">
    <w:abstractNumId w:val="22"/>
  </w:num>
  <w:num w:numId="26">
    <w:abstractNumId w:val="18"/>
  </w:num>
  <w:num w:numId="27">
    <w:abstractNumId w:val="16"/>
  </w:num>
  <w:num w:numId="28">
    <w:abstractNumId w:val="27"/>
  </w:num>
  <w:num w:numId="29">
    <w:abstractNumId w:val="8"/>
  </w:num>
  <w:num w:numId="30">
    <w:abstractNumId w:val="29"/>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6146"/>
  </w:hdrShapeDefaults>
  <w:footnotePr>
    <w:footnote w:id="-1"/>
    <w:footnote w:id="0"/>
  </w:footnotePr>
  <w:endnotePr>
    <w:endnote w:id="-1"/>
    <w:endnote w:id="0"/>
  </w:endnotePr>
  <w:compat/>
  <w:rsids>
    <w:rsidRoot w:val="00A43A5F"/>
    <w:rsid w:val="00282EE5"/>
    <w:rsid w:val="00482345"/>
    <w:rsid w:val="004B269B"/>
    <w:rsid w:val="0063073D"/>
    <w:rsid w:val="008B0978"/>
    <w:rsid w:val="00931D36"/>
    <w:rsid w:val="00A43A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3D"/>
  </w:style>
  <w:style w:type="paragraph" w:styleId="Heading1">
    <w:name w:val="heading 1"/>
    <w:basedOn w:val="Normal"/>
    <w:next w:val="Normal"/>
    <w:link w:val="Heading1Char"/>
    <w:uiPriority w:val="9"/>
    <w:qFormat/>
    <w:rsid w:val="00A43A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A43A5F"/>
    <w:pPr>
      <w:pBdr>
        <w:bottom w:val="single" w:sz="8" w:space="1" w:color="4F81BD"/>
      </w:pBdr>
      <w:spacing w:before="200" w:after="80" w:line="240" w:lineRule="auto"/>
      <w:outlineLvl w:val="1"/>
    </w:pPr>
    <w:rPr>
      <w:rFonts w:ascii="Cambria" w:eastAsia="Times New Roman" w:hAnsi="Cambria" w:cs="Times New Roman"/>
      <w:color w:val="365F91"/>
      <w:sz w:val="24"/>
      <w:szCs w:val="24"/>
      <w:lang w:bidi="en-US"/>
    </w:rPr>
  </w:style>
  <w:style w:type="paragraph" w:styleId="Heading3">
    <w:name w:val="heading 3"/>
    <w:basedOn w:val="Normal"/>
    <w:next w:val="Normal"/>
    <w:link w:val="Heading3Char"/>
    <w:uiPriority w:val="9"/>
    <w:qFormat/>
    <w:rsid w:val="00A43A5F"/>
    <w:pPr>
      <w:pBdr>
        <w:bottom w:val="single" w:sz="4" w:space="1" w:color="95B3D7"/>
      </w:pBdr>
      <w:spacing w:before="200" w:after="80" w:line="240" w:lineRule="auto"/>
      <w:outlineLvl w:val="2"/>
    </w:pPr>
    <w:rPr>
      <w:rFonts w:ascii="Cambria" w:eastAsia="Times New Roman" w:hAnsi="Cambria" w:cs="Times New Roman"/>
      <w:color w:val="4F81BD"/>
      <w:sz w:val="24"/>
      <w:szCs w:val="24"/>
      <w:lang w:bidi="en-US"/>
    </w:rPr>
  </w:style>
  <w:style w:type="paragraph" w:styleId="Heading4">
    <w:name w:val="heading 4"/>
    <w:basedOn w:val="Normal"/>
    <w:next w:val="Normal"/>
    <w:link w:val="Heading4Char"/>
    <w:uiPriority w:val="9"/>
    <w:qFormat/>
    <w:rsid w:val="00A43A5F"/>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bidi="en-US"/>
    </w:rPr>
  </w:style>
  <w:style w:type="paragraph" w:styleId="Heading5">
    <w:name w:val="heading 5"/>
    <w:basedOn w:val="Normal"/>
    <w:next w:val="Normal"/>
    <w:link w:val="Heading5Char"/>
    <w:uiPriority w:val="9"/>
    <w:qFormat/>
    <w:rsid w:val="00A43A5F"/>
    <w:pPr>
      <w:spacing w:before="200" w:after="80" w:line="240" w:lineRule="auto"/>
      <w:outlineLvl w:val="4"/>
    </w:pPr>
    <w:rPr>
      <w:rFonts w:ascii="Cambria" w:eastAsia="Times New Roman" w:hAnsi="Cambria" w:cs="Times New Roman"/>
      <w:color w:val="4F81BD"/>
      <w:lang w:bidi="en-US"/>
    </w:rPr>
  </w:style>
  <w:style w:type="paragraph" w:styleId="Heading6">
    <w:name w:val="heading 6"/>
    <w:basedOn w:val="Normal"/>
    <w:next w:val="Normal"/>
    <w:link w:val="Heading6Char"/>
    <w:uiPriority w:val="9"/>
    <w:qFormat/>
    <w:rsid w:val="00A43A5F"/>
    <w:pPr>
      <w:spacing w:before="280" w:after="100" w:line="240" w:lineRule="auto"/>
      <w:outlineLvl w:val="5"/>
    </w:pPr>
    <w:rPr>
      <w:rFonts w:ascii="Cambria" w:eastAsia="Times New Roman" w:hAnsi="Cambria" w:cs="Times New Roman"/>
      <w:i/>
      <w:iCs/>
      <w:color w:val="4F81BD"/>
      <w:lang w:bidi="en-US"/>
    </w:rPr>
  </w:style>
  <w:style w:type="paragraph" w:styleId="Heading7">
    <w:name w:val="heading 7"/>
    <w:basedOn w:val="Normal"/>
    <w:next w:val="Normal"/>
    <w:link w:val="Heading7Char"/>
    <w:uiPriority w:val="9"/>
    <w:qFormat/>
    <w:rsid w:val="00A43A5F"/>
    <w:pPr>
      <w:spacing w:before="320" w:after="100" w:line="240" w:lineRule="auto"/>
      <w:outlineLvl w:val="6"/>
    </w:pPr>
    <w:rPr>
      <w:rFonts w:ascii="Cambria" w:eastAsia="Times New Roman" w:hAnsi="Cambria" w:cs="Times New Roman"/>
      <w:b/>
      <w:bCs/>
      <w:color w:val="9BBB59"/>
      <w:sz w:val="20"/>
      <w:szCs w:val="20"/>
      <w:lang w:bidi="en-US"/>
    </w:rPr>
  </w:style>
  <w:style w:type="paragraph" w:styleId="Heading8">
    <w:name w:val="heading 8"/>
    <w:basedOn w:val="Normal"/>
    <w:next w:val="Normal"/>
    <w:link w:val="Heading8Char"/>
    <w:uiPriority w:val="9"/>
    <w:qFormat/>
    <w:rsid w:val="00A43A5F"/>
    <w:pPr>
      <w:spacing w:before="320" w:after="100" w:line="240" w:lineRule="auto"/>
      <w:outlineLvl w:val="7"/>
    </w:pPr>
    <w:rPr>
      <w:rFonts w:ascii="Cambria" w:eastAsia="Times New Roman" w:hAnsi="Cambria" w:cs="Times New Roman"/>
      <w:b/>
      <w:bCs/>
      <w:i/>
      <w:iCs/>
      <w:color w:val="9BBB59"/>
      <w:sz w:val="20"/>
      <w:szCs w:val="20"/>
      <w:lang w:bidi="en-US"/>
    </w:rPr>
  </w:style>
  <w:style w:type="paragraph" w:styleId="Heading9">
    <w:name w:val="heading 9"/>
    <w:basedOn w:val="Normal"/>
    <w:next w:val="Normal"/>
    <w:link w:val="Heading9Char"/>
    <w:uiPriority w:val="9"/>
    <w:qFormat/>
    <w:rsid w:val="00A43A5F"/>
    <w:pPr>
      <w:spacing w:before="320" w:after="100" w:line="240" w:lineRule="auto"/>
      <w:outlineLvl w:val="8"/>
    </w:pPr>
    <w:rPr>
      <w:rFonts w:ascii="Cambria" w:eastAsia="Times New Roman" w:hAnsi="Cambria" w:cs="Times New Roman"/>
      <w:i/>
      <w:iCs/>
      <w:color w:val="9BBB59"/>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A43A5F"/>
    <w:rPr>
      <w:rFonts w:ascii="Calibri" w:eastAsia="Times New Roman" w:hAnsi="Calibri" w:cs="Times New Roman"/>
      <w:lang w:bidi="en-US"/>
    </w:rPr>
  </w:style>
  <w:style w:type="paragraph" w:styleId="NoSpacing">
    <w:name w:val="No Spacing"/>
    <w:basedOn w:val="Normal"/>
    <w:link w:val="NoSpacingChar"/>
    <w:uiPriority w:val="1"/>
    <w:qFormat/>
    <w:rsid w:val="00A43A5F"/>
    <w:pPr>
      <w:spacing w:after="0" w:line="240" w:lineRule="auto"/>
    </w:pPr>
    <w:rPr>
      <w:rFonts w:ascii="Calibri" w:eastAsia="Times New Roman" w:hAnsi="Calibri" w:cs="Times New Roman"/>
      <w:lang w:bidi="en-US"/>
    </w:rPr>
  </w:style>
  <w:style w:type="paragraph" w:styleId="NormalWeb">
    <w:name w:val="Normal (Web)"/>
    <w:basedOn w:val="Normal"/>
    <w:uiPriority w:val="99"/>
    <w:unhideWhenUsed/>
    <w:rsid w:val="00A43A5F"/>
    <w:pPr>
      <w:spacing w:before="100" w:beforeAutospacing="1" w:after="100" w:afterAutospacing="1" w:line="240" w:lineRule="auto"/>
      <w:ind w:firstLine="360"/>
    </w:pPr>
    <w:rPr>
      <w:rFonts w:ascii="Times New Roman" w:eastAsia="Times New Roman" w:hAnsi="Times New Roman" w:cs="Times New Roman"/>
      <w:sz w:val="24"/>
      <w:szCs w:val="24"/>
      <w:lang w:val="ro-RO" w:eastAsia="ro-RO" w:bidi="en-US"/>
    </w:rPr>
  </w:style>
  <w:style w:type="paragraph" w:styleId="Title">
    <w:name w:val="Title"/>
    <w:basedOn w:val="Normal"/>
    <w:next w:val="Normal"/>
    <w:link w:val="TitleChar"/>
    <w:uiPriority w:val="10"/>
    <w:qFormat/>
    <w:rsid w:val="00A43A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3A5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43A5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43A5F"/>
    <w:pPr>
      <w:outlineLvl w:val="9"/>
    </w:pPr>
  </w:style>
  <w:style w:type="paragraph" w:styleId="BalloonText">
    <w:name w:val="Balloon Text"/>
    <w:basedOn w:val="Normal"/>
    <w:link w:val="BalloonTextChar"/>
    <w:uiPriority w:val="99"/>
    <w:semiHidden/>
    <w:unhideWhenUsed/>
    <w:rsid w:val="00A43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A5F"/>
    <w:rPr>
      <w:rFonts w:ascii="Tahoma" w:hAnsi="Tahoma" w:cs="Tahoma"/>
      <w:sz w:val="16"/>
      <w:szCs w:val="16"/>
    </w:rPr>
  </w:style>
  <w:style w:type="paragraph" w:styleId="TOC1">
    <w:name w:val="toc 1"/>
    <w:basedOn w:val="Normal"/>
    <w:next w:val="Normal"/>
    <w:autoRedefine/>
    <w:uiPriority w:val="39"/>
    <w:unhideWhenUsed/>
    <w:rsid w:val="00A43A5F"/>
    <w:pPr>
      <w:spacing w:after="100"/>
    </w:pPr>
  </w:style>
  <w:style w:type="character" w:styleId="Hyperlink">
    <w:name w:val="Hyperlink"/>
    <w:basedOn w:val="DefaultParagraphFont"/>
    <w:uiPriority w:val="99"/>
    <w:unhideWhenUsed/>
    <w:rsid w:val="00A43A5F"/>
    <w:rPr>
      <w:color w:val="0000FF" w:themeColor="hyperlink"/>
      <w:u w:val="single"/>
    </w:rPr>
  </w:style>
  <w:style w:type="paragraph" w:styleId="TOC2">
    <w:name w:val="toc 2"/>
    <w:basedOn w:val="Normal"/>
    <w:next w:val="Normal"/>
    <w:autoRedefine/>
    <w:uiPriority w:val="39"/>
    <w:unhideWhenUsed/>
    <w:rsid w:val="00A43A5F"/>
    <w:pPr>
      <w:spacing w:after="100"/>
      <w:ind w:left="220"/>
    </w:pPr>
  </w:style>
  <w:style w:type="paragraph" w:styleId="Subtitle">
    <w:name w:val="Subtitle"/>
    <w:basedOn w:val="Normal"/>
    <w:next w:val="Normal"/>
    <w:link w:val="SubtitleChar"/>
    <w:uiPriority w:val="11"/>
    <w:qFormat/>
    <w:rsid w:val="00A43A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43A5F"/>
    <w:rPr>
      <w:rFonts w:asciiTheme="majorHAnsi" w:eastAsiaTheme="majorEastAsia" w:hAnsiTheme="majorHAnsi" w:cstheme="majorBidi"/>
      <w:i/>
      <w:iCs/>
      <w:color w:val="4F81BD" w:themeColor="accent1"/>
      <w:spacing w:val="15"/>
      <w:sz w:val="24"/>
      <w:szCs w:val="24"/>
    </w:rPr>
  </w:style>
  <w:style w:type="character" w:customStyle="1" w:styleId="style17">
    <w:name w:val="style17"/>
    <w:basedOn w:val="DefaultParagraphFont"/>
    <w:rsid w:val="00A43A5F"/>
  </w:style>
  <w:style w:type="character" w:customStyle="1" w:styleId="style20">
    <w:name w:val="style20"/>
    <w:basedOn w:val="DefaultParagraphFont"/>
    <w:rsid w:val="00A43A5F"/>
  </w:style>
  <w:style w:type="character" w:customStyle="1" w:styleId="Heading2Char">
    <w:name w:val="Heading 2 Char"/>
    <w:basedOn w:val="DefaultParagraphFont"/>
    <w:link w:val="Heading2"/>
    <w:uiPriority w:val="9"/>
    <w:rsid w:val="00A43A5F"/>
    <w:rPr>
      <w:rFonts w:ascii="Cambria" w:eastAsia="Times New Roman" w:hAnsi="Cambria" w:cs="Times New Roman"/>
      <w:color w:val="365F91"/>
      <w:sz w:val="24"/>
      <w:szCs w:val="24"/>
      <w:lang w:bidi="en-US"/>
    </w:rPr>
  </w:style>
  <w:style w:type="character" w:customStyle="1" w:styleId="Heading3Char">
    <w:name w:val="Heading 3 Char"/>
    <w:basedOn w:val="DefaultParagraphFont"/>
    <w:link w:val="Heading3"/>
    <w:uiPriority w:val="9"/>
    <w:rsid w:val="00A43A5F"/>
    <w:rPr>
      <w:rFonts w:ascii="Cambria" w:eastAsia="Times New Roman" w:hAnsi="Cambria" w:cs="Times New Roman"/>
      <w:color w:val="4F81BD"/>
      <w:sz w:val="24"/>
      <w:szCs w:val="24"/>
      <w:lang w:bidi="en-US"/>
    </w:rPr>
  </w:style>
  <w:style w:type="character" w:customStyle="1" w:styleId="Heading4Char">
    <w:name w:val="Heading 4 Char"/>
    <w:basedOn w:val="DefaultParagraphFont"/>
    <w:link w:val="Heading4"/>
    <w:uiPriority w:val="9"/>
    <w:rsid w:val="00A43A5F"/>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rsid w:val="00A43A5F"/>
    <w:rPr>
      <w:rFonts w:ascii="Cambria" w:eastAsia="Times New Roman" w:hAnsi="Cambria" w:cs="Times New Roman"/>
      <w:color w:val="4F81BD"/>
      <w:lang w:bidi="en-US"/>
    </w:rPr>
  </w:style>
  <w:style w:type="character" w:customStyle="1" w:styleId="Heading6Char">
    <w:name w:val="Heading 6 Char"/>
    <w:basedOn w:val="DefaultParagraphFont"/>
    <w:link w:val="Heading6"/>
    <w:uiPriority w:val="9"/>
    <w:rsid w:val="00A43A5F"/>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rsid w:val="00A43A5F"/>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uiPriority w:val="9"/>
    <w:rsid w:val="00A43A5F"/>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uiPriority w:val="9"/>
    <w:rsid w:val="00A43A5F"/>
    <w:rPr>
      <w:rFonts w:ascii="Cambria" w:eastAsia="Times New Roman" w:hAnsi="Cambria" w:cs="Times New Roman"/>
      <w:i/>
      <w:iCs/>
      <w:color w:val="9BBB59"/>
      <w:sz w:val="20"/>
      <w:szCs w:val="20"/>
      <w:lang w:bidi="en-US"/>
    </w:rPr>
  </w:style>
  <w:style w:type="character" w:styleId="Strong">
    <w:name w:val="Strong"/>
    <w:basedOn w:val="DefaultParagraphFont"/>
    <w:uiPriority w:val="22"/>
    <w:qFormat/>
    <w:rsid w:val="00A43A5F"/>
    <w:rPr>
      <w:b/>
      <w:bCs/>
      <w:spacing w:val="0"/>
    </w:rPr>
  </w:style>
  <w:style w:type="character" w:customStyle="1" w:styleId="apple-converted-space">
    <w:name w:val="apple-converted-space"/>
    <w:rsid w:val="00A43A5F"/>
  </w:style>
  <w:style w:type="character" w:customStyle="1" w:styleId="il">
    <w:name w:val="il"/>
    <w:rsid w:val="00A43A5F"/>
  </w:style>
  <w:style w:type="paragraph" w:styleId="ListParagraph">
    <w:name w:val="List Paragraph"/>
    <w:basedOn w:val="Normal"/>
    <w:uiPriority w:val="34"/>
    <w:qFormat/>
    <w:rsid w:val="00A43A5F"/>
    <w:pPr>
      <w:spacing w:after="0" w:line="240" w:lineRule="auto"/>
      <w:ind w:left="720" w:firstLine="360"/>
      <w:contextualSpacing/>
    </w:pPr>
    <w:rPr>
      <w:rFonts w:ascii="Calibri" w:eastAsia="Times New Roman" w:hAnsi="Calibri" w:cs="Times New Roman"/>
      <w:lang w:bidi="en-US"/>
    </w:rPr>
  </w:style>
  <w:style w:type="paragraph" w:styleId="BodyText2">
    <w:name w:val="Body Text 2"/>
    <w:basedOn w:val="Normal"/>
    <w:link w:val="BodyText2Char"/>
    <w:rsid w:val="00A43A5F"/>
    <w:pPr>
      <w:spacing w:after="120" w:line="480" w:lineRule="auto"/>
      <w:ind w:firstLine="360"/>
    </w:pPr>
    <w:rPr>
      <w:rFonts w:ascii="Calibri" w:eastAsia="SimSun" w:hAnsi="Calibri" w:cs="Times New Roman"/>
      <w:sz w:val="24"/>
      <w:szCs w:val="24"/>
      <w:lang w:val="ro-RO" w:eastAsia="ro-RO"/>
    </w:rPr>
  </w:style>
  <w:style w:type="character" w:customStyle="1" w:styleId="BodyText2Char">
    <w:name w:val="Body Text 2 Char"/>
    <w:basedOn w:val="DefaultParagraphFont"/>
    <w:link w:val="BodyText2"/>
    <w:rsid w:val="00A43A5F"/>
    <w:rPr>
      <w:rFonts w:ascii="Calibri" w:eastAsia="SimSun" w:hAnsi="Calibri" w:cs="Times New Roman"/>
      <w:sz w:val="24"/>
      <w:szCs w:val="24"/>
      <w:lang w:val="ro-RO" w:eastAsia="ro-RO"/>
    </w:rPr>
  </w:style>
  <w:style w:type="paragraph" w:styleId="Header">
    <w:name w:val="header"/>
    <w:basedOn w:val="Normal"/>
    <w:link w:val="HeaderChar"/>
    <w:uiPriority w:val="99"/>
    <w:unhideWhenUsed/>
    <w:rsid w:val="00A43A5F"/>
    <w:pPr>
      <w:tabs>
        <w:tab w:val="center" w:pos="4680"/>
        <w:tab w:val="right" w:pos="9360"/>
      </w:tabs>
      <w:spacing w:after="0" w:line="240" w:lineRule="auto"/>
      <w:ind w:firstLine="360"/>
    </w:pPr>
    <w:rPr>
      <w:rFonts w:ascii="Calibri" w:eastAsia="Calibri" w:hAnsi="Calibri" w:cs="Times New Roman"/>
    </w:rPr>
  </w:style>
  <w:style w:type="character" w:customStyle="1" w:styleId="HeaderChar">
    <w:name w:val="Header Char"/>
    <w:basedOn w:val="DefaultParagraphFont"/>
    <w:link w:val="Header"/>
    <w:uiPriority w:val="99"/>
    <w:rsid w:val="00A43A5F"/>
    <w:rPr>
      <w:rFonts w:ascii="Calibri" w:eastAsia="Calibri" w:hAnsi="Calibri" w:cs="Times New Roman"/>
    </w:rPr>
  </w:style>
  <w:style w:type="paragraph" w:styleId="Footer">
    <w:name w:val="footer"/>
    <w:basedOn w:val="Normal"/>
    <w:link w:val="FooterChar"/>
    <w:uiPriority w:val="99"/>
    <w:unhideWhenUsed/>
    <w:rsid w:val="00A43A5F"/>
    <w:pPr>
      <w:tabs>
        <w:tab w:val="center" w:pos="4680"/>
        <w:tab w:val="right" w:pos="9360"/>
      </w:tabs>
      <w:spacing w:after="0" w:line="240" w:lineRule="auto"/>
      <w:ind w:firstLine="360"/>
    </w:pPr>
    <w:rPr>
      <w:rFonts w:ascii="Calibri" w:eastAsia="Calibri" w:hAnsi="Calibri" w:cs="Times New Roman"/>
    </w:rPr>
  </w:style>
  <w:style w:type="character" w:customStyle="1" w:styleId="FooterChar">
    <w:name w:val="Footer Char"/>
    <w:basedOn w:val="DefaultParagraphFont"/>
    <w:link w:val="Footer"/>
    <w:uiPriority w:val="99"/>
    <w:rsid w:val="00A43A5F"/>
    <w:rPr>
      <w:rFonts w:ascii="Calibri" w:eastAsia="Calibri" w:hAnsi="Calibri" w:cs="Times New Roman"/>
    </w:rPr>
  </w:style>
  <w:style w:type="character" w:styleId="PageNumber">
    <w:name w:val="page number"/>
    <w:basedOn w:val="DefaultParagraphFont"/>
    <w:rsid w:val="00A43A5F"/>
  </w:style>
  <w:style w:type="paragraph" w:customStyle="1" w:styleId="76608A07321344F88504CED91DFFE135">
    <w:name w:val="76608A07321344F88504CED91DFFE135"/>
    <w:rsid w:val="00A43A5F"/>
    <w:pPr>
      <w:ind w:firstLine="360"/>
    </w:pPr>
    <w:rPr>
      <w:rFonts w:ascii="Calibri" w:eastAsia="Times New Roman" w:hAnsi="Calibri" w:cs="Times New Roman"/>
    </w:rPr>
  </w:style>
  <w:style w:type="paragraph" w:styleId="BodyTextIndent">
    <w:name w:val="Body Text Indent"/>
    <w:basedOn w:val="Normal"/>
    <w:link w:val="BodyTextIndentChar"/>
    <w:unhideWhenUsed/>
    <w:rsid w:val="00A43A5F"/>
    <w:pPr>
      <w:spacing w:after="120" w:line="240" w:lineRule="auto"/>
      <w:ind w:left="283" w:firstLine="360"/>
    </w:pPr>
    <w:rPr>
      <w:rFonts w:ascii="Calibri" w:eastAsia="Times New Roman" w:hAnsi="Calibri" w:cs="Times New Roman"/>
      <w:lang w:bidi="en-US"/>
    </w:rPr>
  </w:style>
  <w:style w:type="character" w:customStyle="1" w:styleId="BodyTextIndentChar">
    <w:name w:val="Body Text Indent Char"/>
    <w:basedOn w:val="DefaultParagraphFont"/>
    <w:link w:val="BodyTextIndent"/>
    <w:rsid w:val="00A43A5F"/>
    <w:rPr>
      <w:rFonts w:ascii="Calibri" w:eastAsia="Times New Roman" w:hAnsi="Calibri" w:cs="Times New Roman"/>
      <w:lang w:bidi="en-US"/>
    </w:rPr>
  </w:style>
  <w:style w:type="paragraph" w:styleId="BodyTextIndent2">
    <w:name w:val="Body Text Indent 2"/>
    <w:basedOn w:val="Normal"/>
    <w:link w:val="BodyTextIndent2Char"/>
    <w:uiPriority w:val="99"/>
    <w:semiHidden/>
    <w:unhideWhenUsed/>
    <w:rsid w:val="00A43A5F"/>
    <w:pPr>
      <w:spacing w:after="120" w:line="480" w:lineRule="auto"/>
      <w:ind w:left="283" w:firstLine="360"/>
    </w:pPr>
    <w:rPr>
      <w:rFonts w:ascii="Calibri" w:eastAsia="Times New Roman" w:hAnsi="Calibri" w:cs="Times New Roman"/>
      <w:lang w:bidi="en-US"/>
    </w:rPr>
  </w:style>
  <w:style w:type="character" w:customStyle="1" w:styleId="BodyTextIndent2Char">
    <w:name w:val="Body Text Indent 2 Char"/>
    <w:basedOn w:val="DefaultParagraphFont"/>
    <w:link w:val="BodyTextIndent2"/>
    <w:uiPriority w:val="99"/>
    <w:semiHidden/>
    <w:rsid w:val="00A43A5F"/>
    <w:rPr>
      <w:rFonts w:ascii="Calibri" w:eastAsia="Times New Roman" w:hAnsi="Calibri" w:cs="Times New Roman"/>
      <w:lang w:bidi="en-US"/>
    </w:rPr>
  </w:style>
  <w:style w:type="character" w:styleId="Emphasis">
    <w:name w:val="Emphasis"/>
    <w:uiPriority w:val="20"/>
    <w:qFormat/>
    <w:rsid w:val="00A43A5F"/>
    <w:rPr>
      <w:b/>
      <w:bCs/>
      <w:i/>
      <w:iCs/>
      <w:color w:val="5A5A5A"/>
    </w:rPr>
  </w:style>
  <w:style w:type="paragraph" w:styleId="Quote">
    <w:name w:val="Quote"/>
    <w:basedOn w:val="Normal"/>
    <w:next w:val="Normal"/>
    <w:link w:val="QuoteChar"/>
    <w:uiPriority w:val="29"/>
    <w:qFormat/>
    <w:rsid w:val="00A43A5F"/>
    <w:pPr>
      <w:spacing w:after="0" w:line="240" w:lineRule="auto"/>
      <w:ind w:firstLine="360"/>
    </w:pPr>
    <w:rPr>
      <w:rFonts w:ascii="Cambria" w:eastAsia="Times New Roman" w:hAnsi="Cambria" w:cs="Times New Roman"/>
      <w:i/>
      <w:iCs/>
      <w:color w:val="5A5A5A"/>
      <w:lang w:bidi="en-US"/>
    </w:rPr>
  </w:style>
  <w:style w:type="character" w:customStyle="1" w:styleId="QuoteChar">
    <w:name w:val="Quote Char"/>
    <w:basedOn w:val="DefaultParagraphFont"/>
    <w:link w:val="Quote"/>
    <w:uiPriority w:val="29"/>
    <w:rsid w:val="00A43A5F"/>
    <w:rPr>
      <w:rFonts w:ascii="Cambria" w:eastAsia="Times New Roman" w:hAnsi="Cambria" w:cs="Times New Roman"/>
      <w:i/>
      <w:iCs/>
      <w:color w:val="5A5A5A"/>
      <w:lang w:bidi="en-US"/>
    </w:rPr>
  </w:style>
  <w:style w:type="paragraph" w:styleId="IntenseQuote">
    <w:name w:val="Intense Quote"/>
    <w:basedOn w:val="Normal"/>
    <w:next w:val="Normal"/>
    <w:link w:val="IntenseQuoteChar"/>
    <w:uiPriority w:val="30"/>
    <w:qFormat/>
    <w:rsid w:val="00A43A5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bidi="en-US"/>
    </w:rPr>
  </w:style>
  <w:style w:type="character" w:customStyle="1" w:styleId="IntenseQuoteChar">
    <w:name w:val="Intense Quote Char"/>
    <w:basedOn w:val="DefaultParagraphFont"/>
    <w:link w:val="IntenseQuote"/>
    <w:uiPriority w:val="30"/>
    <w:rsid w:val="00A43A5F"/>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A43A5F"/>
    <w:rPr>
      <w:i/>
      <w:iCs/>
      <w:color w:val="5A5A5A"/>
    </w:rPr>
  </w:style>
  <w:style w:type="character" w:styleId="IntenseEmphasis">
    <w:name w:val="Intense Emphasis"/>
    <w:uiPriority w:val="21"/>
    <w:qFormat/>
    <w:rsid w:val="00A43A5F"/>
    <w:rPr>
      <w:b/>
      <w:bCs/>
      <w:i/>
      <w:iCs/>
      <w:color w:val="4F81BD"/>
      <w:sz w:val="22"/>
      <w:szCs w:val="22"/>
    </w:rPr>
  </w:style>
  <w:style w:type="character" w:styleId="SubtleReference">
    <w:name w:val="Subtle Reference"/>
    <w:uiPriority w:val="31"/>
    <w:qFormat/>
    <w:rsid w:val="00A43A5F"/>
    <w:rPr>
      <w:color w:val="auto"/>
      <w:u w:val="single" w:color="9BBB59"/>
    </w:rPr>
  </w:style>
  <w:style w:type="character" w:styleId="IntenseReference">
    <w:name w:val="Intense Reference"/>
    <w:basedOn w:val="DefaultParagraphFont"/>
    <w:uiPriority w:val="32"/>
    <w:qFormat/>
    <w:rsid w:val="00A43A5F"/>
    <w:rPr>
      <w:b/>
      <w:bCs/>
      <w:color w:val="76923C"/>
      <w:u w:val="single" w:color="9BBB59"/>
    </w:rPr>
  </w:style>
  <w:style w:type="character" w:styleId="BookTitle">
    <w:name w:val="Book Title"/>
    <w:basedOn w:val="DefaultParagraphFont"/>
    <w:uiPriority w:val="33"/>
    <w:qFormat/>
    <w:rsid w:val="00A43A5F"/>
    <w:rPr>
      <w:rFonts w:ascii="Cambria" w:eastAsia="Times New Roman" w:hAnsi="Cambria" w:cs="Times New Roman"/>
      <w:b/>
      <w:bCs/>
      <w:i/>
      <w:iCs/>
      <w:color w:val="auto"/>
    </w:rPr>
  </w:style>
  <w:style w:type="paragraph" w:styleId="FootnoteText">
    <w:name w:val="footnote text"/>
    <w:basedOn w:val="Normal"/>
    <w:link w:val="FootnoteTextChar"/>
    <w:rsid w:val="00A43A5F"/>
    <w:pPr>
      <w:spacing w:after="0" w:line="240" w:lineRule="auto"/>
      <w:ind w:firstLine="360"/>
    </w:pPr>
    <w:rPr>
      <w:rFonts w:ascii="Calibri" w:eastAsia="Times New Roman" w:hAnsi="Calibri" w:cs="Times New Roman"/>
      <w:lang w:val="ro-RO" w:bidi="en-US"/>
    </w:rPr>
  </w:style>
  <w:style w:type="character" w:customStyle="1" w:styleId="FootnoteTextChar">
    <w:name w:val="Footnote Text Char"/>
    <w:basedOn w:val="DefaultParagraphFont"/>
    <w:link w:val="FootnoteText"/>
    <w:rsid w:val="00A43A5F"/>
    <w:rPr>
      <w:rFonts w:ascii="Calibri" w:eastAsia="Times New Roman" w:hAnsi="Calibri" w:cs="Times New Roman"/>
      <w:lang w:val="ro-RO" w:bidi="en-US"/>
    </w:rPr>
  </w:style>
  <w:style w:type="paragraph" w:customStyle="1" w:styleId="Default">
    <w:name w:val="Default"/>
    <w:rsid w:val="00A43A5F"/>
    <w:pPr>
      <w:autoSpaceDE w:val="0"/>
      <w:autoSpaceDN w:val="0"/>
      <w:adjustRightInd w:val="0"/>
      <w:spacing w:after="0" w:line="240" w:lineRule="auto"/>
      <w:ind w:firstLine="360"/>
    </w:pPr>
    <w:rPr>
      <w:rFonts w:ascii="Calibri" w:eastAsia="Times New Roman" w:hAnsi="Calibri" w:cs="Times New Roman"/>
      <w:color w:val="000000"/>
      <w:sz w:val="24"/>
      <w:szCs w:val="24"/>
    </w:rPr>
  </w:style>
  <w:style w:type="paragraph" w:customStyle="1" w:styleId="normal0">
    <w:name w:val="normal"/>
    <w:basedOn w:val="Normal"/>
    <w:rsid w:val="00A43A5F"/>
    <w:pPr>
      <w:spacing w:before="1" w:after="100" w:afterAutospacing="1" w:line="312" w:lineRule="atLeast"/>
      <w:ind w:firstLine="360"/>
    </w:pPr>
    <w:rPr>
      <w:rFonts w:ascii="Verdana" w:eastAsia="Times New Roman" w:hAnsi="Verdana" w:cs="Times New Roman"/>
      <w:sz w:val="19"/>
      <w:szCs w:val="19"/>
      <w:lang w:val="ro-RO" w:bidi="en-US"/>
    </w:rPr>
  </w:style>
  <w:style w:type="paragraph" w:customStyle="1" w:styleId="Pa11">
    <w:name w:val="Pa11"/>
    <w:basedOn w:val="Default"/>
    <w:next w:val="Default"/>
    <w:rsid w:val="00A43A5F"/>
    <w:pPr>
      <w:spacing w:line="211" w:lineRule="atLeast"/>
    </w:pPr>
    <w:rPr>
      <w:rFonts w:ascii="Helvetica Portos" w:hAnsi="Helvetica Portos"/>
      <w:color w:val="auto"/>
    </w:rPr>
  </w:style>
  <w:style w:type="paragraph" w:customStyle="1" w:styleId="Pa16">
    <w:name w:val="Pa16"/>
    <w:basedOn w:val="Default"/>
    <w:next w:val="Default"/>
    <w:rsid w:val="00A43A5F"/>
    <w:pPr>
      <w:spacing w:line="211" w:lineRule="atLeast"/>
    </w:pPr>
    <w:rPr>
      <w:rFonts w:ascii="Helvetica Portos" w:hAnsi="Helvetica Portos"/>
      <w:color w:val="auto"/>
    </w:rPr>
  </w:style>
  <w:style w:type="character" w:customStyle="1" w:styleId="A6">
    <w:name w:val="A6"/>
    <w:rsid w:val="00A43A5F"/>
    <w:rPr>
      <w:rFonts w:cs="Helvetica Portos"/>
      <w:color w:val="000000"/>
      <w:sz w:val="16"/>
      <w:szCs w:val="16"/>
    </w:rPr>
  </w:style>
  <w:style w:type="paragraph" w:styleId="BodyText">
    <w:name w:val="Body Text"/>
    <w:basedOn w:val="Normal"/>
    <w:link w:val="BodyTextChar"/>
    <w:uiPriority w:val="99"/>
    <w:unhideWhenUsed/>
    <w:rsid w:val="00A43A5F"/>
    <w:pPr>
      <w:spacing w:after="120" w:line="240" w:lineRule="auto"/>
      <w:ind w:firstLine="360"/>
    </w:pPr>
    <w:rPr>
      <w:rFonts w:ascii="Calibri" w:eastAsia="Times New Roman" w:hAnsi="Calibri" w:cs="Times New Roman"/>
      <w:lang w:bidi="en-US"/>
    </w:rPr>
  </w:style>
  <w:style w:type="character" w:customStyle="1" w:styleId="BodyTextChar">
    <w:name w:val="Body Text Char"/>
    <w:basedOn w:val="DefaultParagraphFont"/>
    <w:link w:val="BodyText"/>
    <w:uiPriority w:val="99"/>
    <w:rsid w:val="00A43A5F"/>
    <w:rPr>
      <w:rFonts w:ascii="Calibri" w:eastAsia="Times New Roman" w:hAnsi="Calibri" w:cs="Times New Roman"/>
      <w:lang w:bidi="en-US"/>
    </w:rPr>
  </w:style>
  <w:style w:type="table" w:styleId="TableGrid">
    <w:name w:val="Table Grid"/>
    <w:basedOn w:val="TableNormal"/>
    <w:rsid w:val="00A43A5F"/>
    <w:pPr>
      <w:spacing w:after="0" w:line="240" w:lineRule="auto"/>
      <w:ind w:firstLine="36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2">
    <w:name w:val="A2"/>
    <w:rsid w:val="00A43A5F"/>
    <w:rPr>
      <w:rFonts w:cs="Helvetica Portos"/>
      <w:color w:val="000000"/>
    </w:rPr>
  </w:style>
  <w:style w:type="paragraph" w:styleId="BodyTextIndent3">
    <w:name w:val="Body Text Indent 3"/>
    <w:basedOn w:val="Normal"/>
    <w:link w:val="BodyTextIndent3Char"/>
    <w:uiPriority w:val="99"/>
    <w:semiHidden/>
    <w:unhideWhenUsed/>
    <w:rsid w:val="00A43A5F"/>
    <w:pPr>
      <w:spacing w:after="120" w:line="240" w:lineRule="auto"/>
      <w:ind w:left="283" w:firstLine="360"/>
    </w:pPr>
    <w:rPr>
      <w:rFonts w:ascii="Calibri" w:eastAsia="Times New Roman" w:hAnsi="Calibri" w:cs="Times New Roman"/>
      <w:sz w:val="16"/>
      <w:szCs w:val="16"/>
      <w:lang w:val="ro-RO" w:eastAsia="ro-RO" w:bidi="en-US"/>
    </w:rPr>
  </w:style>
  <w:style w:type="character" w:customStyle="1" w:styleId="BodyTextIndent3Char">
    <w:name w:val="Body Text Indent 3 Char"/>
    <w:basedOn w:val="DefaultParagraphFont"/>
    <w:link w:val="BodyTextIndent3"/>
    <w:uiPriority w:val="99"/>
    <w:semiHidden/>
    <w:rsid w:val="00A43A5F"/>
    <w:rPr>
      <w:rFonts w:ascii="Calibri" w:eastAsia="Times New Roman" w:hAnsi="Calibri" w:cs="Times New Roman"/>
      <w:sz w:val="16"/>
      <w:szCs w:val="16"/>
      <w:lang w:val="ro-RO" w:eastAsia="ro-RO" w:bidi="en-US"/>
    </w:rPr>
  </w:style>
  <w:style w:type="paragraph" w:styleId="Caption">
    <w:name w:val="caption"/>
    <w:basedOn w:val="Normal"/>
    <w:next w:val="Normal"/>
    <w:uiPriority w:val="35"/>
    <w:qFormat/>
    <w:rsid w:val="00A43A5F"/>
    <w:pPr>
      <w:spacing w:after="0" w:line="240" w:lineRule="auto"/>
      <w:ind w:firstLine="360"/>
    </w:pPr>
    <w:rPr>
      <w:rFonts w:ascii="Calibri" w:eastAsia="Times New Roman" w:hAnsi="Calibri" w:cs="Times New Roman"/>
      <w:b/>
      <w:bCs/>
      <w:sz w:val="18"/>
      <w:szCs w:val="18"/>
      <w:lang w:bidi="en-US"/>
    </w:rPr>
  </w:style>
  <w:style w:type="paragraph" w:customStyle="1" w:styleId="style4">
    <w:name w:val="style4"/>
    <w:basedOn w:val="Normal"/>
    <w:rsid w:val="00A43A5F"/>
    <w:pPr>
      <w:spacing w:before="100" w:beforeAutospacing="1" w:after="100" w:afterAutospacing="1" w:line="240" w:lineRule="auto"/>
      <w:ind w:firstLine="360"/>
    </w:pPr>
    <w:rPr>
      <w:rFonts w:ascii="Times New Roman" w:eastAsia="Times New Roman" w:hAnsi="Times New Roman" w:cs="Times New Roman"/>
      <w:sz w:val="24"/>
      <w:szCs w:val="24"/>
      <w:lang w:bidi="en-US"/>
    </w:rPr>
  </w:style>
  <w:style w:type="character" w:customStyle="1" w:styleId="style1">
    <w:name w:val="style1"/>
    <w:basedOn w:val="DefaultParagraphFont"/>
    <w:rsid w:val="00A43A5F"/>
  </w:style>
  <w:style w:type="character" w:customStyle="1" w:styleId="st">
    <w:name w:val="st"/>
    <w:basedOn w:val="DefaultParagraphFont"/>
    <w:rsid w:val="00A43A5F"/>
  </w:style>
  <w:style w:type="paragraph" w:customStyle="1" w:styleId="Listparagraf">
    <w:name w:val="Listă paragraf"/>
    <w:basedOn w:val="Normal"/>
    <w:uiPriority w:val="34"/>
    <w:qFormat/>
    <w:rsid w:val="00A43A5F"/>
    <w:pPr>
      <w:widowControl w:val="0"/>
      <w:autoSpaceDE w:val="0"/>
      <w:autoSpaceDN w:val="0"/>
      <w:adjustRightInd w:val="0"/>
      <w:spacing w:after="0" w:line="240" w:lineRule="auto"/>
      <w:ind w:left="720" w:firstLine="360"/>
    </w:pPr>
    <w:rPr>
      <w:rFonts w:ascii="Times New Roman" w:eastAsia="Times New Roman" w:hAnsi="Times New Roman" w:cs="Times New Roman"/>
      <w:sz w:val="20"/>
      <w:szCs w:val="20"/>
      <w:lang w:bidi="en-US"/>
    </w:rPr>
  </w:style>
  <w:style w:type="paragraph" w:customStyle="1" w:styleId="CharCaracter">
    <w:name w:val="Char Caracter"/>
    <w:basedOn w:val="Normal"/>
    <w:rsid w:val="00A43A5F"/>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r="http://schemas.openxmlformats.org/officeDocument/2006/relationships" xmlns:w="http://schemas.openxmlformats.org/wordprocessingml/2006/main">
  <w:divs>
    <w:div w:id="1047071621">
      <w:bodyDiv w:val="1"/>
      <w:marLeft w:val="0"/>
      <w:marRight w:val="0"/>
      <w:marTop w:val="0"/>
      <w:marBottom w:val="0"/>
      <w:divBdr>
        <w:top w:val="none" w:sz="0" w:space="0" w:color="auto"/>
        <w:left w:val="none" w:sz="0" w:space="0" w:color="auto"/>
        <w:bottom w:val="none" w:sz="0" w:space="0" w:color="auto"/>
        <w:right w:val="none" w:sz="0" w:space="0" w:color="auto"/>
      </w:divBdr>
    </w:div>
    <w:div w:id="210961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ynoviolence.org" TargetMode="External"/><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1educat.ro/resurse/ise/educatia_parintilo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aceasta.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FB5B3-A1A2-4DF5-A1A1-A603ACF9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4810</Words>
  <Characters>27418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2014-07-16T16:29:00Z</dcterms:created>
  <dcterms:modified xsi:type="dcterms:W3CDTF">2014-07-16T16:43:00Z</dcterms:modified>
</cp:coreProperties>
</file>