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43634" w:themeColor="accent2" w:themeShade="BF"/>
  <w:body>
    <w:sdt>
      <w:sdtPr>
        <w:rPr>
          <w:lang w:val="ro-RO"/>
        </w:rPr>
        <w:id w:val="12203127"/>
        <w:docPartObj>
          <w:docPartGallery w:val="Cover Pages"/>
          <w:docPartUnique/>
        </w:docPartObj>
      </w:sdtPr>
      <w:sdtEndPr>
        <w:rPr>
          <w:b/>
          <w:color w:val="948A54" w:themeColor="background2" w:themeShade="80"/>
          <w:sz w:val="36"/>
          <w:szCs w:val="36"/>
          <w14:shadow w14:blurRad="50800" w14:dist="38100" w14:dir="2700000" w14:sx="100000" w14:sy="100000" w14:kx="0" w14:ky="0" w14:algn="tl">
            <w14:srgbClr w14:val="000000">
              <w14:alpha w14:val="60000"/>
            </w14:srgbClr>
          </w14:shadow>
        </w:rPr>
      </w:sdtEndPr>
      <w:sdtContent>
        <w:p w:rsidR="00DB039B" w:rsidRPr="008E16F8" w:rsidRDefault="002C7494">
          <w:pP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Pr>
              <w:noProof/>
            </w:rPr>
            <mc:AlternateContent>
              <mc:Choice Requires="wpg">
                <w:drawing>
                  <wp:anchor distT="0" distB="0" distL="114300" distR="114300" simplePos="0" relativeHeight="251675648" behindDoc="0" locked="0" layoutInCell="0" allowOverlap="1" wp14:anchorId="115DC43D" wp14:editId="553E12C1">
                    <wp:simplePos x="0" y="0"/>
                    <wp:positionH relativeFrom="page">
                      <wp:posOffset>3505200</wp:posOffset>
                    </wp:positionH>
                    <wp:positionV relativeFrom="page">
                      <wp:posOffset>914400</wp:posOffset>
                    </wp:positionV>
                    <wp:extent cx="2348865" cy="4191370"/>
                    <wp:effectExtent l="0" t="0" r="13335" b="1905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4191370"/>
                              <a:chOff x="353" y="338"/>
                              <a:chExt cx="4629" cy="7140"/>
                            </a:xfrm>
                          </wpg:grpSpPr>
                          <wps:wsp>
                            <wps:cNvPr id="16" name="Rectangle 4"/>
                            <wps:cNvSpPr>
                              <a:spLocks noChangeArrowheads="1"/>
                            </wps:cNvSpPr>
                            <wps:spPr bwMode="auto">
                              <a:xfrm>
                                <a:off x="1649" y="338"/>
                                <a:ext cx="1911" cy="7139"/>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2C7494" w:rsidRDefault="002C1B1A" w:rsidP="00EE0A48">
                                  <w:pPr>
                                    <w:pStyle w:val="NoSpacing"/>
                                    <w:jc w:val="center"/>
                                    <w:rPr>
                                      <w:rFonts w:ascii="Cambria" w:eastAsia="Times New Roman" w:hAnsi="Cambria" w:cs="Arial"/>
                                      <w:b/>
                                      <w:sz w:val="32"/>
                                      <w:szCs w:val="32"/>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EndPr/>
                                    <w:sdtContent>
                                      <w:r w:rsidR="00EE0A48">
                                        <w:rPr>
                                          <w:rFonts w:asciiTheme="majorHAnsi" w:eastAsiaTheme="majorEastAsia" w:hAnsiTheme="majorHAnsi" w:cstheme="majorBidi"/>
                                          <w:b/>
                                          <w:sz w:val="36"/>
                                          <w:szCs w:val="36"/>
                                          <w:lang w:val="en-US"/>
                                        </w:rPr>
                                        <w:t>ANUL II</w:t>
                                      </w:r>
                                      <w:proofErr w:type="gramStart"/>
                                      <w:r w:rsidR="00EE0A48">
                                        <w:rPr>
                                          <w:rFonts w:asciiTheme="majorHAnsi" w:eastAsiaTheme="majorEastAsia" w:hAnsiTheme="majorHAnsi" w:cstheme="majorBidi"/>
                                          <w:b/>
                                          <w:sz w:val="36"/>
                                          <w:szCs w:val="36"/>
                                          <w:lang w:val="en-US"/>
                                        </w:rPr>
                                        <w:t>,NR.4</w:t>
                                      </w:r>
                                      <w:proofErr w:type="gramEnd"/>
                                    </w:sdtContent>
                                  </w:sdt>
                                  <w:r w:rsidR="00EE0A48" w:rsidRPr="00EE0A48">
                                    <w:rPr>
                                      <w:rFonts w:ascii="Cambria" w:eastAsia="Times New Roman" w:hAnsi="Cambria" w:cs="Arial"/>
                                      <w:b/>
                                      <w:sz w:val="32"/>
                                      <w:szCs w:val="32"/>
                                    </w:rPr>
                                    <w:t xml:space="preserve"> </w:t>
                                  </w:r>
                                </w:p>
                                <w:p w:rsidR="00EE0A48" w:rsidRPr="00DC5B99" w:rsidRDefault="00EE0A48" w:rsidP="00EE0A48">
                                  <w:pPr>
                                    <w:pStyle w:val="NoSpacing"/>
                                    <w:jc w:val="center"/>
                                    <w:rPr>
                                      <w:rFonts w:ascii="Cambria" w:eastAsia="Times New Roman" w:hAnsi="Cambria" w:cs="Arial"/>
                                      <w:b/>
                                      <w:sz w:val="32"/>
                                      <w:szCs w:val="32"/>
                                    </w:rPr>
                                  </w:pPr>
                                  <w:r w:rsidRPr="00F659ED">
                                    <w:rPr>
                                      <w:rFonts w:ascii="Cambria" w:eastAsia="Times New Roman" w:hAnsi="Cambria" w:cs="Arial"/>
                                      <w:b/>
                                      <w:sz w:val="32"/>
                                      <w:szCs w:val="32"/>
                                    </w:rPr>
                                    <w:t>ISSN 2247 – 3076</w:t>
                                  </w:r>
                                </w:p>
                                <w:p w:rsidR="004501B9" w:rsidRPr="00EE0A48" w:rsidRDefault="00EE0A48" w:rsidP="00EE0A48">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txbxContent>
                            </wps:txbx>
                            <wps:bodyPr rot="0" vert="vert270" wrap="square" lIns="9144" tIns="91440" rIns="9144" bIns="91440" anchor="ctr" anchorCtr="0" upright="1">
                              <a:noAutofit/>
                            </wps:bodyPr>
                          </wps:wsp>
                          <wps:wsp>
                            <wps:cNvPr id="18" name="Rectangle 5"/>
                            <wps:cNvSpPr>
                              <a:spLocks noChangeArrowheads="1"/>
                            </wps:cNvSpPr>
                            <wps:spPr bwMode="auto">
                              <a:xfrm>
                                <a:off x="3560" y="338"/>
                                <a:ext cx="1422" cy="7139"/>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2-01-01T00:00:00Z">
                                      <w:dateFormat w:val="yyyy"/>
                                      <w:lid w:val="ro-RO"/>
                                      <w:storeMappedDataAs w:val="dateTime"/>
                                      <w:calendar w:val="gregorian"/>
                                    </w:date>
                                  </w:sdtPr>
                                  <w:sdtEndPr/>
                                  <w:sdtContent>
                                    <w:p w:rsidR="004501B9" w:rsidRDefault="00FF5C7C" w:rsidP="00090B22">
                                      <w:pPr>
                                        <w:pStyle w:val="NoSpacing"/>
                                        <w:jc w:val="center"/>
                                        <w:rPr>
                                          <w:b/>
                                          <w:bCs/>
                                          <w:color w:val="4F81BD" w:themeColor="accent1"/>
                                          <w:sz w:val="100"/>
                                          <w:szCs w:val="100"/>
                                        </w:rPr>
                                      </w:pPr>
                                      <w:r>
                                        <w:rPr>
                                          <w:b/>
                                          <w:bCs/>
                                          <w:color w:val="4F81BD" w:themeColor="accent1"/>
                                          <w:sz w:val="100"/>
                                          <w:szCs w:val="100"/>
                                        </w:rPr>
                                        <w:t>2012</w:t>
                                      </w:r>
                                    </w:p>
                                  </w:sdtContent>
                                </w:sdt>
                              </w:txbxContent>
                            </wps:txbx>
                            <wps:bodyPr rot="0" vert="vert270" wrap="square" lIns="9144" tIns="91440" rIns="9144" bIns="91440" anchor="ctr" anchorCtr="0" upright="1">
                              <a:noAutofit/>
                            </wps:bodyPr>
                          </wps:wsp>
                          <wps:wsp>
                            <wps:cNvPr id="21" name="Rectangle 6"/>
                            <wps:cNvSpPr>
                              <a:spLocks noChangeArrowheads="1"/>
                            </wps:cNvSpPr>
                            <wps:spPr bwMode="auto">
                              <a:xfrm>
                                <a:off x="353" y="338"/>
                                <a:ext cx="1296" cy="7140"/>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EndPr/>
                                  <w:sdtContent>
                                    <w:p w:rsidR="004501B9" w:rsidRPr="00465F5E" w:rsidRDefault="004501B9"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76pt;margin-top:1in;width:184.95pt;height:330.05pt;z-index:251675648;mso-position-horizontal-relative:page;mso-position-vertical-relative:page" coordorigin="353,338" coordsize="4629,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" o:allowincell="f">
                    <v:rect id="Rectangle 4" o:spid="_x0000_s1027" style="position:absolute;left:1649;top:338;width:1911;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qBsEA&#10;AADbAAAADwAAAGRycy9kb3ducmV2LnhtbERPyWrDMBC9B/oPYgq9JXLbxBTXcigOgd5ClrbXwZra&#10;ptbISIrt/n0UCOQ2j7dOvp5MJwZyvrWs4HmRgCCurG65VnA6budvIHxA1thZJgX/5GFdPMxyzLQd&#10;eU/DIdQihrDPUEETQp9J6auGDPqF7Ykj92udwRChq6V2OMZw08mXJEmlwZZjQ4M9lQ1Vf4ezUZD2&#10;aRm+Nz+vbnX8KsclD1vvdko9PU4f7yACTeEuvrk/dZyfwvWXeIAs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KgbBAAAA2wAAAA8AAAAAAAAAAAAAAAAAmAIAAGRycy9kb3du&#10;cmV2LnhtbFBLBQYAAAAABAAEAPUAAACGAwAAAAA=&#10;" fillcolor="white [3212]" strokecolor="white [3212]" strokeweight="1pt">
                      <v:fill opacity="52428f"/>
                      <v:shadow color="#d8d8d8 [2732]" offset="3pt,3pt"/>
                      <v:textbox style="layout-flow:vertical;mso-layout-flow-alt:bottom-to-top" inset=".72pt,7.2pt,.72pt,7.2pt">
                        <w:txbxContent>
                          <w:p w:rsidR="002C7494" w:rsidRDefault="002C1B1A" w:rsidP="00EE0A48">
                            <w:pPr>
                              <w:pStyle w:val="NoSpacing"/>
                              <w:jc w:val="center"/>
                              <w:rPr>
                                <w:rFonts w:ascii="Cambria" w:eastAsia="Times New Roman" w:hAnsi="Cambria" w:cs="Arial"/>
                                <w:b/>
                                <w:sz w:val="32"/>
                                <w:szCs w:val="32"/>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EndPr/>
                              <w:sdtContent>
                                <w:r w:rsidR="00EE0A48">
                                  <w:rPr>
                                    <w:rFonts w:asciiTheme="majorHAnsi" w:eastAsiaTheme="majorEastAsia" w:hAnsiTheme="majorHAnsi" w:cstheme="majorBidi"/>
                                    <w:b/>
                                    <w:sz w:val="36"/>
                                    <w:szCs w:val="36"/>
                                    <w:lang w:val="en-US"/>
                                  </w:rPr>
                                  <w:t>ANUL II</w:t>
                                </w:r>
                                <w:proofErr w:type="gramStart"/>
                                <w:r w:rsidR="00EE0A48">
                                  <w:rPr>
                                    <w:rFonts w:asciiTheme="majorHAnsi" w:eastAsiaTheme="majorEastAsia" w:hAnsiTheme="majorHAnsi" w:cstheme="majorBidi"/>
                                    <w:b/>
                                    <w:sz w:val="36"/>
                                    <w:szCs w:val="36"/>
                                    <w:lang w:val="en-US"/>
                                  </w:rPr>
                                  <w:t>,NR.4</w:t>
                                </w:r>
                                <w:proofErr w:type="gramEnd"/>
                              </w:sdtContent>
                            </w:sdt>
                            <w:r w:rsidR="00EE0A48" w:rsidRPr="00EE0A48">
                              <w:rPr>
                                <w:rFonts w:ascii="Cambria" w:eastAsia="Times New Roman" w:hAnsi="Cambria" w:cs="Arial"/>
                                <w:b/>
                                <w:sz w:val="32"/>
                                <w:szCs w:val="32"/>
                              </w:rPr>
                              <w:t xml:space="preserve"> </w:t>
                            </w:r>
                          </w:p>
                          <w:p w:rsidR="00EE0A48" w:rsidRPr="00DC5B99" w:rsidRDefault="00EE0A48" w:rsidP="00EE0A48">
                            <w:pPr>
                              <w:pStyle w:val="NoSpacing"/>
                              <w:jc w:val="center"/>
                              <w:rPr>
                                <w:rFonts w:ascii="Cambria" w:eastAsia="Times New Roman" w:hAnsi="Cambria" w:cs="Arial"/>
                                <w:b/>
                                <w:sz w:val="32"/>
                                <w:szCs w:val="32"/>
                              </w:rPr>
                            </w:pPr>
                            <w:r w:rsidRPr="00F659ED">
                              <w:rPr>
                                <w:rFonts w:ascii="Cambria" w:eastAsia="Times New Roman" w:hAnsi="Cambria" w:cs="Arial"/>
                                <w:b/>
                                <w:sz w:val="32"/>
                                <w:szCs w:val="32"/>
                              </w:rPr>
                              <w:t>ISSN 2247 – 3076</w:t>
                            </w:r>
                          </w:p>
                          <w:p w:rsidR="004501B9" w:rsidRPr="00EE0A48" w:rsidRDefault="00EE0A48" w:rsidP="00EE0A48">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txbxContent>
                      </v:textbox>
                    </v:rect>
                    <v:rect id="Rectangle 5" o:spid="_x0000_s1028" style="position:absolute;left:3560;top:338;width:1422;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b78MA&#10;AADbAAAADwAAAGRycy9kb3ducmV2LnhtbESPT2vDMAzF74N9B6PBbquzPw0lrVtGRmG30XZrryJW&#10;k9BYDraXZN9+OhR6k3hP7/202kyuUwOF2Ho28DzLQBFX3rZcG/g+bJ8WoGJCtth5JgN/FGGzvr9b&#10;YWH9yDsa9qlWEsKxQANNSn2hdawachhnvicW7eyDwyRrqLUNOEq46/RLluXaYcvS0GBPZUPVZf/r&#10;DOR9Xqbjx+k1zA8/5fjGwzaGL2MeH6b3JahEU7qZr9efVvAFV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b78MAAADb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2-01-01T00:00:00Z">
                                <w:dateFormat w:val="yyyy"/>
                                <w:lid w:val="ro-RO"/>
                                <w:storeMappedDataAs w:val="dateTime"/>
                                <w:calendar w:val="gregorian"/>
                              </w:date>
                            </w:sdtPr>
                            <w:sdtEndPr/>
                            <w:sdtContent>
                              <w:p w:rsidR="004501B9" w:rsidRDefault="00FF5C7C" w:rsidP="00090B22">
                                <w:pPr>
                                  <w:pStyle w:val="NoSpacing"/>
                                  <w:jc w:val="center"/>
                                  <w:rPr>
                                    <w:b/>
                                    <w:bCs/>
                                    <w:color w:val="4F81BD" w:themeColor="accent1"/>
                                    <w:sz w:val="100"/>
                                    <w:szCs w:val="100"/>
                                  </w:rPr>
                                </w:pPr>
                                <w:r>
                                  <w:rPr>
                                    <w:b/>
                                    <w:bCs/>
                                    <w:color w:val="4F81BD" w:themeColor="accent1"/>
                                    <w:sz w:val="100"/>
                                    <w:szCs w:val="100"/>
                                  </w:rPr>
                                  <w:t>2012</w:t>
                                </w:r>
                              </w:p>
                            </w:sdtContent>
                          </w:sdt>
                        </w:txbxContent>
                      </v:textbox>
                    </v:rect>
                    <v:rect id="Rectangle 6" o:spid="_x0000_s1029" style="position:absolute;left:353;top:338;width:1296;height:7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4z8IA&#10;AADbAAAADwAAAGRycy9kb3ducmV2LnhtbESPT2vCQBTE7wW/w/IEb3WjtkGiq0iK4K3Uv9dH9pkE&#10;s2/D7jaJ375bKPQ4zMxvmPV2MI3oyPnasoLZNAFBXFhdc6ngfNq/LkH4gKyxsUwKnuRhuxm9rDHT&#10;tucv6o6hFBHCPkMFVQhtJqUvKjLop7Yljt7dOoMhSldK7bCPcNPIeZKk0mDNcaHClvKKisfx2yhI&#10;2zQP14/bwr2fLnn/xt3eu0+lJuNhtwIRaAj/4b/2QSuYz+D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3jPwgAAANsAAAAPAAAAAAAAAAAAAAAAAJgCAABkcnMvZG93&#10;bnJldi54bWxQSwUGAAAAAAQABAD1AAAAhwMAAAAA&#10;" fillcolor="white [3212]" strokecolor="white [3212]" strokeweight="1pt">
                      <v:fill opacity="52428f"/>
                      <v:shadow color="#d8d8d8 [2732]" offset="3pt,3pt"/>
                      <v:textbox style="layout-flow:vertical;mso-layout-flow-alt:bottom-to-top" inset=".72pt,7.2pt,.72pt,7.2pt">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EndPr/>
                            <w:sdtContent>
                              <w:p w:rsidR="004501B9" w:rsidRPr="00465F5E" w:rsidRDefault="004501B9"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v:textbox>
                    </v:rect>
                    <w10:wrap anchorx="page" anchory="page"/>
                  </v:group>
                </w:pict>
              </mc:Fallback>
            </mc:AlternateContent>
          </w:r>
          <w:r w:rsidR="008E16F8">
            <w:rPr>
              <w:noProof/>
            </w:rPr>
            <mc:AlternateContent>
              <mc:Choice Requires="wpg">
                <w:drawing>
                  <wp:anchor distT="0" distB="0" distL="114300" distR="114300" simplePos="0" relativeHeight="251676672" behindDoc="0" locked="0" layoutInCell="0" allowOverlap="1" wp14:anchorId="3728A8A0" wp14:editId="2DD9CC01">
                    <wp:simplePos x="0" y="0"/>
                    <wp:positionH relativeFrom="page">
                      <wp:posOffset>807720</wp:posOffset>
                    </wp:positionH>
                    <wp:positionV relativeFrom="page">
                      <wp:posOffset>5476240</wp:posOffset>
                    </wp:positionV>
                    <wp:extent cx="4927600" cy="2742565"/>
                    <wp:effectExtent l="0" t="0" r="0" b="1270"/>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2742565"/>
                              <a:chOff x="613" y="8712"/>
                              <a:chExt cx="11015" cy="6336"/>
                            </a:xfrm>
                          </wpg:grpSpPr>
                          <wps:wsp>
                            <wps:cNvPr id="25"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8F2BDF" w:rsidRDefault="00FE1314" w:rsidP="009C7BDD">
                                  <w:pPr>
                                    <w:pStyle w:val="NoSpacing"/>
                                    <w:rPr>
                                      <w:b/>
                                      <w:sz w:val="32"/>
                                      <w:szCs w:val="32"/>
                                    </w:rPr>
                                  </w:pPr>
                                  <w:r>
                                    <w:rPr>
                                      <w:noProof/>
                                      <w:lang w:val="en-US"/>
                                    </w:rPr>
                                    <w:drawing>
                                      <wp:inline distT="0" distB="0" distL="0" distR="0" wp14:anchorId="01DAAF24" wp14:editId="3D7DA63C">
                                        <wp:extent cx="3031490" cy="2455073"/>
                                        <wp:effectExtent l="0" t="0" r="0" b="2540"/>
                                        <wp:docPr id="78"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047" cy="2456334"/>
                                                </a:xfrm>
                                                <a:prstGeom prst="rect">
                                                  <a:avLst/>
                                                </a:prstGeom>
                                                <a:noFill/>
                                                <a:ln>
                                                  <a:noFill/>
                                                </a:ln>
                                              </pic:spPr>
                                            </pic:pic>
                                          </a:graphicData>
                                        </a:graphic>
                                      </wp:inline>
                                    </w:drawing>
                                  </w:r>
                                </w:p>
                                <w:p w:rsidR="004501B9" w:rsidRPr="009C7BDD" w:rsidRDefault="00FE1314" w:rsidP="008F2BDF">
                                  <w:pPr>
                                    <w:pStyle w:val="NoSpacing"/>
                                    <w:jc w:val="center"/>
                                  </w:pPr>
                                  <w:r>
                                    <w:rPr>
                                      <w:b/>
                                      <w:sz w:val="32"/>
                                      <w:szCs w:val="32"/>
                                    </w:rPr>
                                    <w:t>Redactor ş</w:t>
                                  </w:r>
                                  <w:r w:rsidR="004501B9">
                                    <w:rPr>
                                      <w:b/>
                                      <w:sz w:val="32"/>
                                      <w:szCs w:val="32"/>
                                    </w:rPr>
                                    <w:t>ef: Rădăcină Elisabeta</w:t>
                                  </w:r>
                                </w:p>
                                <w:p w:rsidR="004501B9" w:rsidRPr="00D721F9" w:rsidRDefault="004501B9" w:rsidP="009C7BDD">
                                  <w:pPr>
                                    <w:pStyle w:val="NoSpacing"/>
                                    <w:jc w:val="center"/>
                                    <w:rPr>
                                      <w:b/>
                                      <w:sz w:val="32"/>
                                      <w:szCs w:val="32"/>
                                    </w:rPr>
                                  </w:pPr>
                                </w:p>
                                <w:p w:rsidR="004501B9" w:rsidRDefault="004501B9">
                                  <w:pPr>
                                    <w:pStyle w:val="NoSpacing"/>
                                  </w:pPr>
                                </w:p>
                              </w:txbxContent>
                            </wps:txbx>
                            <wps:bodyPr rot="0" vert="horz" wrap="square" lIns="91440" tIns="45720" rIns="91440" bIns="45720" anchor="t" anchorCtr="0" upright="1">
                              <a:noAutofit/>
                            </wps:bodyPr>
                          </wps:wsp>
                          <wps:wsp>
                            <wps:cNvPr id="27"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4501B9" w:rsidRDefault="00CA17FB" w:rsidP="008F2BDF">
                                  <w:pPr>
                                    <w:pStyle w:val="NoSpacing"/>
                                    <w:jc w:val="center"/>
                                    <w:rPr>
                                      <w:b/>
                                      <w:bCs/>
                                    </w:rPr>
                                  </w:pPr>
                                  <w:r>
                                    <w:rPr>
                                      <w:rFonts w:asciiTheme="majorHAnsi" w:eastAsiaTheme="majorEastAsia" w:hAnsiTheme="majorHAnsi" w:cstheme="majorBidi"/>
                                      <w:b/>
                                      <w:sz w:val="28"/>
                                      <w:szCs w:val="28"/>
                                    </w:rPr>
                                    <w:t>REVISTĂ</w:t>
                                  </w:r>
                                  <w:r w:rsidR="008F2BDF">
                                    <w:rPr>
                                      <w:rFonts w:asciiTheme="majorHAnsi" w:eastAsiaTheme="majorEastAsia" w:hAnsiTheme="majorHAnsi" w:cstheme="majorBidi"/>
                                      <w:b/>
                                      <w:sz w:val="28"/>
                                      <w:szCs w:val="28"/>
                                    </w:rPr>
                                    <w:t xml:space="preserve"> </w:t>
                                  </w:r>
                                  <w:r>
                                    <w:rPr>
                                      <w:rFonts w:asciiTheme="majorHAnsi" w:eastAsiaTheme="majorEastAsia" w:hAnsiTheme="majorHAnsi" w:cstheme="majorBidi"/>
                                      <w:b/>
                                      <w:sz w:val="28"/>
                                      <w:szCs w:val="28"/>
                                    </w:rPr>
                                    <w:t xml:space="preserve"> SE</w:t>
                                  </w:r>
                                  <w:r w:rsidR="004501B9"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004501B9" w:rsidRPr="0089635F">
                                    <w:rPr>
                                      <w:rFonts w:asciiTheme="majorHAnsi" w:eastAsiaTheme="majorEastAsia" w:hAnsiTheme="majorHAnsi" w:cstheme="majorBidi"/>
                                      <w:b/>
                                      <w:sz w:val="28"/>
                                      <w:szCs w:val="28"/>
                                    </w:rPr>
                                    <w:t>COPIILOR DE LA ŞCOALA PRIMARĂ ŞI GRĂDINIŢA URSAŢI</w:t>
                                  </w:r>
                                  <w:r w:rsidR="004501B9">
                                    <w:rPr>
                                      <w:rFonts w:asciiTheme="majorHAnsi" w:eastAsiaTheme="majorEastAsia" w:hAnsiTheme="majorHAnsi" w:cstheme="majorBidi"/>
                                      <w:b/>
                                      <w:sz w:val="28"/>
                                      <w:szCs w:val="28"/>
                                    </w:rPr>
                                    <w:t>,</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t>GORJ</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br/>
                                  </w: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margin-left:63.6pt;margin-top:431.2pt;width:388pt;height:215.95pt;z-index:251676672;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l/cMA&#10;AADbAAAADwAAAGRycy9kb3ducmV2LnhtbESPQYvCMBSE7wv+h/AEL6KpukqpRpEFwZOwVcTjo3m2&#10;1ealNllb//1mYcHjMDPfMKtNZyrxpMaVlhVMxhEI4szqknMFp+NuFINwHlljZZkUvMjBZt37WGGi&#10;bcvf9Ex9LgKEXYIKCu/rREqXFWTQjW1NHLyrbQz6IJtc6gbbADeVnEbRQhosOSwUWNNXQdk9/TEK&#10;KBt+ljZ9tJPhfXY4344xX0ys1KDfbZcgPHX+Hf5v77WC6Rz+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8l/cMAAADbAAAADwAAAAAAAAAAAAAAAACYAgAAZHJzL2Rv&#10;d25yZXYueG1sUEsFBgAAAAAEAAQA9QAAAIgDAAAAAA==&#10;" filled="f" fillcolor="#c0504d [3205]" stroked="f" strokecolor="white [3212]" strokeweight="1.5pt">
                      <v:textbox>
                        <w:txbxContent>
                          <w:p w:rsidR="008F2BDF" w:rsidRDefault="00FE1314" w:rsidP="009C7BDD">
                            <w:pPr>
                              <w:pStyle w:val="NoSpacing"/>
                              <w:rPr>
                                <w:b/>
                                <w:sz w:val="32"/>
                                <w:szCs w:val="32"/>
                              </w:rPr>
                            </w:pPr>
                            <w:r>
                              <w:rPr>
                                <w:noProof/>
                                <w:lang w:val="en-US"/>
                              </w:rPr>
                              <w:drawing>
                                <wp:inline distT="0" distB="0" distL="0" distR="0" wp14:anchorId="01DAAF24" wp14:editId="3D7DA63C">
                                  <wp:extent cx="3031490" cy="2455073"/>
                                  <wp:effectExtent l="0" t="0" r="0" b="2540"/>
                                  <wp:docPr id="78"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047" cy="2456334"/>
                                          </a:xfrm>
                                          <a:prstGeom prst="rect">
                                            <a:avLst/>
                                          </a:prstGeom>
                                          <a:noFill/>
                                          <a:ln>
                                            <a:noFill/>
                                          </a:ln>
                                        </pic:spPr>
                                      </pic:pic>
                                    </a:graphicData>
                                  </a:graphic>
                                </wp:inline>
                              </w:drawing>
                            </w:r>
                          </w:p>
                          <w:p w:rsidR="004501B9" w:rsidRPr="009C7BDD" w:rsidRDefault="00FE1314" w:rsidP="008F2BDF">
                            <w:pPr>
                              <w:pStyle w:val="NoSpacing"/>
                              <w:jc w:val="center"/>
                            </w:pPr>
                            <w:r>
                              <w:rPr>
                                <w:b/>
                                <w:sz w:val="32"/>
                                <w:szCs w:val="32"/>
                              </w:rPr>
                              <w:t>Redactor ş</w:t>
                            </w:r>
                            <w:r w:rsidR="004501B9">
                              <w:rPr>
                                <w:b/>
                                <w:sz w:val="32"/>
                                <w:szCs w:val="32"/>
                              </w:rPr>
                              <w:t>ef: Rădăcină Elisabeta</w:t>
                            </w:r>
                          </w:p>
                          <w:p w:rsidR="004501B9" w:rsidRPr="00D721F9" w:rsidRDefault="004501B9" w:rsidP="009C7BDD">
                            <w:pPr>
                              <w:pStyle w:val="NoSpacing"/>
                              <w:jc w:val="center"/>
                              <w:rPr>
                                <w:b/>
                                <w:sz w:val="32"/>
                                <w:szCs w:val="32"/>
                              </w:rPr>
                            </w:pPr>
                          </w:p>
                          <w:p w:rsidR="004501B9" w:rsidRDefault="004501B9">
                            <w:pPr>
                              <w:pStyle w:val="NoSpacing"/>
                            </w:pPr>
                          </w:p>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WpcQA&#10;AADbAAAADwAAAGRycy9kb3ducmV2LnhtbESPQWsCMRSE7wX/Q3iCt5pVsF1Wo6ggFKSFqhdvj81z&#10;dzF5iZt0d/vvm0Khx2FmvmFWm8Ea0VEbGscKZtMMBHHpdMOVgsv58JyDCBFZo3FMCr4pwGY9elph&#10;oV3Pn9SdYiUShEOBCuoYfSFlKGuyGKbOEyfv5lqLMcm2krrFPsGtkfMse5EWG04LNXra11TeT19W&#10;wf7w2B27o3H+/pH76/Ce92YRlJqMh+0SRKQh/of/2m9awfwV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lqXEAAAA2wAAAA8AAAAAAAAAAAAAAAAAmAIAAGRycy9k&#10;b3ducmV2LnhtbFBLBQYAAAAABAAEAPUAAACJAwAAAAA=&#10;" filled="f" fillcolor="#c0504d [3205]" stroked="f" strokecolor="white [3212]" strokeweight="1.5pt">
                      <v:textbox inset="0">
                        <w:txbxContent>
                          <w:p w:rsidR="004501B9" w:rsidRDefault="00CA17FB" w:rsidP="008F2BDF">
                            <w:pPr>
                              <w:pStyle w:val="NoSpacing"/>
                              <w:jc w:val="center"/>
                              <w:rPr>
                                <w:b/>
                                <w:bCs/>
                              </w:rPr>
                            </w:pPr>
                            <w:r>
                              <w:rPr>
                                <w:rFonts w:asciiTheme="majorHAnsi" w:eastAsiaTheme="majorEastAsia" w:hAnsiTheme="majorHAnsi" w:cstheme="majorBidi"/>
                                <w:b/>
                                <w:sz w:val="28"/>
                                <w:szCs w:val="28"/>
                              </w:rPr>
                              <w:t>REVISTĂ</w:t>
                            </w:r>
                            <w:r w:rsidR="008F2BDF">
                              <w:rPr>
                                <w:rFonts w:asciiTheme="majorHAnsi" w:eastAsiaTheme="majorEastAsia" w:hAnsiTheme="majorHAnsi" w:cstheme="majorBidi"/>
                                <w:b/>
                                <w:sz w:val="28"/>
                                <w:szCs w:val="28"/>
                              </w:rPr>
                              <w:t xml:space="preserve"> </w:t>
                            </w:r>
                            <w:r>
                              <w:rPr>
                                <w:rFonts w:asciiTheme="majorHAnsi" w:eastAsiaTheme="majorEastAsia" w:hAnsiTheme="majorHAnsi" w:cstheme="majorBidi"/>
                                <w:b/>
                                <w:sz w:val="28"/>
                                <w:szCs w:val="28"/>
                              </w:rPr>
                              <w:t xml:space="preserve"> SE</w:t>
                            </w:r>
                            <w:r w:rsidR="004501B9"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004501B9" w:rsidRPr="0089635F">
                              <w:rPr>
                                <w:rFonts w:asciiTheme="majorHAnsi" w:eastAsiaTheme="majorEastAsia" w:hAnsiTheme="majorHAnsi" w:cstheme="majorBidi"/>
                                <w:b/>
                                <w:sz w:val="28"/>
                                <w:szCs w:val="28"/>
                              </w:rPr>
                              <w:t>COPIILOR DE LA ŞCOALA PRIMARĂ ŞI GRĂDINIŢA URSAŢI</w:t>
                            </w:r>
                            <w:r w:rsidR="004501B9">
                              <w:rPr>
                                <w:rFonts w:asciiTheme="majorHAnsi" w:eastAsiaTheme="majorEastAsia" w:hAnsiTheme="majorHAnsi" w:cstheme="majorBidi"/>
                                <w:b/>
                                <w:sz w:val="28"/>
                                <w:szCs w:val="28"/>
                              </w:rPr>
                              <w:t>,</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t>GORJ</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br/>
                            </w:r>
                          </w:p>
                        </w:txbxContent>
                      </v:textbox>
                    </v:rect>
                    <w10:wrap anchorx="page" anchory="page"/>
                  </v:group>
                </w:pict>
              </mc:Fallback>
            </mc:AlternateContent>
          </w:r>
          <w:r w:rsidR="00090B22" w:rsidRPr="00090B22">
            <w:rPr>
              <w:noProof/>
            </w:rPr>
            <w:drawing>
              <wp:inline distT="0" distB="0" distL="0" distR="0" wp14:anchorId="17741FF4" wp14:editId="5CFA8218">
                <wp:extent cx="2590800" cy="4191635"/>
                <wp:effectExtent l="0" t="0" r="0"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1" cstate="print"/>
                        <a:stretch>
                          <a:fillRect/>
                        </a:stretch>
                      </pic:blipFill>
                      <pic:spPr bwMode="auto">
                        <a:xfrm>
                          <a:off x="0" y="0"/>
                          <a:ext cx="2590287" cy="4190805"/>
                        </a:xfrm>
                        <a:prstGeom prst="rect">
                          <a:avLst/>
                        </a:prstGeom>
                        <a:noFill/>
                        <a:ln>
                          <a:noFill/>
                        </a:ln>
                      </pic:spPr>
                    </pic:pic>
                  </a:graphicData>
                </a:graphic>
              </wp:inline>
            </w:drawing>
          </w:r>
          <w:r w:rsidR="00DB039B" w:rsidRPr="008E16F8">
            <w:rPr>
              <w:b/>
              <w:color w:val="948A54" w:themeColor="background2" w:themeShade="80"/>
              <w:sz w:val="36"/>
              <w:szCs w:val="36"/>
              <w:lang w:val="ro-RO"/>
              <w14:shadow w14:blurRad="50800" w14:dist="38100" w14:dir="2700000" w14:sx="100000" w14:sy="100000" w14:kx="0" w14:ky="0" w14:algn="tl">
                <w14:srgbClr w14:val="000000">
                  <w14:alpha w14:val="60000"/>
                </w14:srgbClr>
              </w14:shadow>
            </w:rPr>
            <w:br w:type="page"/>
          </w:r>
        </w:p>
      </w:sdtContent>
    </w:sdt>
    <w:p w:rsidR="00D442A9" w:rsidRPr="008E16F8" w:rsidRDefault="00741143" w:rsidP="00FA00CB">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lastRenderedPageBreak/>
        <w:drawing>
          <wp:inline distT="0" distB="0" distL="0" distR="0">
            <wp:extent cx="542925" cy="495300"/>
            <wp:effectExtent l="19050" t="0" r="9525" b="0"/>
            <wp:docPr id="13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2"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533400" cy="495300"/>
            <wp:effectExtent l="19050" t="0" r="0" b="0"/>
            <wp:docPr id="7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4"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542925" cy="495300"/>
            <wp:effectExtent l="19050" t="0" r="9525" b="0"/>
            <wp:docPr id="13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2"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8E16F8" w:rsidRDefault="00741143" w:rsidP="00FA00CB">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36"/>
          <w:szCs w:val="36"/>
          <w:lang w:val="ro-RO"/>
          <w14:shadow w14:blurRad="50800" w14:dist="38100" w14:dir="2700000" w14:sx="100000" w14:sy="100000" w14:kx="0" w14:ky="0" w14:algn="tl">
            <w14:srgbClr w14:val="000000">
              <w14:alpha w14:val="60000"/>
            </w14:srgbClr>
          </w14:shadow>
        </w:rPr>
        <w:t xml:space="preserve">CUPRINS                    </w:t>
      </w:r>
    </w:p>
    <w:p w:rsidR="00741143" w:rsidRPr="008E16F8" w:rsidRDefault="002D46F6"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Cuvânt către cititori</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 3</w:t>
      </w:r>
    </w:p>
    <w:p w:rsidR="00741143" w:rsidRPr="008E16F8" w:rsidRDefault="00741143"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Bine aţi venit la noi!</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 4</w:t>
      </w:r>
    </w:p>
    <w:p w:rsidR="00741143" w:rsidRPr="008E16F8" w:rsidRDefault="002D46F6"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Obiceiuri tradiţionale</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 5</w:t>
      </w:r>
    </w:p>
    <w:p w:rsidR="00741143" w:rsidRPr="008E16F8" w:rsidRDefault="002D46F6"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Legenda lui Moş Crăciun ------------------ pag. 7</w:t>
      </w:r>
    </w:p>
    <w:p w:rsidR="00741143" w:rsidRPr="008E16F8" w:rsidRDefault="002D46F6"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Bine ai venit, iarnă</w:t>
      </w:r>
      <w:r w:rsidR="00741143"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sidR="00465F5E"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 9</w:t>
      </w:r>
    </w:p>
    <w:p w:rsidR="00741143" w:rsidRPr="008E16F8" w:rsidRDefault="00BE2E31"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Serbarea noastră</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10</w:t>
      </w:r>
    </w:p>
    <w:p w:rsidR="00741143" w:rsidRPr="008E16F8" w:rsidRDefault="00BF1388"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Pagina </w:t>
      </w:r>
      <w:r w:rsidR="00BE2E31">
        <w:rPr>
          <w:b/>
          <w:color w:val="948A54" w:themeColor="background2" w:themeShade="80"/>
          <w:sz w:val="28"/>
          <w:szCs w:val="28"/>
          <w:lang w:val="ro-RO"/>
          <w14:shadow w14:blurRad="50800" w14:dist="38100" w14:dir="2700000" w14:sx="100000" w14:sy="100000" w14:kx="0" w14:ky="0" w14:algn="tl">
            <w14:srgbClr w14:val="000000">
              <w14:alpha w14:val="60000"/>
            </w14:srgbClr>
          </w14:shadow>
        </w:rPr>
        <w:t>pre</w:t>
      </w: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şcola</w:t>
      </w:r>
      <w:r w:rsidR="00BE2E31">
        <w:rPr>
          <w:b/>
          <w:color w:val="948A54" w:themeColor="background2" w:themeShade="80"/>
          <w:sz w:val="28"/>
          <w:szCs w:val="28"/>
          <w:lang w:val="ro-RO"/>
          <w14:shadow w14:blurRad="50800" w14:dist="38100" w14:dir="2700000" w14:sx="100000" w14:sy="100000" w14:kx="0" w14:ky="0" w14:algn="tl">
            <w14:srgbClr w14:val="000000">
              <w14:alpha w14:val="60000"/>
            </w14:srgbClr>
          </w14:shadow>
        </w:rPr>
        <w:t>rilor -----------------------</w:t>
      </w: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w:t>
      </w:r>
      <w:r w:rsidR="00741143"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sidR="00BE2E31">
        <w:rPr>
          <w:b/>
          <w:color w:val="948A54" w:themeColor="background2" w:themeShade="80"/>
          <w:sz w:val="28"/>
          <w:szCs w:val="28"/>
          <w:lang w:val="ro-RO"/>
          <w14:shadow w14:blurRad="50800" w14:dist="38100" w14:dir="2700000" w14:sx="100000" w14:sy="100000" w14:kx="0" w14:ky="0" w14:algn="tl">
            <w14:srgbClr w14:val="000000">
              <w14:alpha w14:val="60000"/>
            </w14:srgbClr>
          </w14:shadow>
        </w:rPr>
        <w:t>11</w:t>
      </w:r>
      <w:r w:rsidR="00741143"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p>
    <w:p w:rsidR="00741143" w:rsidRPr="008E16F8" w:rsidRDefault="00741143"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Pagina profesorilor</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 pag.</w:t>
      </w:r>
      <w:r w:rsidR="00BE2E31">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13</w:t>
      </w:r>
    </w:p>
    <w:p w:rsidR="00D442A9" w:rsidRPr="008E16F8" w:rsidRDefault="00741143" w:rsidP="00D442A9">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Pagina părinţilor</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 pag. </w:t>
      </w:r>
      <w:r w:rsidR="00BE2E31">
        <w:rPr>
          <w:b/>
          <w:color w:val="948A54" w:themeColor="background2" w:themeShade="80"/>
          <w:sz w:val="28"/>
          <w:szCs w:val="28"/>
          <w:lang w:val="ro-RO"/>
          <w14:shadow w14:blurRad="50800" w14:dist="38100" w14:dir="2700000" w14:sx="100000" w14:sy="100000" w14:kx="0" w14:ky="0" w14:algn="tl">
            <w14:srgbClr w14:val="000000">
              <w14:alpha w14:val="60000"/>
            </w14:srgbClr>
          </w14:shadow>
        </w:rPr>
        <w:t>14</w:t>
      </w:r>
    </w:p>
    <w:p w:rsidR="00FA00CB" w:rsidRPr="00FA00CB" w:rsidRDefault="00FA00CB" w:rsidP="00FA00CB">
      <w:pPr>
        <w:jc w:val="center"/>
        <w:rPr>
          <w:b/>
          <w:color w:val="E36C0A" w:themeColor="accent6" w:themeShade="BF"/>
          <w:sz w:val="22"/>
          <w:szCs w:val="22"/>
        </w:rPr>
      </w:pPr>
      <w:r w:rsidRPr="00FA00CB">
        <w:rPr>
          <w:rFonts w:eastAsia="Calibri"/>
          <w:b/>
          <w:color w:val="E36C0A" w:themeColor="accent6" w:themeShade="BF"/>
          <w:sz w:val="22"/>
          <w:szCs w:val="22"/>
        </w:rPr>
        <w:t>Colectivul redacţional:</w:t>
      </w:r>
    </w:p>
    <w:p w:rsidR="00FA00CB" w:rsidRPr="008E16F8" w:rsidRDefault="00FA00CB" w:rsidP="00FA00CB">
      <w:pPr>
        <w:rPr>
          <w:b/>
          <w:color w:val="948A54" w:themeColor="background2" w:themeShade="80"/>
          <w:sz w:val="22"/>
          <w:szCs w:val="22"/>
          <w:lang w:val="ro-RO"/>
          <w14:shadow w14:blurRad="50800" w14:dist="38100" w14:dir="2700000" w14:sx="100000" w14:sy="100000" w14:kx="0" w14:ky="0" w14:algn="tl">
            <w14:srgbClr w14:val="000000">
              <w14:alpha w14:val="60000"/>
            </w14:srgbClr>
          </w14:shadow>
        </w:rPr>
      </w:pPr>
      <w:r w:rsidRPr="00FA00CB">
        <w:rPr>
          <w:b/>
          <w:color w:val="0000FF"/>
          <w:sz w:val="22"/>
          <w:szCs w:val="22"/>
        </w:rPr>
        <w:t>Director</w:t>
      </w:r>
      <w:r w:rsidR="00DE7B4B">
        <w:rPr>
          <w:b/>
          <w:color w:val="0000FF"/>
          <w:sz w:val="22"/>
          <w:szCs w:val="22"/>
        </w:rPr>
        <w:t>:         Prof. Lidia Emilia Pîrvulescu</w:t>
      </w:r>
      <w:r w:rsidRPr="00FA00CB">
        <w:rPr>
          <w:b/>
          <w:color w:val="0000FF"/>
          <w:sz w:val="22"/>
          <w:szCs w:val="22"/>
        </w:rPr>
        <w:t xml:space="preserve">   </w:t>
      </w:r>
    </w:p>
    <w:p w:rsidR="00FA00CB" w:rsidRPr="00FA00CB" w:rsidRDefault="00FA00CB" w:rsidP="00FA00CB">
      <w:pPr>
        <w:spacing w:before="120"/>
        <w:ind w:right="677"/>
        <w:rPr>
          <w:b/>
          <w:color w:val="0000FF"/>
          <w:sz w:val="22"/>
          <w:szCs w:val="22"/>
          <w:lang w:val="fr-FR"/>
        </w:rPr>
      </w:pPr>
      <w:r w:rsidRPr="00FA00CB">
        <w:rPr>
          <w:rFonts w:eastAsia="Calibri"/>
          <w:b/>
          <w:color w:val="0000FF"/>
          <w:sz w:val="22"/>
          <w:szCs w:val="22"/>
        </w:rPr>
        <w:t>Redactor şef:</w:t>
      </w:r>
      <w:r w:rsidRPr="00FA00CB">
        <w:rPr>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p>
    <w:p w:rsidR="00FA00CB" w:rsidRPr="00FA00CB" w:rsidRDefault="00FE1314" w:rsidP="00FA00CB">
      <w:pPr>
        <w:spacing w:after="0"/>
        <w:rPr>
          <w:b/>
          <w:color w:val="0000FF"/>
          <w:sz w:val="22"/>
          <w:szCs w:val="22"/>
          <w:lang w:val="fr-FR"/>
        </w:rPr>
      </w:pPr>
      <w:r>
        <w:rPr>
          <w:b/>
          <w:color w:val="0000FF"/>
          <w:sz w:val="22"/>
          <w:szCs w:val="22"/>
          <w:lang w:val="fr-FR"/>
        </w:rPr>
        <w:t>Colaboratori</w:t>
      </w:r>
      <w:proofErr w:type="gramStart"/>
      <w:r>
        <w:rPr>
          <w:b/>
          <w:color w:val="0000FF"/>
          <w:sz w:val="22"/>
          <w:szCs w:val="22"/>
          <w:lang w:val="fr-FR"/>
        </w:rPr>
        <w:t>:  Prof</w:t>
      </w:r>
      <w:proofErr w:type="gramEnd"/>
      <w:r>
        <w:rPr>
          <w:b/>
          <w:color w:val="0000FF"/>
          <w:sz w:val="22"/>
          <w:szCs w:val="22"/>
          <w:lang w:val="fr-FR"/>
        </w:rPr>
        <w:t xml:space="preserve">. </w:t>
      </w:r>
      <w:r w:rsidR="00D92EDB">
        <w:rPr>
          <w:b/>
          <w:color w:val="0000FF"/>
          <w:sz w:val="22"/>
          <w:szCs w:val="22"/>
          <w:lang w:val="fr-FR"/>
        </w:rPr>
        <w:t xml:space="preserve">  Maria Lungu</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92EDB">
        <w:rPr>
          <w:b/>
          <w:color w:val="0000FF"/>
          <w:sz w:val="22"/>
          <w:szCs w:val="22"/>
          <w:lang w:val="fr-FR"/>
        </w:rPr>
        <w:t xml:space="preserve">                     Prof. Elena </w:t>
      </w:r>
      <w:r w:rsidR="00DE7B4B">
        <w:rPr>
          <w:b/>
          <w:color w:val="0000FF"/>
          <w:sz w:val="22"/>
          <w:szCs w:val="22"/>
          <w:lang w:val="fr-FR"/>
        </w:rPr>
        <w:t xml:space="preserve">Aurelia </w:t>
      </w:r>
      <w:r w:rsidR="00D92EDB">
        <w:rPr>
          <w:b/>
          <w:color w:val="0000FF"/>
          <w:sz w:val="22"/>
          <w:szCs w:val="22"/>
          <w:lang w:val="fr-FR"/>
        </w:rPr>
        <w:t xml:space="preserve">Popescu Motomancea </w:t>
      </w:r>
      <w:r w:rsidRPr="00FA00CB">
        <w:rPr>
          <w:b/>
          <w:color w:val="0000FF"/>
          <w:sz w:val="22"/>
          <w:szCs w:val="22"/>
          <w:lang w:val="fr-FR"/>
        </w:rPr>
        <w:t xml:space="preserve"> </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92EDB">
        <w:rPr>
          <w:b/>
          <w:color w:val="0000FF"/>
          <w:sz w:val="22"/>
          <w:szCs w:val="22"/>
          <w:lang w:val="fr-FR"/>
        </w:rPr>
        <w:t xml:space="preserve">          Prof. Ana Maria Golumbeanu</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92EDB">
        <w:rPr>
          <w:b/>
          <w:color w:val="0000FF"/>
          <w:sz w:val="22"/>
          <w:szCs w:val="22"/>
          <w:lang w:val="fr-FR"/>
        </w:rPr>
        <w:t xml:space="preserve">            Educ. Liliana Talabă</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E7B4B">
        <w:rPr>
          <w:b/>
          <w:color w:val="0000FF"/>
          <w:sz w:val="22"/>
          <w:szCs w:val="22"/>
          <w:lang w:val="fr-FR"/>
        </w:rPr>
        <w:t xml:space="preserve">         Prof. Veronica Luţescu</w:t>
      </w:r>
    </w:p>
    <w:p w:rsidR="00DB039B" w:rsidRPr="00FA00CB" w:rsidRDefault="00FA00CB" w:rsidP="00FA00CB">
      <w:pPr>
        <w:spacing w:after="0"/>
        <w:rPr>
          <w:b/>
          <w:color w:val="0000FF"/>
          <w:sz w:val="22"/>
          <w:szCs w:val="22"/>
          <w:lang w:val="fr-FR"/>
        </w:rPr>
      </w:pPr>
      <w:r w:rsidRPr="00FA00CB">
        <w:rPr>
          <w:b/>
          <w:color w:val="0000FF"/>
          <w:sz w:val="22"/>
          <w:szCs w:val="22"/>
          <w:lang w:val="fr-FR"/>
        </w:rPr>
        <w:t>Tehnoredactare computerizată : Prof. Elisabeta Rădăcină</w:t>
      </w:r>
    </w:p>
    <w:p w:rsidR="00DB1DB7" w:rsidRDefault="00DB1DB7" w:rsidP="00DB1DB7">
      <w:pPr>
        <w:pStyle w:val="Standard"/>
        <w:ind w:left="285"/>
        <w:jc w:val="center"/>
        <w:rPr>
          <w:rFonts w:ascii="Arial" w:hAnsi="Arial"/>
          <w:sz w:val="22"/>
          <w:szCs w:val="22"/>
        </w:rPr>
      </w:pPr>
    </w:p>
    <w:p w:rsidR="00741143" w:rsidRPr="00D54494" w:rsidRDefault="00741143" w:rsidP="00465F5E">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1D26B2">
        <w:rPr>
          <w:noProof/>
        </w:rPr>
        <w:drawing>
          <wp:inline distT="0" distB="0" distL="0" distR="0" wp14:anchorId="7B29C337" wp14:editId="0C330C58">
            <wp:extent cx="558799" cy="495300"/>
            <wp:effectExtent l="0" t="0" r="0" b="0"/>
            <wp:docPr id="2"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0000FF"/>
        </w:rPr>
        <w:drawing>
          <wp:inline distT="0" distB="0" distL="0" distR="0">
            <wp:extent cx="525915" cy="495300"/>
            <wp:effectExtent l="19050" t="0" r="7485" b="0"/>
            <wp:docPr id="4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456DAE" w:rsidRPr="001D26B2" w:rsidRDefault="005A5FDC" w:rsidP="005A5FDC">
      <w:pPr>
        <w:jc w:val="center"/>
        <w:rPr>
          <w:b/>
          <w:color w:val="948A54" w:themeColor="background2" w:themeShade="80"/>
          <w:sz w:val="40"/>
          <w:szCs w:val="40"/>
          <w:lang w:val="ro-RO"/>
          <w14:shadow w14:blurRad="50800" w14:dist="38100" w14:dir="2700000" w14:sx="100000" w14:sy="100000" w14:kx="0" w14:ky="0" w14:algn="tl">
            <w14:srgbClr w14:val="000000">
              <w14:alpha w14:val="60000"/>
            </w14:srgbClr>
          </w14:shadow>
        </w:rPr>
      </w:pPr>
      <w:r w:rsidRPr="001D26B2">
        <w:rPr>
          <w:b/>
          <w:color w:val="948A54" w:themeColor="background2" w:themeShade="80"/>
          <w:sz w:val="40"/>
          <w:szCs w:val="40"/>
          <w:lang w:val="ro-RO"/>
          <w14:shadow w14:blurRad="50800" w14:dist="38100" w14:dir="2700000" w14:sx="100000" w14:sy="100000" w14:kx="0" w14:ky="0" w14:algn="tl">
            <w14:srgbClr w14:val="000000">
              <w14:alpha w14:val="60000"/>
            </w14:srgbClr>
          </w14:shadow>
        </w:rPr>
        <w:t>CUVÂNT CĂTRE CITITORI</w:t>
      </w:r>
    </w:p>
    <w:p w:rsidR="00741143" w:rsidRPr="001D26B2" w:rsidRDefault="00741143" w:rsidP="00741143">
      <w:pPr>
        <w:spacing w:after="0"/>
        <w:jc w:val="center"/>
        <w:rPr>
          <w:b/>
          <w:color w:val="F79646" w:themeColor="accent6"/>
          <w:sz w:val="40"/>
          <w:szCs w:val="40"/>
          <w:lang w:val="ro-RO"/>
        </w:rPr>
      </w:pPr>
      <w:r w:rsidRPr="001D26B2">
        <w:rPr>
          <w:b/>
          <w:color w:val="F79646" w:themeColor="accent6"/>
          <w:sz w:val="40"/>
          <w:szCs w:val="40"/>
          <w:lang w:val="ro-RO"/>
        </w:rPr>
        <w:t xml:space="preserve">Dragă cititorule, </w:t>
      </w:r>
    </w:p>
    <w:p w:rsidR="005A5FDC" w:rsidRPr="001D26B2" w:rsidRDefault="00741143" w:rsidP="005A5FDC">
      <w:pPr>
        <w:spacing w:after="0" w:line="240" w:lineRule="auto"/>
        <w:jc w:val="both"/>
        <w:rPr>
          <w:b/>
          <w:color w:val="F79646" w:themeColor="accent6"/>
          <w:sz w:val="40"/>
          <w:szCs w:val="40"/>
          <w:lang w:val="ro-RO"/>
        </w:rPr>
      </w:pPr>
      <w:r w:rsidRPr="001D26B2">
        <w:rPr>
          <w:b/>
          <w:color w:val="F79646" w:themeColor="accent6"/>
          <w:sz w:val="40"/>
          <w:szCs w:val="40"/>
          <w:lang w:val="ro-RO"/>
        </w:rPr>
        <w:t xml:space="preserve">   </w:t>
      </w:r>
      <w:r w:rsidR="001D26B2">
        <w:rPr>
          <w:b/>
          <w:color w:val="F79646" w:themeColor="accent6"/>
          <w:sz w:val="40"/>
          <w:szCs w:val="40"/>
          <w:lang w:val="ro-RO"/>
        </w:rPr>
        <w:t xml:space="preserve">      </w:t>
      </w:r>
      <w:r w:rsidR="005A5FDC" w:rsidRPr="001D26B2">
        <w:rPr>
          <w:b/>
          <w:color w:val="F79646" w:themeColor="accent6"/>
          <w:sz w:val="40"/>
          <w:szCs w:val="40"/>
          <w:lang w:val="ro-RO"/>
        </w:rPr>
        <w:t>Am apărut într-o primăvară firavi pe nişte ramuri dezgolite. Atotstăpânitorul soare ne-a alintat cu blândeţea razelor sale până ce,  plesnind de bucuria renaşterii am adus sărbătoarea înmiresmată în sufletele pline de speranţă. Am odrăslit lăstari tineri crescuţi vânjos sub ocrotirea ramurilor materne în plină vară. Drumul spre împlinire, deloc uşor, a fost încununat de bogăţia şi răsfăţul toamnei. Acum, printre bătrâne ramuri ne pregătim să primim îndemnul iernii spre visare</w:t>
      </w:r>
      <w:r w:rsidR="005A5FDC" w:rsidRPr="001D26B2">
        <w:rPr>
          <w:b/>
          <w:color w:val="F79646" w:themeColor="accent6"/>
          <w:sz w:val="40"/>
          <w:szCs w:val="40"/>
        </w:rPr>
        <w:t xml:space="preserve"> </w:t>
      </w:r>
      <w:r w:rsidR="005A5FDC" w:rsidRPr="001D26B2">
        <w:rPr>
          <w:b/>
          <w:color w:val="F79646" w:themeColor="accent6"/>
          <w:sz w:val="40"/>
          <w:szCs w:val="40"/>
          <w:lang w:val="ro-RO"/>
        </w:rPr>
        <w:t>pentru un nou început.</w:t>
      </w:r>
    </w:p>
    <w:p w:rsidR="005A5FDC" w:rsidRPr="001D26B2" w:rsidRDefault="005A5FDC" w:rsidP="005A5FDC">
      <w:pPr>
        <w:spacing w:after="0" w:line="240" w:lineRule="auto"/>
        <w:jc w:val="both"/>
        <w:rPr>
          <w:b/>
          <w:color w:val="F79646" w:themeColor="accent6"/>
          <w:sz w:val="40"/>
          <w:szCs w:val="40"/>
          <w:lang w:val="ro-RO"/>
        </w:rPr>
      </w:pPr>
    </w:p>
    <w:p w:rsidR="005A5FDC" w:rsidRPr="001D26B2" w:rsidRDefault="005A5FDC" w:rsidP="005A5FDC">
      <w:pPr>
        <w:spacing w:after="0" w:line="240" w:lineRule="auto"/>
        <w:jc w:val="right"/>
        <w:rPr>
          <w:b/>
          <w:color w:val="F79646" w:themeColor="accent6"/>
          <w:sz w:val="40"/>
          <w:szCs w:val="40"/>
          <w:lang w:val="ro-RO"/>
        </w:rPr>
      </w:pPr>
      <w:r w:rsidRPr="001D26B2">
        <w:rPr>
          <w:b/>
          <w:color w:val="F79646" w:themeColor="accent6"/>
          <w:sz w:val="40"/>
          <w:szCs w:val="40"/>
          <w:lang w:val="ro-RO"/>
        </w:rPr>
        <w:t>Muguraşii</w:t>
      </w:r>
    </w:p>
    <w:p w:rsidR="005A5FDC" w:rsidRPr="005A5FDC" w:rsidRDefault="005A5FDC" w:rsidP="005A5FDC">
      <w:pPr>
        <w:spacing w:after="0" w:line="240" w:lineRule="auto"/>
        <w:jc w:val="both"/>
        <w:rPr>
          <w:b/>
          <w:color w:val="F79646" w:themeColor="accent6"/>
          <w:sz w:val="36"/>
          <w:szCs w:val="36"/>
          <w:lang w:val="ro-RO"/>
        </w:rPr>
      </w:pPr>
    </w:p>
    <w:p w:rsidR="00741143" w:rsidRDefault="00FE1314" w:rsidP="00741143">
      <w:pPr>
        <w:spacing w:after="0" w:line="240" w:lineRule="auto"/>
        <w:jc w:val="center"/>
        <w:rPr>
          <w:b/>
          <w:color w:val="F79646" w:themeColor="accent6"/>
          <w:sz w:val="36"/>
          <w:szCs w:val="36"/>
          <w:lang w:val="ro-RO"/>
        </w:rPr>
      </w:pPr>
      <w:r>
        <w:rPr>
          <w:noProof/>
        </w:rPr>
        <w:drawing>
          <wp:inline distT="0" distB="0" distL="0" distR="0" wp14:anchorId="0F4FA433" wp14:editId="7D5AF943">
            <wp:extent cx="558799" cy="495300"/>
            <wp:effectExtent l="0" t="0" r="0" b="0"/>
            <wp:docPr id="73"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4C4EFA">
        <w:rPr>
          <w:b/>
          <w:noProof/>
          <w:color w:val="F79646" w:themeColor="accent6"/>
          <w:sz w:val="36"/>
          <w:szCs w:val="36"/>
        </w:rPr>
        <w:drawing>
          <wp:inline distT="0" distB="0" distL="0" distR="0">
            <wp:extent cx="525915" cy="495300"/>
            <wp:effectExtent l="19050" t="0" r="7485"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EndPr/>
        <w:sdtContent>
          <w:r w:rsidR="00EE0A48">
            <w:rPr>
              <w:b/>
              <w:color w:val="000000" w:themeColor="text1"/>
              <w:sz w:val="36"/>
              <w:szCs w:val="36"/>
            </w:rPr>
            <w:t>ANUL II</w:t>
          </w:r>
          <w:proofErr w:type="gramStart"/>
          <w:r w:rsidR="00EE0A48">
            <w:rPr>
              <w:b/>
              <w:color w:val="000000" w:themeColor="text1"/>
              <w:sz w:val="36"/>
              <w:szCs w:val="36"/>
            </w:rPr>
            <w:t>,NR.4</w:t>
          </w:r>
          <w:proofErr w:type="gramEnd"/>
        </w:sdtContent>
      </w:sdt>
      <w:r w:rsidR="00741143" w:rsidRPr="004C257F">
        <w:rPr>
          <w:b/>
          <w:noProof/>
          <w:color w:val="F79646" w:themeColor="accent6"/>
          <w:sz w:val="36"/>
          <w:szCs w:val="36"/>
        </w:rPr>
        <w:drawing>
          <wp:inline distT="0" distB="0" distL="0" distR="0">
            <wp:extent cx="525915" cy="495300"/>
            <wp:effectExtent l="19050" t="0" r="7485" b="0"/>
            <wp:docPr id="6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noProof/>
        </w:rPr>
        <w:drawing>
          <wp:inline distT="0" distB="0" distL="0" distR="0" wp14:anchorId="0F4FA433" wp14:editId="7D5AF943">
            <wp:extent cx="558799" cy="495300"/>
            <wp:effectExtent l="0" t="0" r="0" b="0"/>
            <wp:docPr id="72"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3112C4" w:rsidRDefault="003112C4" w:rsidP="00741143">
      <w:pPr>
        <w:spacing w:after="0" w:line="240" w:lineRule="auto"/>
        <w:jc w:val="center"/>
        <w:rPr>
          <w:b/>
          <w:color w:val="948A54" w:themeColor="background2" w:themeShade="80"/>
          <w:sz w:val="44"/>
          <w:szCs w:val="44"/>
          <w:lang w:val="ro-RO"/>
        </w:rPr>
      </w:pPr>
    </w:p>
    <w:p w:rsidR="003112C4" w:rsidRDefault="003112C4" w:rsidP="005A5FDC">
      <w:pPr>
        <w:spacing w:after="0" w:line="240" w:lineRule="auto"/>
        <w:rPr>
          <w:b/>
          <w:color w:val="948A54" w:themeColor="background2" w:themeShade="80"/>
          <w:sz w:val="44"/>
          <w:szCs w:val="44"/>
          <w:lang w:val="ro-RO"/>
        </w:rPr>
      </w:pPr>
    </w:p>
    <w:p w:rsidR="00F43F8D" w:rsidRPr="00B445FB" w:rsidRDefault="00F43F8D" w:rsidP="00F43F8D">
      <w:pPr>
        <w:spacing w:after="0" w:line="240" w:lineRule="auto"/>
        <w:jc w:val="center"/>
        <w:rPr>
          <w:b/>
          <w:color w:val="F79646" w:themeColor="accent6"/>
          <w:sz w:val="36"/>
          <w:szCs w:val="36"/>
          <w:lang w:val="ro-RO"/>
        </w:rPr>
      </w:pPr>
      <w:r w:rsidRPr="00732112">
        <w:rPr>
          <w:b/>
          <w:color w:val="948A54" w:themeColor="background2" w:themeShade="80"/>
          <w:sz w:val="44"/>
          <w:szCs w:val="44"/>
          <w:lang w:val="ro-RO"/>
        </w:rPr>
        <w:lastRenderedPageBreak/>
        <w:t xml:space="preserve">Bine aţi venit la noi! </w:t>
      </w:r>
    </w:p>
    <w:p w:rsidR="00F43F8D" w:rsidRPr="00DE0BFB" w:rsidRDefault="00F43F8D" w:rsidP="00F43F8D">
      <w:pPr>
        <w:spacing w:after="0"/>
        <w:rPr>
          <w:b/>
          <w:bCs/>
          <w:color w:val="E36C0A" w:themeColor="accent6" w:themeShade="BF"/>
          <w:sz w:val="16"/>
          <w:szCs w:val="16"/>
        </w:rPr>
      </w:pPr>
      <w:r w:rsidRPr="00DE0BFB">
        <w:rPr>
          <w:b/>
          <w:color w:val="E36C0A" w:themeColor="accent6" w:themeShade="BF"/>
          <w:sz w:val="16"/>
          <w:szCs w:val="16"/>
          <w:lang w:val="ro-RO"/>
        </w:rPr>
        <w:t xml:space="preserve">        </w:t>
      </w:r>
      <w:r w:rsidRPr="00DE0BFB">
        <w:rPr>
          <w:b/>
          <w:bCs/>
          <w:color w:val="E36C0A" w:themeColor="accent6" w:themeShade="BF"/>
          <w:sz w:val="16"/>
          <w:szCs w:val="16"/>
        </w:rPr>
        <w:t xml:space="preserve">                                                                </w:t>
      </w:r>
      <w:r>
        <w:rPr>
          <w:b/>
          <w:bCs/>
          <w:color w:val="E36C0A" w:themeColor="accent6" w:themeShade="BF"/>
          <w:sz w:val="16"/>
          <w:szCs w:val="16"/>
        </w:rPr>
        <w:t xml:space="preserve">                                                </w:t>
      </w:r>
      <w:r w:rsidRPr="00DE0BFB">
        <w:rPr>
          <w:b/>
          <w:bCs/>
          <w:color w:val="E36C0A" w:themeColor="accent6" w:themeShade="BF"/>
          <w:sz w:val="16"/>
          <w:szCs w:val="16"/>
        </w:rPr>
        <w:t>Motto:</w:t>
      </w:r>
    </w:p>
    <w:p w:rsidR="00F43F8D" w:rsidRPr="00DE0BFB" w:rsidRDefault="00F43F8D" w:rsidP="00F43F8D">
      <w:pPr>
        <w:spacing w:after="0"/>
        <w:jc w:val="center"/>
        <w:rPr>
          <w:bCs/>
          <w:color w:val="E36C0A" w:themeColor="accent6" w:themeShade="BF"/>
          <w:sz w:val="16"/>
          <w:szCs w:val="16"/>
        </w:rPr>
      </w:pPr>
      <w:r w:rsidRPr="00DE0BFB">
        <w:rPr>
          <w:b/>
          <w:bCs/>
          <w:color w:val="E36C0A" w:themeColor="accent6" w:themeShade="BF"/>
          <w:sz w:val="16"/>
          <w:szCs w:val="16"/>
        </w:rPr>
        <w:t xml:space="preserve">                                                   </w:t>
      </w:r>
      <w:r>
        <w:rPr>
          <w:b/>
          <w:bCs/>
          <w:color w:val="E36C0A" w:themeColor="accent6" w:themeShade="BF"/>
          <w:sz w:val="16"/>
          <w:szCs w:val="16"/>
        </w:rPr>
        <w:t xml:space="preserve">             </w:t>
      </w:r>
      <w:r w:rsidRPr="00DE0BFB">
        <w:rPr>
          <w:b/>
          <w:bCs/>
          <w:color w:val="E36C0A" w:themeColor="accent6" w:themeShade="BF"/>
          <w:sz w:val="16"/>
          <w:szCs w:val="16"/>
        </w:rPr>
        <w:t>Aici e leagănul natal, loc sfânt, cel mai iubit pe-acest pământ</w:t>
      </w:r>
      <w:r w:rsidRPr="00DE0BFB">
        <w:rPr>
          <w:bCs/>
          <w:color w:val="E36C0A" w:themeColor="accent6" w:themeShade="BF"/>
          <w:sz w:val="16"/>
          <w:szCs w:val="16"/>
        </w:rPr>
        <w:t>,</w:t>
      </w:r>
    </w:p>
    <w:p w:rsidR="00F43F8D" w:rsidRPr="00DE0BFB" w:rsidRDefault="00F43F8D" w:rsidP="00F43F8D">
      <w:pPr>
        <w:spacing w:after="0"/>
        <w:jc w:val="center"/>
        <w:rPr>
          <w:b/>
          <w:bCs/>
          <w:color w:val="E36C0A" w:themeColor="accent6" w:themeShade="BF"/>
          <w:sz w:val="16"/>
          <w:szCs w:val="16"/>
        </w:rPr>
      </w:pPr>
      <w:r w:rsidRPr="00DE0BFB">
        <w:rPr>
          <w:b/>
          <w:bCs/>
          <w:color w:val="E36C0A" w:themeColor="accent6" w:themeShade="BF"/>
          <w:sz w:val="16"/>
          <w:szCs w:val="16"/>
        </w:rPr>
        <w:t xml:space="preserve">                                                     </w:t>
      </w:r>
      <w:r>
        <w:rPr>
          <w:b/>
          <w:bCs/>
          <w:color w:val="E36C0A" w:themeColor="accent6" w:themeShade="BF"/>
          <w:sz w:val="16"/>
          <w:szCs w:val="16"/>
        </w:rPr>
        <w:t xml:space="preserve">               </w:t>
      </w:r>
      <w:r w:rsidRPr="00DE0BFB">
        <w:rPr>
          <w:b/>
          <w:bCs/>
          <w:color w:val="E36C0A" w:themeColor="accent6" w:themeShade="BF"/>
          <w:sz w:val="16"/>
          <w:szCs w:val="16"/>
        </w:rPr>
        <w:t xml:space="preserve">Meleagul minunatelor poveşti, cum nicăieri în lume nu găseşti, </w:t>
      </w:r>
    </w:p>
    <w:p w:rsidR="00F43F8D" w:rsidRPr="00DE0BFB" w:rsidRDefault="00F43F8D" w:rsidP="00F43F8D">
      <w:pPr>
        <w:spacing w:after="0"/>
        <w:jc w:val="right"/>
        <w:rPr>
          <w:b/>
          <w:bCs/>
          <w:color w:val="E36C0A" w:themeColor="accent6" w:themeShade="BF"/>
          <w:sz w:val="16"/>
          <w:szCs w:val="16"/>
        </w:rPr>
      </w:pPr>
      <w:r w:rsidRPr="00DE0BFB">
        <w:rPr>
          <w:b/>
          <w:bCs/>
          <w:color w:val="E36C0A" w:themeColor="accent6" w:themeShade="BF"/>
          <w:sz w:val="16"/>
          <w:szCs w:val="16"/>
        </w:rPr>
        <w:t xml:space="preserve">                             </w:t>
      </w:r>
      <w:r>
        <w:rPr>
          <w:b/>
          <w:bCs/>
          <w:color w:val="E36C0A" w:themeColor="accent6" w:themeShade="BF"/>
          <w:sz w:val="16"/>
          <w:szCs w:val="16"/>
        </w:rPr>
        <w:t xml:space="preserve">                </w:t>
      </w:r>
      <w:r w:rsidRPr="00DE0BFB">
        <w:rPr>
          <w:b/>
          <w:bCs/>
          <w:color w:val="E36C0A" w:themeColor="accent6" w:themeShade="BF"/>
          <w:sz w:val="16"/>
          <w:szCs w:val="16"/>
        </w:rPr>
        <w:t xml:space="preserve">În raiul nesecatelor pâraie, cu dulci foşniri de dealuri ori zăvoaie </w:t>
      </w:r>
    </w:p>
    <w:p w:rsidR="00F43F8D" w:rsidRPr="00DE0BFB" w:rsidRDefault="00F43F8D" w:rsidP="00F43F8D">
      <w:pPr>
        <w:spacing w:after="0"/>
        <w:jc w:val="center"/>
        <w:rPr>
          <w:b/>
          <w:bCs/>
          <w:color w:val="E36C0A" w:themeColor="accent6" w:themeShade="BF"/>
          <w:sz w:val="16"/>
          <w:szCs w:val="16"/>
        </w:rPr>
      </w:pPr>
      <w:r w:rsidRPr="00DE0BFB">
        <w:rPr>
          <w:b/>
          <w:bCs/>
          <w:color w:val="E36C0A" w:themeColor="accent6" w:themeShade="BF"/>
          <w:sz w:val="16"/>
          <w:szCs w:val="16"/>
        </w:rPr>
        <w:t xml:space="preserve">                                                    </w:t>
      </w:r>
      <w:r>
        <w:rPr>
          <w:b/>
          <w:bCs/>
          <w:color w:val="E36C0A" w:themeColor="accent6" w:themeShade="BF"/>
          <w:sz w:val="16"/>
          <w:szCs w:val="16"/>
        </w:rPr>
        <w:t xml:space="preserve">                       </w:t>
      </w:r>
      <w:r w:rsidRPr="00DE0BFB">
        <w:rPr>
          <w:b/>
          <w:bCs/>
          <w:color w:val="E36C0A" w:themeColor="accent6" w:themeShade="BF"/>
          <w:sz w:val="16"/>
          <w:szCs w:val="16"/>
        </w:rPr>
        <w:t>Rămâne fiinţa veşnic fermecată, cum toate-s rânduite laolaltă!</w:t>
      </w:r>
      <w:r w:rsidRPr="00DE0BFB">
        <w:rPr>
          <w:b/>
          <w:color w:val="E36C0A" w:themeColor="accent6" w:themeShade="BF"/>
          <w:sz w:val="16"/>
          <w:szCs w:val="16"/>
          <w:lang w:val="ro-RO"/>
        </w:rPr>
        <w:t xml:space="preserve">                    </w:t>
      </w:r>
    </w:p>
    <w:p w:rsidR="00741143" w:rsidRPr="00732112" w:rsidRDefault="00741143" w:rsidP="00741143">
      <w:pPr>
        <w:jc w:val="center"/>
        <w:rPr>
          <w:b/>
          <w:color w:val="000000" w:themeColor="text1"/>
          <w:sz w:val="32"/>
          <w:szCs w:val="32"/>
          <w:lang w:val="ro-RO"/>
        </w:rPr>
      </w:pPr>
      <w:r w:rsidRPr="00732112">
        <w:rPr>
          <w:b/>
          <w:color w:val="FF0000"/>
          <w:sz w:val="32"/>
          <w:szCs w:val="32"/>
          <w:lang w:val="ro-RO"/>
        </w:rPr>
        <w:t>File de istorie</w:t>
      </w:r>
      <w:r w:rsidR="004D7E37">
        <w:rPr>
          <w:b/>
          <w:color w:val="FF0000"/>
          <w:sz w:val="32"/>
          <w:szCs w:val="32"/>
          <w:lang w:val="ro-RO"/>
        </w:rPr>
        <w:t xml:space="preserve"> (4</w:t>
      </w:r>
      <w:r>
        <w:rPr>
          <w:b/>
          <w:color w:val="FF0000"/>
          <w:sz w:val="32"/>
          <w:szCs w:val="32"/>
          <w:lang w:val="ro-RO"/>
        </w:rPr>
        <w:t>)</w:t>
      </w:r>
    </w:p>
    <w:p w:rsidR="003112C4" w:rsidRPr="00456DAE" w:rsidRDefault="00D9256E" w:rsidP="003112C4">
      <w:pPr>
        <w:spacing w:after="0"/>
        <w:jc w:val="both"/>
        <w:rPr>
          <w:b/>
          <w:color w:val="000000" w:themeColor="text1"/>
          <w:sz w:val="18"/>
          <w:szCs w:val="18"/>
          <w:lang w:val="ro-RO"/>
        </w:rPr>
      </w:pPr>
      <w:r>
        <w:rPr>
          <w:b/>
          <w:noProof/>
          <w:color w:val="000000" w:themeColor="text1"/>
          <w:sz w:val="18"/>
          <w:szCs w:val="18"/>
        </w:rPr>
        <w:drawing>
          <wp:anchor distT="0" distB="0" distL="114300" distR="114300" simplePos="0" relativeHeight="251681792" behindDoc="0" locked="0" layoutInCell="1" allowOverlap="1">
            <wp:simplePos x="914400" y="2305050"/>
            <wp:positionH relativeFrom="margin">
              <wp:align>left</wp:align>
            </wp:positionH>
            <wp:positionV relativeFrom="margin">
              <wp:align>center</wp:align>
            </wp:positionV>
            <wp:extent cx="2038350" cy="1295400"/>
            <wp:effectExtent l="0" t="0" r="0" b="0"/>
            <wp:wrapSquare wrapText="bothSides"/>
            <wp:docPr id="136" name="Picture 136" descr="C:\Documents and Settings\PC\Desktop\527899_307637896024814_58408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Desktop\527899_307637896024814_58408980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295400"/>
                    </a:xfrm>
                    <a:prstGeom prst="rect">
                      <a:avLst/>
                    </a:prstGeom>
                    <a:noFill/>
                    <a:ln>
                      <a:noFill/>
                    </a:ln>
                  </pic:spPr>
                </pic:pic>
              </a:graphicData>
            </a:graphic>
          </wp:anchor>
        </w:drawing>
      </w:r>
      <w:r w:rsidR="00741143" w:rsidRPr="00456DAE">
        <w:rPr>
          <w:b/>
          <w:color w:val="000000" w:themeColor="text1"/>
          <w:sz w:val="18"/>
          <w:szCs w:val="18"/>
          <w:lang w:val="ro-RO"/>
        </w:rPr>
        <w:t xml:space="preserve">          </w:t>
      </w:r>
      <w:r w:rsidR="003112C4" w:rsidRPr="00456DAE">
        <w:rPr>
          <w:b/>
          <w:color w:val="000000" w:themeColor="text1"/>
          <w:sz w:val="18"/>
          <w:szCs w:val="18"/>
          <w:lang w:val="ro-RO"/>
        </w:rPr>
        <w:t>Localităţile Ursaţi, Polata, Bârseşti şi Slobozia sunt foste sate moşneneşti ce au aparţinut comunei Bârseşti, alături de Ursăţei, Bălani şi Căleşti, care, în prezent fac parte din comunele vecine, Leleşti, respectiv Stăneşti. Despre satul Căleşti, care a aparţinut iniţial de comuna Slobozia, marele istoric gorjean Alexandru Ştefulescu a scris o monografie. Din datele prezentate reiasă că satul aşezat pe firul Pârâului Cernădia s-a numit înainte, Cernădia de Mijloc şi avea o populaţie de 100 de locuitori români, din care 20 erau ştiutori de carte (15 bărbaţi şi 5 femei). Ctitorul bisericii noi, de la 1813, ridicate pe urmele alteia mai vechi unde fusese înmormântat în 1708, Necula Călescu, a fost  vistierul Gheorghe Zagorianu al cărui nume a rămas înscris pe frontispiciu</w:t>
      </w:r>
      <w:r w:rsidR="003112C4" w:rsidRPr="00456DAE">
        <w:rPr>
          <w:b/>
          <w:i/>
          <w:iCs/>
          <w:color w:val="000000" w:themeColor="text1"/>
          <w:sz w:val="18"/>
          <w:szCs w:val="18"/>
          <w:vertAlign w:val="superscript"/>
          <w:lang w:val="ro-RO"/>
        </w:rPr>
        <w:footnoteReference w:id="1"/>
      </w:r>
      <w:r w:rsidR="003112C4" w:rsidRPr="00456DAE">
        <w:rPr>
          <w:b/>
          <w:color w:val="000000" w:themeColor="text1"/>
          <w:sz w:val="18"/>
          <w:szCs w:val="18"/>
          <w:lang w:val="ro-RO"/>
        </w:rPr>
        <w:t xml:space="preserve">. Moşneni din tată în fiu, oamenii acestor vechi aşezări, fiind la adăpost din calea năvălitorilor au rămas pe aceste pământuri să le lucreze şi să le apere cu preţul vieţii. </w:t>
      </w:r>
    </w:p>
    <w:p w:rsidR="008335B7" w:rsidRPr="00F43F8D" w:rsidRDefault="00741143" w:rsidP="008335B7">
      <w:pPr>
        <w:spacing w:after="0"/>
        <w:jc w:val="both"/>
        <w:rPr>
          <w:b/>
          <w:i/>
          <w:iCs/>
          <w:color w:val="000000" w:themeColor="text1"/>
          <w:sz w:val="18"/>
          <w:szCs w:val="18"/>
          <w:vertAlign w:val="superscript"/>
          <w:lang w:val="ro-RO"/>
        </w:rPr>
      </w:pPr>
      <w:r w:rsidRPr="00456DAE">
        <w:rPr>
          <w:b/>
          <w:color w:val="000000" w:themeColor="text1"/>
          <w:sz w:val="18"/>
          <w:szCs w:val="18"/>
          <w:lang w:val="ro-RO"/>
        </w:rPr>
        <w:t xml:space="preserve">     </w:t>
      </w:r>
      <w:r w:rsidR="008335B7" w:rsidRPr="00456DAE">
        <w:rPr>
          <w:b/>
          <w:color w:val="000000" w:themeColor="text1"/>
          <w:sz w:val="18"/>
          <w:szCs w:val="18"/>
          <w:lang w:val="ro-RO"/>
        </w:rPr>
        <w:t xml:space="preserve">La est de Ursaţi, în vestul municipiului se află la cea mai mare altitudine din zonă, pe culmea dealului cu acelaşi nume, Polata. Se situează între un afluent al Şuşiţei, Pârâul Cernădia, cu obârşia în apropierea bisericii din satul Măzăroi, comuna Stăneşti şi Pârâul Mare, unul din alte trei pâraie ale căror unde tot Şuşiţa le uneşte. Despre numele acestei vechi aşezări strategice se spune că </w:t>
      </w:r>
      <w:r w:rsidR="008335B7" w:rsidRPr="00456DAE">
        <w:rPr>
          <w:b/>
          <w:i/>
          <w:iCs/>
          <w:color w:val="000000" w:themeColor="text1"/>
          <w:sz w:val="18"/>
          <w:szCs w:val="18"/>
          <w:lang w:val="ro-RO"/>
        </w:rPr>
        <w:t>în slavoneşte însemnează nici mai mult, nici mai puţin de cât: Palat</w:t>
      </w:r>
      <w:r w:rsidR="008335B7" w:rsidRPr="00456DAE">
        <w:rPr>
          <w:b/>
          <w:i/>
          <w:iCs/>
          <w:color w:val="000000" w:themeColor="text1"/>
          <w:sz w:val="18"/>
          <w:szCs w:val="18"/>
          <w:vertAlign w:val="superscript"/>
          <w:lang w:val="ro-RO"/>
        </w:rPr>
        <w:footnoteReference w:id="2"/>
      </w:r>
      <w:r w:rsidR="008335B7" w:rsidRPr="00456DAE">
        <w:rPr>
          <w:b/>
          <w:i/>
          <w:iCs/>
          <w:color w:val="000000" w:themeColor="text1"/>
          <w:sz w:val="18"/>
          <w:szCs w:val="18"/>
          <w:lang w:val="ro-RO"/>
        </w:rPr>
        <w:t xml:space="preserve">. </w:t>
      </w:r>
      <w:r w:rsidR="008335B7" w:rsidRPr="00456DAE">
        <w:rPr>
          <w:b/>
          <w:color w:val="000000" w:themeColor="text1"/>
          <w:sz w:val="18"/>
          <w:szCs w:val="18"/>
          <w:lang w:val="ro-RO"/>
        </w:rPr>
        <w:t>Din indiciile marelui istoric gorjean, Alexandru Ştefulescu aflăm că la sud de Ursaţi, în locul numit Câmpu' lu' Pătru, situat</w:t>
      </w:r>
      <w:r w:rsidR="008335B7" w:rsidRPr="00456DAE">
        <w:rPr>
          <w:b/>
          <w:i/>
          <w:iCs/>
          <w:color w:val="000000" w:themeColor="text1"/>
          <w:sz w:val="18"/>
          <w:szCs w:val="18"/>
          <w:lang w:val="ro-RO"/>
        </w:rPr>
        <w:t xml:space="preserve"> pe malul stâng al Şuşiţei sub colina Polata, se află nişte vechi ruine de peatră în pământ ca nişte beciuri, în număr de 4. Din bătrâni se povesteşte că aci ar fi fost un mic orăşel şi   astă - zi poartă numele de: Bănie.</w:t>
      </w:r>
      <w:r w:rsidR="008335B7" w:rsidRPr="00456DAE">
        <w:rPr>
          <w:b/>
          <w:i/>
          <w:iCs/>
          <w:color w:val="000000" w:themeColor="text1"/>
          <w:sz w:val="18"/>
          <w:szCs w:val="18"/>
          <w:vertAlign w:val="superscript"/>
          <w:lang w:val="ro-RO"/>
        </w:rPr>
        <w:footnoteReference w:id="3"/>
      </w:r>
      <w:r w:rsidR="008335B7" w:rsidRPr="00456DAE">
        <w:rPr>
          <w:b/>
          <w:i/>
          <w:iCs/>
          <w:color w:val="000000" w:themeColor="text1"/>
          <w:sz w:val="18"/>
          <w:szCs w:val="18"/>
          <w:vertAlign w:val="superscript"/>
          <w:lang w:val="ro-RO"/>
        </w:rPr>
        <w:t xml:space="preserve"> </w:t>
      </w:r>
      <w:r w:rsidR="008335B7" w:rsidRPr="00456DAE">
        <w:rPr>
          <w:b/>
          <w:color w:val="000000" w:themeColor="text1"/>
          <w:sz w:val="18"/>
          <w:szCs w:val="18"/>
          <w:lang w:val="ro-RO"/>
        </w:rPr>
        <w:t xml:space="preserve">Documentele atestă înainte de 1546, ca proprietar pe Vlad Banul, străbunul Buzeştilor care cumpărase moşia Târgu-Jiului de la boierul Tudor Negru. Legenda spune că fiul său, Radu Buzea (Buză), tatăl fraţilor Buzeşti avea case în satul Polata, la marginea vestică a acestei moşii şi </w:t>
      </w:r>
      <w:r w:rsidR="008335B7" w:rsidRPr="00456DAE">
        <w:rPr>
          <w:b/>
          <w:i/>
          <w:iCs/>
          <w:color w:val="000000" w:themeColor="text1"/>
          <w:sz w:val="18"/>
          <w:szCs w:val="18"/>
          <w:lang w:val="ro-RO"/>
        </w:rPr>
        <w:t>este probabil că acolo familia Buzeştilor să'şi fi avut locuinţa precum şi familiele însemnate ale Banilor Craiovei, pentru care s'a păstrat până azi numele de Polata ca un ecou al caselor boiereşti din vechime</w:t>
      </w:r>
      <w:r w:rsidR="008335B7" w:rsidRPr="00456DAE">
        <w:rPr>
          <w:b/>
          <w:i/>
          <w:iCs/>
          <w:color w:val="000000" w:themeColor="text1"/>
          <w:sz w:val="18"/>
          <w:szCs w:val="18"/>
          <w:vertAlign w:val="superscript"/>
          <w:lang w:val="ro-RO"/>
        </w:rPr>
        <w:footnoteReference w:id="4"/>
      </w:r>
      <w:r w:rsidR="008335B7" w:rsidRPr="00456DAE">
        <w:rPr>
          <w:b/>
          <w:i/>
          <w:iCs/>
          <w:color w:val="000000" w:themeColor="text1"/>
          <w:sz w:val="18"/>
          <w:szCs w:val="18"/>
          <w:lang w:val="ro-RO"/>
        </w:rPr>
        <w:t>.</w:t>
      </w:r>
    </w:p>
    <w:p w:rsidR="00456DAE" w:rsidRPr="005A5FDC" w:rsidRDefault="00F43F8D" w:rsidP="005A5FDC">
      <w:pPr>
        <w:spacing w:after="0"/>
        <w:jc w:val="both"/>
        <w:rPr>
          <w:b/>
          <w:color w:val="000000" w:themeColor="text1"/>
          <w:sz w:val="18"/>
          <w:szCs w:val="18"/>
          <w:lang w:val="ro-RO"/>
        </w:rPr>
      </w:pPr>
      <w:r>
        <w:rPr>
          <w:b/>
          <w:i/>
          <w:iCs/>
          <w:color w:val="000000" w:themeColor="text1"/>
          <w:sz w:val="18"/>
          <w:szCs w:val="18"/>
          <w:lang w:val="ro-RO"/>
        </w:rPr>
        <w:t xml:space="preserve">  </w:t>
      </w:r>
      <w:r w:rsidR="008335B7" w:rsidRPr="00456DAE">
        <w:rPr>
          <w:b/>
          <w:i/>
          <w:iCs/>
          <w:color w:val="000000" w:themeColor="text1"/>
          <w:sz w:val="18"/>
          <w:szCs w:val="18"/>
          <w:lang w:val="ro-RO"/>
        </w:rPr>
        <w:t xml:space="preserve"> </w:t>
      </w:r>
      <w:r w:rsidR="008335B7" w:rsidRPr="00456DAE">
        <w:rPr>
          <w:b/>
          <w:color w:val="000000" w:themeColor="text1"/>
          <w:sz w:val="18"/>
          <w:szCs w:val="18"/>
          <w:lang w:val="ro-RO"/>
        </w:rPr>
        <w:t xml:space="preserve">Ruinele caselor boiereşti ce s-au găsit şi se află şi în prezent pe malul stâng al Şuşiţei, la marginea dintre Bârseşti, Ursaţi şi Polata, în apropierea întinselor vii de demult ale Buzeştilor de pe Dealul Târgului, pe locul cunoscut din vechime cu denumirea de </w:t>
      </w:r>
      <w:r w:rsidR="008335B7" w:rsidRPr="00456DAE">
        <w:rPr>
          <w:b/>
          <w:i/>
          <w:color w:val="000000" w:themeColor="text1"/>
          <w:sz w:val="18"/>
          <w:szCs w:val="18"/>
          <w:lang w:val="ro-RO"/>
        </w:rPr>
        <w:t>Bănie</w:t>
      </w:r>
      <w:r w:rsidR="008335B7" w:rsidRPr="00456DAE">
        <w:rPr>
          <w:b/>
          <w:color w:val="000000" w:themeColor="text1"/>
          <w:sz w:val="18"/>
          <w:szCs w:val="18"/>
          <w:lang w:val="ro-RO"/>
        </w:rPr>
        <w:t xml:space="preserve"> constituie o dovadă în plus pentru amploarea socială şi istorică de care s-a bucurat renumita familie de boieri şi ţinutul din această parte a Gorjului.</w:t>
      </w:r>
    </w:p>
    <w:p w:rsidR="00EB3830" w:rsidRPr="00EB3830" w:rsidRDefault="00EB3830" w:rsidP="00EB3830">
      <w:pPr>
        <w:jc w:val="center"/>
        <w:rPr>
          <w:b/>
          <w:color w:val="948A54" w:themeColor="background2" w:themeShade="80"/>
          <w:sz w:val="36"/>
          <w:szCs w:val="36"/>
          <w:lang w:val="ro-RO"/>
        </w:rPr>
      </w:pPr>
      <w:r>
        <w:rPr>
          <w:noProof/>
        </w:rPr>
        <w:lastRenderedPageBreak/>
        <w:drawing>
          <wp:inline distT="0" distB="0" distL="0" distR="0" wp14:anchorId="39AC765A" wp14:editId="28451C7D">
            <wp:extent cx="558799" cy="495300"/>
            <wp:effectExtent l="0" t="0" r="0" b="0"/>
            <wp:docPr id="75"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14:anchorId="7E629DF4" wp14:editId="2852A2D6">
            <wp:extent cx="525915" cy="495300"/>
            <wp:effectExtent l="19050" t="0" r="7485" b="0"/>
            <wp:docPr id="7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053DB5B3" wp14:editId="2B705238">
            <wp:extent cx="541224" cy="495300"/>
            <wp:effectExtent l="19050" t="0" r="0" b="0"/>
            <wp:docPr id="9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0F0EFF0B" wp14:editId="4D5B1486">
            <wp:extent cx="558799" cy="495300"/>
            <wp:effectExtent l="0" t="0" r="0" b="0"/>
            <wp:docPr id="94"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3A2F361E" wp14:editId="403BE3C8">
            <wp:extent cx="531699" cy="495300"/>
            <wp:effectExtent l="19050" t="0" r="1701" b="0"/>
            <wp:docPr id="9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549E430D" wp14:editId="567F29EE">
            <wp:extent cx="514350" cy="495300"/>
            <wp:effectExtent l="19050" t="0" r="0" b="0"/>
            <wp:docPr id="9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14:anchorId="677871FD" wp14:editId="12B9F1A5">
            <wp:extent cx="558799" cy="495300"/>
            <wp:effectExtent l="0" t="0" r="0" b="0"/>
            <wp:docPr id="10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E30D3C" w:rsidRDefault="00E30D3C" w:rsidP="00741143">
      <w:pPr>
        <w:jc w:val="center"/>
        <w:rPr>
          <w:b/>
          <w:color w:val="948A54" w:themeColor="background2" w:themeShade="80"/>
          <w:sz w:val="44"/>
          <w:szCs w:val="44"/>
          <w:lang w:val="ro-RO"/>
        </w:rPr>
      </w:pPr>
      <w:r>
        <w:rPr>
          <w:b/>
          <w:color w:val="948A54" w:themeColor="background2" w:themeShade="80"/>
          <w:sz w:val="44"/>
          <w:szCs w:val="44"/>
          <w:lang w:val="ro-RO"/>
        </w:rPr>
        <w:t>Obiceiuri tradiţionale</w:t>
      </w:r>
    </w:p>
    <w:p w:rsidR="00741143" w:rsidRPr="00E570DB" w:rsidRDefault="00E30D3C" w:rsidP="00741143">
      <w:pPr>
        <w:jc w:val="center"/>
        <w:rPr>
          <w:b/>
          <w:color w:val="948A54" w:themeColor="background2" w:themeShade="80"/>
          <w:sz w:val="44"/>
          <w:szCs w:val="44"/>
          <w:lang w:val="ro-RO"/>
        </w:rPr>
      </w:pPr>
      <w:r>
        <w:rPr>
          <w:noProof/>
        </w:rPr>
        <w:drawing>
          <wp:inline distT="0" distB="0" distL="0" distR="0" wp14:anchorId="30AA2F46" wp14:editId="0BE45811">
            <wp:extent cx="3129327" cy="1790700"/>
            <wp:effectExtent l="0" t="0" r="0" b="0"/>
            <wp:docPr id="35" name="Picture 35" descr="C:\Documents and Settings\PC\Local Setting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Local Settings\Temporary Internet Files\Content.Word\New Picture.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8902" cy="1790457"/>
                    </a:xfrm>
                    <a:prstGeom prst="rect">
                      <a:avLst/>
                    </a:prstGeom>
                    <a:noFill/>
                    <a:ln>
                      <a:noFill/>
                    </a:ln>
                  </pic:spPr>
                </pic:pic>
              </a:graphicData>
            </a:graphic>
          </wp:inline>
        </w:drawing>
      </w:r>
      <w:r>
        <w:rPr>
          <w:b/>
          <w:color w:val="948A54" w:themeColor="background2" w:themeShade="80"/>
          <w:sz w:val="44"/>
          <w:szCs w:val="44"/>
          <w:lang w:val="ro-RO"/>
        </w:rPr>
        <w:t xml:space="preserve"> </w:t>
      </w:r>
    </w:p>
    <w:p w:rsidR="00E30D3C" w:rsidRPr="00E30D3C" w:rsidRDefault="00741143" w:rsidP="005A5FDC">
      <w:pPr>
        <w:spacing w:after="0" w:line="240" w:lineRule="auto"/>
        <w:ind w:firstLine="180"/>
        <w:jc w:val="both"/>
        <w:rPr>
          <w:b/>
          <w:color w:val="FFFFFF" w:themeColor="background1"/>
          <w:sz w:val="20"/>
          <w:szCs w:val="20"/>
          <w:lang w:val="ro-RO"/>
        </w:rPr>
      </w:pPr>
      <w:r>
        <w:rPr>
          <w:b/>
          <w:color w:val="FFFFFF" w:themeColor="background1"/>
          <w:lang w:val="ro-RO"/>
        </w:rPr>
        <w:t xml:space="preserve"> </w:t>
      </w:r>
      <w:r w:rsidR="00E30D3C">
        <w:rPr>
          <w:b/>
          <w:color w:val="FFFFFF" w:themeColor="background1"/>
          <w:sz w:val="20"/>
          <w:szCs w:val="20"/>
          <w:lang w:val="ro-RO"/>
        </w:rPr>
        <w:t xml:space="preserve"> </w:t>
      </w:r>
      <w:r w:rsidR="00E30D3C" w:rsidRPr="00E30D3C">
        <w:rPr>
          <w:b/>
          <w:color w:val="FFFFFF" w:themeColor="background1"/>
          <w:sz w:val="20"/>
          <w:szCs w:val="20"/>
          <w:lang w:val="ro-RO"/>
        </w:rPr>
        <w:t>Studierea datinilor populare este deosebit de importantă pentru elucidarea unor probleme legate de existenţa unui popor, pentru istorie şi etnografie, întrucât ele pot furniza date referitoare la etnogeneză, la relaţiile dintre popoare. Se poate stabili o strânsă legătură şi între studiul culturii spirituale populare şi istoria limbii unui popor, unde materialul lingvistic este o oglindire foarte fidela a conţinutului pe care îl exprimă şi a evoluţiei acestuia. Nu numai istoricii, dar şi lingviştii, au considerat de mare importanţă în cercetarea istoriei, studierea mitologiei religioase şi a limbajului riturilor tradiţionale româneşti, legate atât de sărbătorile calendaristice, cît şi de marile evenimente din viaţa omului, respectiv naşterea, nunta şi moartea,"riturile de trecere" denumite astfel de Arnold Van Gennep, pentru că marchează trecerea de la o stare la alta. Începând cu obiceiurile prilejuite de fiecare eveniment important din viaţa poporului, continuând cu frumoasele costume pe care le îmbrăca în aceste împrejurări şi terminând cu cântecele, dansurile şi strigăturile nelipsite la aceste datini, izvorul lor e nesecat pentru cel ce vrea să le cunoască şi să le adune în mănunchi pentru a le dărui din nou, cum spunea Anton Pann : „De la lume adunate şi-napoi la lume date”.</w:t>
      </w:r>
    </w:p>
    <w:p w:rsidR="00E30D3C" w:rsidRPr="00E30D3C" w:rsidRDefault="00E30D3C" w:rsidP="005A5FDC">
      <w:pPr>
        <w:spacing w:after="0" w:line="240" w:lineRule="auto"/>
        <w:ind w:firstLine="180"/>
        <w:jc w:val="both"/>
        <w:rPr>
          <w:b/>
          <w:color w:val="FFFFFF" w:themeColor="background1"/>
          <w:sz w:val="20"/>
          <w:szCs w:val="20"/>
          <w:lang w:val="ro-RO"/>
        </w:rPr>
      </w:pPr>
      <w:r w:rsidRPr="00E30D3C">
        <w:rPr>
          <w:b/>
          <w:color w:val="FFFFFF" w:themeColor="background1"/>
          <w:sz w:val="20"/>
          <w:szCs w:val="20"/>
          <w:lang w:val="ro-RO"/>
        </w:rPr>
        <w:t>Expansiunea Imperiului Roman a fost însoţită şi de exportul tradiţiilor spirituale. Circumstanţele culturale care au contribuit la geneza colindei româneşti se află în perioada formării limbii şi poporului român, procese desfăşurate în paralel şi urmând aceleaşi etape.</w:t>
      </w:r>
    </w:p>
    <w:p w:rsidR="00E30D3C" w:rsidRPr="00E30D3C" w:rsidRDefault="00E30D3C" w:rsidP="005A5FDC">
      <w:pPr>
        <w:spacing w:after="0" w:line="240" w:lineRule="auto"/>
        <w:ind w:firstLine="180"/>
        <w:jc w:val="both"/>
        <w:rPr>
          <w:b/>
          <w:color w:val="FFFFFF" w:themeColor="background1"/>
          <w:sz w:val="20"/>
          <w:szCs w:val="20"/>
          <w:lang w:val="ro-RO"/>
        </w:rPr>
      </w:pPr>
      <w:r w:rsidRPr="00E30D3C">
        <w:rPr>
          <w:b/>
          <w:color w:val="FFFFFF" w:themeColor="background1"/>
          <w:sz w:val="20"/>
          <w:szCs w:val="20"/>
          <w:lang w:val="ro-RO"/>
        </w:rPr>
        <w:t>Persistenţa tradiţiilor folclorice prilejuite de marcarea ciclului temporal este consemnată, în general, în unele documente ecleziastice, cronici sau relatări ale unor persoane cu statut diplomatic, care au tranzitat Ţările Române. Deşi oficial sărbătorile religioase creştine au fost suprapuse prin forme edictuale celor păgâne, ele n-au reuşit să le substituie. Documentele confirmă perpetuarea datinei colindatului, pe care nici opiniile defavorabile ale scriitorilor bisericeşti şi nici atitudinile radicale ale autorităţilor clericale, n-au putut să le şteargă din tradiţia populară.</w:t>
      </w:r>
    </w:p>
    <w:p w:rsidR="00E30D3C" w:rsidRPr="00E30D3C" w:rsidRDefault="00E30D3C" w:rsidP="005A5FDC">
      <w:pPr>
        <w:spacing w:after="0" w:line="240" w:lineRule="auto"/>
        <w:ind w:firstLine="180"/>
        <w:jc w:val="both"/>
        <w:rPr>
          <w:b/>
          <w:color w:val="FFFFFF" w:themeColor="background1"/>
          <w:sz w:val="20"/>
          <w:szCs w:val="20"/>
          <w:lang w:val="ro-RO"/>
        </w:rPr>
      </w:pPr>
      <w:r w:rsidRPr="00E30D3C">
        <w:rPr>
          <w:b/>
          <w:color w:val="FFFFFF" w:themeColor="background1"/>
          <w:sz w:val="20"/>
          <w:szCs w:val="20"/>
          <w:lang w:val="ro-RO"/>
        </w:rPr>
        <w:t xml:space="preserve">Piţărăii reprezintă unul dintre obiceiurile populare legate de sărbătorile de iarnă, specific spaţiului gorjean, care încă se păstrează aproape nealterat de noile transformări. Acesta se practică în toate satele fostei comune Bârseşti în ziua de Ajun </w:t>
      </w:r>
      <w:r w:rsidRPr="00E30D3C">
        <w:rPr>
          <w:b/>
          <w:color w:val="FFFFFF" w:themeColor="background1"/>
          <w:sz w:val="20"/>
          <w:szCs w:val="20"/>
          <w:lang w:val="ro-RO"/>
        </w:rPr>
        <w:lastRenderedPageBreak/>
        <w:t>(24 decembrie), cu singura deosebire că la Bârseşti şi Slobozia se umblă noaptea, iar în celelalte sate, dimineaţa. La Ursaţi, se adună până-n zori în capul satului, la Mărioara lu' Drăgan, zisă Bufta, care îi aşteaptă cu gogoşi calde, ţuică fiartă şi dovleac turcesc copt, „să fie graşi ca dovletele”. Acolo fac focul până se adună toţi, apoi pornesc cu vătafii în frunte pe la porţi unde sunt aşteptaţi de fiecare gospodar cu colaci, covrigi, mere, alte fructe, dulciuri şi ţuică fiartă. În Piţărăi merg oameni de toate vârstele. Cei mai mici sunt purtaţi în braţe sau de mână, de cei care cer gazdei: „ dă şi la al mic”. Femeile  însărcinate, care merg în Piţărăi ca „să le meargă bine” tot anul, spun: „dă şi mie doi”. În trecut fiecare piţărău purta un săcui sau o traistă din lână cu dungi negre (vergi) pe un fond alb şi din loc în loc, şiraguri de alesături din lână colorată, în care puseseră de cu seară tot felul de seminţe ca să fie anul ce vine tot mai bogat. Un alt accesoriu nelipsit al piţărăului era colinda confecţionată ca într-un ritual, din lemn de alun şi învelită în tei, după diferite modele, apoi afumată cu o lumânare sau la lampa cu gaz, care făcea ca ornamentele să fie o alternativă de alb şi negru. Spaţiile rămase neacoperite de tei confereau model şi frumuseţe colindei. Astăzi aceste accesorii sunt destul de rare ori chiar lipsesc ca şi strigăturile de altădată ce umpleau uliţa: „Hă, hă, hăăăăăă...! / Cine nu ne-o da colaci,/ Să-i moară porcii-n târnaţ'/ Cine nu ne-o da covrigi, / Să-i moară porcii-n cârligi! / Hă, hă, hăăăăăăă../ Ne daţ' or' nu ne daţ'/ Că de noi nu măi scăpaţ'/ Hă, hă, hăăăăăăăă...!”</w:t>
      </w:r>
    </w:p>
    <w:p w:rsidR="00E30D3C" w:rsidRDefault="00E30D3C" w:rsidP="005A5FDC">
      <w:pPr>
        <w:spacing w:after="0" w:line="240" w:lineRule="auto"/>
        <w:ind w:firstLine="180"/>
        <w:jc w:val="both"/>
        <w:rPr>
          <w:b/>
          <w:color w:val="FFFFFF" w:themeColor="background1"/>
          <w:sz w:val="20"/>
          <w:szCs w:val="20"/>
          <w:lang w:val="ro-RO"/>
        </w:rPr>
      </w:pPr>
      <w:r w:rsidRPr="00E30D3C">
        <w:rPr>
          <w:b/>
          <w:color w:val="FFFFFF" w:themeColor="background1"/>
          <w:sz w:val="20"/>
          <w:szCs w:val="20"/>
          <w:lang w:val="ro-RO"/>
        </w:rPr>
        <w:t xml:space="preserve">Cu ocazia sărbătorilor de iarnă se mai practică, deşi sporadic, Vicleiul, Steaua, Buhaiul, Capra, care, la noi, se mai numeşte Brezaia, din cauza înfăţişării pestriţe a măştii, practicându-se mai ales, la Slobozia, între Crăciun şi Bobotează. Vătaful îmbrăcat în basmale colorate şi trenţe, cu zurgălai la picioare, cântă din fluier şi joacă brezaia, care poartă o traistă cu cenuşă, să dea după cei care nu o cinstesc. Brezaia poate fi însoţită de lăutari sau de o ceată zgomotoasă de copii, care o acompaniază cu versuri satirice şi urări. </w:t>
      </w:r>
    </w:p>
    <w:p w:rsidR="005A5FDC" w:rsidRDefault="005A5FDC" w:rsidP="005A5FDC">
      <w:pPr>
        <w:spacing w:after="0" w:line="240" w:lineRule="auto"/>
        <w:jc w:val="both"/>
        <w:rPr>
          <w:b/>
          <w:color w:val="FFFFFF" w:themeColor="background1"/>
          <w:sz w:val="20"/>
          <w:szCs w:val="20"/>
          <w:lang w:val="ro-RO"/>
        </w:rPr>
      </w:pPr>
    </w:p>
    <w:p w:rsidR="007F6233" w:rsidRDefault="007F6233" w:rsidP="007F6233">
      <w:pPr>
        <w:spacing w:after="0" w:line="240" w:lineRule="auto"/>
        <w:jc w:val="center"/>
        <w:rPr>
          <w:b/>
          <w:color w:val="FFFFFF" w:themeColor="background1"/>
          <w:sz w:val="20"/>
          <w:szCs w:val="20"/>
          <w:lang w:val="ro-RO"/>
        </w:rPr>
      </w:pPr>
      <w:r w:rsidRPr="007F6233">
        <w:rPr>
          <w:b/>
          <w:color w:val="FFFFFF" w:themeColor="background1"/>
          <w:sz w:val="20"/>
          <w:szCs w:val="20"/>
          <w:lang w:val="ro-RO"/>
        </w:rPr>
        <w:t>Brezaia</w:t>
      </w:r>
    </w:p>
    <w:p w:rsidR="007F6233" w:rsidRPr="007F6233" w:rsidRDefault="007F6233" w:rsidP="007F6233">
      <w:pPr>
        <w:spacing w:after="0" w:line="240" w:lineRule="auto"/>
        <w:jc w:val="center"/>
        <w:rPr>
          <w:b/>
          <w:color w:val="FFFFFF" w:themeColor="background1"/>
          <w:sz w:val="20"/>
          <w:szCs w:val="20"/>
          <w:lang w:val="ro-RO"/>
        </w:rPr>
      </w:pPr>
    </w:p>
    <w:p w:rsidR="005A5FDC" w:rsidRDefault="007F6233" w:rsidP="007F6233">
      <w:pPr>
        <w:spacing w:after="0" w:line="240" w:lineRule="auto"/>
        <w:jc w:val="both"/>
        <w:rPr>
          <w:b/>
          <w:i/>
          <w:iCs/>
          <w:color w:val="FFFFFF" w:themeColor="background1"/>
          <w:sz w:val="20"/>
          <w:szCs w:val="20"/>
          <w:lang w:val="ro-RO"/>
        </w:rPr>
      </w:pPr>
      <w:r w:rsidRPr="007F6233">
        <w:rPr>
          <w:b/>
          <w:i/>
          <w:iCs/>
          <w:color w:val="FFFFFF" w:themeColor="background1"/>
          <w:sz w:val="20"/>
          <w:szCs w:val="20"/>
          <w:lang w:val="ro-RO"/>
        </w:rPr>
        <w:t>Asta-i capra de la munte/ Ţa, ţa ţa, căpriţă, ţa!/ Cu steluţă albe-n frunte Ţa, ţa ţa, căpriţă, ţa!/ Asta-i capra din Bârsăşti/ Ca ea alta nu găsăşti/  Capra noast'ă-i nărăvaşe/ Nu intră p'in or'ce case/ Să ţâne cu mare fală/ Că-i din vremea lu' Păcală/ Chiar de-o fi să o primiţ'/ Un'e nu-s copii cuminţ'/ Pune coada pe spinare/ Ş’ să duce-n grabă mare/  Stăi, căpriţă, nu pleca / Că nu-i lupu'-n urma ta/ Te spării că te-o mânca/ Ţa, ţa ţa, căpriţă, ţa! Asta-i capra lu' Costică/ Ş’-i place vinu' din sticlă/ Asta-i capra lu' Văsâle/ Ş’ ar bea la vin, cinci kile/ Asta-i capra lu' Mindoiu/ Care ne-a mâncat zăvoiu'/ Bă aşa-i la noi brezâia/ Din Bârsăşti ş’ Slobozâia/ Ba minţ' că-i capra lu' tata/ Din Ursaţ'/ Or' din Polata/  Ba-n Ursaţ’ ţânem de toate/ Da fără măgari ş’ capre/ Taci că din Stăneşti, Boroi/ Adusă măgar la oi,/ Capre din Frăteşti, Mindoiu/ De spurcă tot Armegoiu/ Asta-i di la Pipirig/ Un'e mor cânii de frig/ Iar babele de căldură/ Ţân genunchile la gură/ Rămâi gazdă sănătoasă/ Noi plecăm la altă casă/ Ş’ vă spunem să trăiţ'/ Ş’ ca pomii să-nfloriţ'/ S-aveţ' bucurii în casă/ Pâne caldă, vin pe masă/ Ţa, ţa ţa , căpriţă, ţa/ Ş’ la anu' tot a</w:t>
      </w:r>
      <w:r w:rsidR="00914340">
        <w:rPr>
          <w:b/>
          <w:i/>
          <w:iCs/>
          <w:color w:val="FFFFFF" w:themeColor="background1"/>
          <w:sz w:val="20"/>
          <w:szCs w:val="20"/>
          <w:lang w:val="ro-RO"/>
        </w:rPr>
        <w:t>şa!</w:t>
      </w:r>
    </w:p>
    <w:p w:rsidR="00914340" w:rsidRDefault="00914340" w:rsidP="007F6233">
      <w:pPr>
        <w:spacing w:after="0" w:line="240" w:lineRule="auto"/>
        <w:jc w:val="both"/>
        <w:rPr>
          <w:b/>
          <w:color w:val="FFFFFF" w:themeColor="background1"/>
          <w:sz w:val="20"/>
          <w:szCs w:val="20"/>
          <w:lang w:val="ro-RO"/>
        </w:rPr>
      </w:pPr>
    </w:p>
    <w:p w:rsidR="005A5FDC" w:rsidRDefault="00914340" w:rsidP="00914340">
      <w:pPr>
        <w:spacing w:after="0" w:line="240" w:lineRule="auto"/>
        <w:jc w:val="right"/>
        <w:rPr>
          <w:b/>
          <w:color w:val="FFFFFF" w:themeColor="background1"/>
          <w:sz w:val="20"/>
          <w:szCs w:val="20"/>
          <w:lang w:val="ro-RO"/>
        </w:rPr>
      </w:pPr>
      <w:r>
        <w:rPr>
          <w:b/>
          <w:color w:val="FFFFFF" w:themeColor="background1"/>
          <w:sz w:val="20"/>
          <w:szCs w:val="20"/>
          <w:lang w:val="ro-RO"/>
        </w:rPr>
        <w:t>Rădăcină Elisabeta</w:t>
      </w:r>
    </w:p>
    <w:p w:rsidR="00914340" w:rsidRDefault="00914340" w:rsidP="00914340">
      <w:pPr>
        <w:spacing w:after="0" w:line="240" w:lineRule="auto"/>
        <w:jc w:val="right"/>
        <w:rPr>
          <w:b/>
          <w:color w:val="FFFFFF" w:themeColor="background1"/>
          <w:sz w:val="20"/>
          <w:szCs w:val="20"/>
          <w:lang w:val="ro-RO"/>
        </w:rPr>
      </w:pPr>
    </w:p>
    <w:p w:rsidR="00EB3830" w:rsidRDefault="00EB3830" w:rsidP="00EB3830">
      <w:pPr>
        <w:jc w:val="center"/>
        <w:rPr>
          <w:b/>
          <w:color w:val="948A54" w:themeColor="background2" w:themeShade="80"/>
          <w:sz w:val="36"/>
          <w:szCs w:val="36"/>
          <w:lang w:val="ro-RO"/>
        </w:rPr>
      </w:pPr>
      <w:r>
        <w:rPr>
          <w:noProof/>
        </w:rPr>
        <w:drawing>
          <wp:inline distT="0" distB="0" distL="0" distR="0" wp14:anchorId="1272F46C" wp14:editId="5F179D56">
            <wp:extent cx="558799" cy="495300"/>
            <wp:effectExtent l="0" t="0" r="0" b="0"/>
            <wp:docPr id="103"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14:anchorId="27FBDEBC" wp14:editId="049C9AC2">
            <wp:extent cx="525915" cy="495300"/>
            <wp:effectExtent l="19050" t="0" r="7485" b="0"/>
            <wp:docPr id="10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06E9AA65" wp14:editId="4D3A94B8">
            <wp:extent cx="541224" cy="495300"/>
            <wp:effectExtent l="19050" t="0" r="0" b="0"/>
            <wp:docPr id="10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5B68413E" wp14:editId="499BBEAA">
            <wp:extent cx="558799" cy="495300"/>
            <wp:effectExtent l="0" t="0" r="0" b="0"/>
            <wp:docPr id="108"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76EE631C" wp14:editId="325D23D5">
            <wp:extent cx="531699" cy="495300"/>
            <wp:effectExtent l="19050" t="0" r="1701" b="0"/>
            <wp:docPr id="1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3A346331" wp14:editId="06CE2D37">
            <wp:extent cx="514350" cy="495300"/>
            <wp:effectExtent l="19050" t="0" r="0" b="0"/>
            <wp:docPr id="11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14:anchorId="2EA9455D" wp14:editId="2ED6C4F9">
            <wp:extent cx="558799" cy="495300"/>
            <wp:effectExtent l="0" t="0" r="0" b="0"/>
            <wp:docPr id="115"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5A5FDC" w:rsidRPr="00E30D3C" w:rsidRDefault="005A5FDC" w:rsidP="005A5FDC">
      <w:pPr>
        <w:spacing w:after="0" w:line="240" w:lineRule="auto"/>
        <w:jc w:val="both"/>
        <w:rPr>
          <w:b/>
          <w:color w:val="FFFFFF" w:themeColor="background1"/>
          <w:sz w:val="20"/>
          <w:szCs w:val="20"/>
          <w:lang w:val="ro-RO"/>
        </w:rPr>
      </w:pPr>
    </w:p>
    <w:p w:rsidR="00741143" w:rsidRDefault="008821A2" w:rsidP="00741143">
      <w:pPr>
        <w:jc w:val="center"/>
        <w:rPr>
          <w:b/>
          <w:color w:val="948A54" w:themeColor="background2" w:themeShade="80"/>
          <w:sz w:val="44"/>
          <w:szCs w:val="44"/>
          <w:lang w:val="ro-RO"/>
        </w:rPr>
      </w:pPr>
      <w:r>
        <w:rPr>
          <w:b/>
          <w:color w:val="948A54" w:themeColor="background2" w:themeShade="80"/>
          <w:sz w:val="44"/>
          <w:szCs w:val="44"/>
          <w:lang w:val="ro-RO"/>
        </w:rPr>
        <w:lastRenderedPageBreak/>
        <w:t>Legenda lui Moş Crăciun</w:t>
      </w:r>
    </w:p>
    <w:p w:rsidR="00EB3830" w:rsidRPr="000871E4" w:rsidRDefault="00EB3830" w:rsidP="00741143">
      <w:pPr>
        <w:jc w:val="center"/>
        <w:rPr>
          <w:b/>
          <w:color w:val="948A54" w:themeColor="background2" w:themeShade="80"/>
          <w:sz w:val="44"/>
          <w:szCs w:val="44"/>
          <w:lang w:val="ro-RO"/>
        </w:rPr>
      </w:pPr>
      <w:r>
        <w:rPr>
          <w:noProof/>
        </w:rPr>
        <w:drawing>
          <wp:inline distT="0" distB="0" distL="0" distR="0" wp14:anchorId="0D6BDD01" wp14:editId="7E0A1FD7">
            <wp:extent cx="2930323" cy="1971675"/>
            <wp:effectExtent l="0" t="0" r="3810" b="0"/>
            <wp:docPr id="116" name="Picture 116" descr="nasterea_lui_i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terea_lui_is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323" cy="1971675"/>
                    </a:xfrm>
                    <a:prstGeom prst="rect">
                      <a:avLst/>
                    </a:prstGeom>
                    <a:noFill/>
                    <a:ln>
                      <a:noFill/>
                    </a:ln>
                  </pic:spPr>
                </pic:pic>
              </a:graphicData>
            </a:graphic>
          </wp:inline>
        </w:drawing>
      </w:r>
    </w:p>
    <w:p w:rsidR="00741143" w:rsidRPr="001F0A33" w:rsidRDefault="008821A2" w:rsidP="00EB3830">
      <w:pPr>
        <w:pStyle w:val="BodyText"/>
        <w:tabs>
          <w:tab w:val="left" w:pos="851"/>
        </w:tabs>
        <w:spacing w:after="0" w:line="240" w:lineRule="auto"/>
        <w:ind w:firstLine="180"/>
        <w:jc w:val="both"/>
        <w:rPr>
          <w:b/>
          <w:sz w:val="20"/>
          <w:szCs w:val="20"/>
        </w:rPr>
      </w:pPr>
      <w:r w:rsidRPr="008821A2">
        <w:rPr>
          <w:b/>
          <w:sz w:val="20"/>
          <w:szCs w:val="20"/>
        </w:rPr>
        <w:t xml:space="preserve">Cel mai cunoscut personaj legat de sărbătorile de iarnă </w:t>
      </w:r>
      <w:proofErr w:type="gramStart"/>
      <w:r w:rsidRPr="008821A2">
        <w:rPr>
          <w:b/>
          <w:sz w:val="20"/>
          <w:szCs w:val="20"/>
        </w:rPr>
        <w:t>este</w:t>
      </w:r>
      <w:proofErr w:type="gramEnd"/>
      <w:r w:rsidRPr="008821A2">
        <w:rPr>
          <w:b/>
          <w:sz w:val="20"/>
          <w:szCs w:val="20"/>
        </w:rPr>
        <w:t xml:space="preserve">, fara îndoială, Moş Crăciun. El </w:t>
      </w:r>
      <w:proofErr w:type="gramStart"/>
      <w:r w:rsidRPr="008821A2">
        <w:rPr>
          <w:b/>
          <w:sz w:val="20"/>
          <w:szCs w:val="20"/>
        </w:rPr>
        <w:t>a</w:t>
      </w:r>
      <w:proofErr w:type="gramEnd"/>
      <w:r w:rsidRPr="008821A2">
        <w:rPr>
          <w:b/>
          <w:sz w:val="20"/>
          <w:szCs w:val="20"/>
        </w:rPr>
        <w:t xml:space="preserve"> apărut în secolul al XIX-lea, în forma în care îl cu</w:t>
      </w:r>
      <w:r w:rsidR="00B74FC2">
        <w:rPr>
          <w:b/>
          <w:sz w:val="20"/>
          <w:szCs w:val="20"/>
        </w:rPr>
        <w:t xml:space="preserve">noaştem cu toţii. </w:t>
      </w:r>
      <w:proofErr w:type="gramStart"/>
      <w:r w:rsidR="00B74FC2">
        <w:rPr>
          <w:b/>
          <w:sz w:val="20"/>
          <w:szCs w:val="20"/>
        </w:rPr>
        <w:t>Legenda spune că</w:t>
      </w:r>
      <w:r w:rsidR="00B74FC2" w:rsidRPr="00B74FC2">
        <w:rPr>
          <w:b/>
          <w:sz w:val="20"/>
          <w:szCs w:val="20"/>
        </w:rPr>
        <w:t xml:space="preserve"> Maica Domnului</w:t>
      </w:r>
      <w:r w:rsidR="00B74FC2">
        <w:rPr>
          <w:b/>
          <w:sz w:val="20"/>
          <w:szCs w:val="20"/>
        </w:rPr>
        <w:t>, fiind cuprinsă de durerile naşterii, i-a cerut adăpost lui Moş Ajun.</w:t>
      </w:r>
      <w:proofErr w:type="gramEnd"/>
      <w:r w:rsidR="00B74FC2">
        <w:rPr>
          <w:b/>
          <w:sz w:val="20"/>
          <w:szCs w:val="20"/>
        </w:rPr>
        <w:t xml:space="preserve"> Motivând că </w:t>
      </w:r>
      <w:proofErr w:type="gramStart"/>
      <w:r w:rsidR="00B74FC2">
        <w:rPr>
          <w:b/>
          <w:sz w:val="20"/>
          <w:szCs w:val="20"/>
        </w:rPr>
        <w:t>este</w:t>
      </w:r>
      <w:proofErr w:type="gramEnd"/>
      <w:r w:rsidR="00B74FC2">
        <w:rPr>
          <w:b/>
          <w:sz w:val="20"/>
          <w:szCs w:val="20"/>
        </w:rPr>
        <w:t xml:space="preserve"> să</w:t>
      </w:r>
      <w:r w:rsidR="00B74FC2" w:rsidRPr="00B74FC2">
        <w:rPr>
          <w:b/>
          <w:sz w:val="20"/>
          <w:szCs w:val="20"/>
        </w:rPr>
        <w:t>rac, el a refuzat-o, dar a t</w:t>
      </w:r>
      <w:r w:rsidR="001F0A33">
        <w:rPr>
          <w:b/>
          <w:sz w:val="20"/>
          <w:szCs w:val="20"/>
        </w:rPr>
        <w:t>rimis-o la fratele lui mai mic şi mai bogat, Moşşş</w:t>
      </w:r>
      <w:r w:rsidR="00B74FC2" w:rsidRPr="00B74FC2">
        <w:rPr>
          <w:b/>
          <w:sz w:val="20"/>
          <w:szCs w:val="20"/>
        </w:rPr>
        <w:t xml:space="preserve"> Craciun. Ajunsa la casa lui Craciun, Maica Domnului o gaseste acasa pe sotia acestuia, Craciuneasa si ii cere acesteia adapost. </w:t>
      </w:r>
      <w:proofErr w:type="gramStart"/>
      <w:r w:rsidR="00B74FC2" w:rsidRPr="00B74FC2">
        <w:rPr>
          <w:b/>
          <w:sz w:val="20"/>
          <w:szCs w:val="20"/>
        </w:rPr>
        <w:t>Craci</w:t>
      </w:r>
      <w:r w:rsidRPr="008821A2">
        <w:rPr>
          <w:b/>
          <w:sz w:val="20"/>
          <w:szCs w:val="20"/>
        </w:rPr>
        <w:t>că, fără acordul soţului, Crăciuneasa o primeşte în gazdă pe Fecioara Maria, oferindu-i adăpost în grajd.</w:t>
      </w:r>
      <w:proofErr w:type="gramEnd"/>
      <w:r w:rsidRPr="008821A2">
        <w:rPr>
          <w:b/>
          <w:sz w:val="20"/>
          <w:szCs w:val="20"/>
        </w:rPr>
        <w:t xml:space="preserve"> </w:t>
      </w:r>
      <w:proofErr w:type="gramStart"/>
      <w:r w:rsidRPr="008821A2">
        <w:rPr>
          <w:b/>
          <w:sz w:val="20"/>
          <w:szCs w:val="20"/>
        </w:rPr>
        <w:t>Aflînd acest lucru, Crăciun se înfurie şi îi taie mîinile, însă Maica Domnului i le lipeşte la loc. Minunea îl converteşte pe Crăciun la creştinism.</w:t>
      </w:r>
      <w:proofErr w:type="gramEnd"/>
      <w:r w:rsidRPr="008821A2">
        <w:rPr>
          <w:b/>
          <w:sz w:val="20"/>
          <w:szCs w:val="20"/>
        </w:rPr>
        <w:t xml:space="preserve"> De bucurie că nevasta </w:t>
      </w:r>
      <w:proofErr w:type="gramStart"/>
      <w:r w:rsidRPr="008821A2">
        <w:rPr>
          <w:b/>
          <w:sz w:val="20"/>
          <w:szCs w:val="20"/>
        </w:rPr>
        <w:t>sa</w:t>
      </w:r>
      <w:proofErr w:type="gramEnd"/>
      <w:r w:rsidRPr="008821A2">
        <w:rPr>
          <w:b/>
          <w:sz w:val="20"/>
          <w:szCs w:val="20"/>
        </w:rPr>
        <w:t xml:space="preserve"> a scăpat nevătămată de pedeapsa lui necugetată, Crăciun aprinde un rug din trunchiuri de brad în curtea lui şi joacă o horă cu toate slugile lui. După joc, Crăciun împarte sfintei familii daruri păstoreşti: lapte, </w:t>
      </w:r>
      <w:proofErr w:type="gramStart"/>
      <w:r w:rsidRPr="008821A2">
        <w:rPr>
          <w:b/>
          <w:sz w:val="20"/>
          <w:szCs w:val="20"/>
        </w:rPr>
        <w:t>caş</w:t>
      </w:r>
      <w:proofErr w:type="gramEnd"/>
      <w:r w:rsidRPr="008821A2">
        <w:rPr>
          <w:b/>
          <w:sz w:val="20"/>
          <w:szCs w:val="20"/>
        </w:rPr>
        <w:t xml:space="preserve">, urdă, smîntînă. De aici transfigurarea lui Moş Crăciun într-un sfînt, care aduce de ziua naşterii lui Iisus daruri copiilor, obicei care se suprapune cu amintirea darurilor pe care, după legenda evanghelică, le aduceau regii-magi în staul noului Mesia. </w:t>
      </w:r>
      <w:proofErr w:type="gramStart"/>
      <w:r w:rsidRPr="008821A2">
        <w:rPr>
          <w:b/>
          <w:sz w:val="20"/>
          <w:szCs w:val="20"/>
        </w:rPr>
        <w:t>Cîntecele de bucurie adresate de slugile lui Crăc</w:t>
      </w:r>
      <w:r w:rsidR="00A72952">
        <w:rPr>
          <w:b/>
          <w:sz w:val="20"/>
          <w:szCs w:val="20"/>
        </w:rPr>
        <w:t>iun s-au transformat în colinde.</w:t>
      </w:r>
      <w:proofErr w:type="gramEnd"/>
      <w:r w:rsidR="00A72952">
        <w:rPr>
          <w:b/>
          <w:sz w:val="20"/>
          <w:szCs w:val="20"/>
        </w:rPr>
        <w:t xml:space="preserve"> </w:t>
      </w:r>
      <w:r w:rsidR="00A72952" w:rsidRPr="00CE04DF">
        <w:rPr>
          <w:b/>
          <w:sz w:val="20"/>
          <w:szCs w:val="20"/>
        </w:rPr>
        <w:t>Î</w:t>
      </w:r>
      <w:r w:rsidR="00CE04DF" w:rsidRPr="00CE04DF">
        <w:rPr>
          <w:b/>
          <w:sz w:val="20"/>
          <w:szCs w:val="20"/>
        </w:rPr>
        <w:t>n secolul al XVII-lea</w:t>
      </w:r>
      <w:r w:rsidR="00A72952" w:rsidRPr="00A72952">
        <w:rPr>
          <w:b/>
          <w:sz w:val="20"/>
          <w:szCs w:val="20"/>
        </w:rPr>
        <w:t xml:space="preserve"> Oli</w:t>
      </w:r>
      <w:r w:rsidR="00A72952">
        <w:rPr>
          <w:b/>
          <w:sz w:val="20"/>
          <w:szCs w:val="20"/>
        </w:rPr>
        <w:t xml:space="preserve">ver Cromwell </w:t>
      </w:r>
      <w:proofErr w:type="gramStart"/>
      <w:r w:rsidR="00A72952">
        <w:rPr>
          <w:b/>
          <w:sz w:val="20"/>
          <w:szCs w:val="20"/>
        </w:rPr>
        <w:t>a</w:t>
      </w:r>
      <w:proofErr w:type="gramEnd"/>
      <w:r w:rsidR="00A72952">
        <w:rPr>
          <w:b/>
          <w:sz w:val="20"/>
          <w:szCs w:val="20"/>
        </w:rPr>
        <w:t xml:space="preserve"> interzis colindele</w:t>
      </w:r>
      <w:r w:rsidR="00A72952" w:rsidRPr="00A72952">
        <w:rPr>
          <w:b/>
          <w:sz w:val="20"/>
          <w:szCs w:val="20"/>
        </w:rPr>
        <w:t xml:space="preserve"> de Crăciun</w:t>
      </w:r>
      <w:r w:rsidR="00A72952">
        <w:rPr>
          <w:b/>
          <w:sz w:val="20"/>
          <w:szCs w:val="20"/>
        </w:rPr>
        <w:t>.</w:t>
      </w:r>
    </w:p>
    <w:p w:rsidR="00CE04DF" w:rsidRDefault="00B74FC2" w:rsidP="00EB3830">
      <w:pPr>
        <w:pStyle w:val="BodyText"/>
        <w:tabs>
          <w:tab w:val="left" w:pos="851"/>
        </w:tabs>
        <w:spacing w:after="0" w:line="240" w:lineRule="auto"/>
        <w:ind w:firstLine="180"/>
        <w:jc w:val="both"/>
        <w:rPr>
          <w:b/>
          <w:sz w:val="20"/>
          <w:szCs w:val="20"/>
        </w:rPr>
      </w:pPr>
      <w:r>
        <w:rPr>
          <w:b/>
          <w:sz w:val="20"/>
          <w:szCs w:val="20"/>
        </w:rPr>
        <w:t>S</w:t>
      </w:r>
      <w:r w:rsidRPr="00B74FC2">
        <w:rPr>
          <w:b/>
          <w:sz w:val="20"/>
          <w:szCs w:val="20"/>
        </w:rPr>
        <w:t xml:space="preserve">emnificaţia sărbătorii actuale de Crăciun </w:t>
      </w:r>
      <w:proofErr w:type="gramStart"/>
      <w:r w:rsidRPr="00B74FC2">
        <w:rPr>
          <w:b/>
          <w:sz w:val="20"/>
          <w:szCs w:val="20"/>
        </w:rPr>
        <w:t>este</w:t>
      </w:r>
      <w:proofErr w:type="gramEnd"/>
      <w:r w:rsidRPr="00B74FC2">
        <w:rPr>
          <w:b/>
          <w:sz w:val="20"/>
          <w:szCs w:val="20"/>
        </w:rPr>
        <w:t xml:space="preserve"> specifică geto-dacilor. În aceeaşi zi se celebrau Saturnaliile romane, apoi moartea şi renaşterea zeului solar de origine iraniană, Mithra, şi, după trei secole de la apariţia creştinismului, a început să se serbeze naşterea lui Iisus. Determinantul „Moş (Crăciun)” semnifică vârsta înaintată a zeului care trebuia </w:t>
      </w:r>
      <w:proofErr w:type="gramStart"/>
      <w:r w:rsidRPr="00B74FC2">
        <w:rPr>
          <w:b/>
          <w:sz w:val="20"/>
          <w:szCs w:val="20"/>
        </w:rPr>
        <w:t>să</w:t>
      </w:r>
      <w:proofErr w:type="gramEnd"/>
      <w:r w:rsidRPr="00B74FC2">
        <w:rPr>
          <w:b/>
          <w:sz w:val="20"/>
          <w:szCs w:val="20"/>
        </w:rPr>
        <w:t xml:space="preserve"> moară şi să se nască de Anul Nou. </w:t>
      </w:r>
      <w:proofErr w:type="gramStart"/>
      <w:r w:rsidRPr="00B74FC2">
        <w:rPr>
          <w:b/>
          <w:sz w:val="20"/>
          <w:szCs w:val="20"/>
        </w:rPr>
        <w:t>Existenţa lui dura 365 sau 366 de zile, îmbătrânea, deceda şi învia la începutul anului următor.</w:t>
      </w:r>
      <w:proofErr w:type="gramEnd"/>
      <w:r w:rsidRPr="00B74FC2">
        <w:rPr>
          <w:b/>
          <w:sz w:val="20"/>
          <w:szCs w:val="20"/>
        </w:rPr>
        <w:t xml:space="preserve"> În tradiţiile populare, Crăciunul apare fie ca o zeitate cu puteri supranaturale, fie ca </w:t>
      </w:r>
      <w:proofErr w:type="gramStart"/>
      <w:r w:rsidRPr="00B74FC2">
        <w:rPr>
          <w:b/>
          <w:sz w:val="20"/>
          <w:szCs w:val="20"/>
        </w:rPr>
        <w:t>un</w:t>
      </w:r>
      <w:proofErr w:type="gramEnd"/>
      <w:r w:rsidRPr="00B74FC2">
        <w:rPr>
          <w:b/>
          <w:sz w:val="20"/>
          <w:szCs w:val="20"/>
        </w:rPr>
        <w:t xml:space="preserve"> om obişnuit (un bătrân, păstor cu barbă de omat, vecin cu Moş Ajun, etc). Vestimentaţia lui era alcătuită din costum popular, anotimpul sugerat fiind primăvara.</w:t>
      </w:r>
      <w:r>
        <w:rPr>
          <w:b/>
          <w:sz w:val="20"/>
          <w:szCs w:val="20"/>
        </w:rPr>
        <w:t xml:space="preserve"> </w:t>
      </w:r>
      <w:proofErr w:type="gramStart"/>
      <w:r w:rsidRPr="00B74FC2">
        <w:rPr>
          <w:b/>
          <w:sz w:val="20"/>
          <w:szCs w:val="20"/>
        </w:rPr>
        <w:t>Vechimea numelui e dovedită de existenţa cuv</w:t>
      </w:r>
      <w:r>
        <w:rPr>
          <w:b/>
          <w:sz w:val="20"/>
          <w:szCs w:val="20"/>
        </w:rPr>
        <w:t>ântului, în variante, în aromână şi megleno-română.</w:t>
      </w:r>
      <w:proofErr w:type="gramEnd"/>
      <w:r>
        <w:rPr>
          <w:b/>
          <w:sz w:val="20"/>
          <w:szCs w:val="20"/>
        </w:rPr>
        <w:t xml:space="preserve"> </w:t>
      </w:r>
    </w:p>
    <w:p w:rsidR="00CE04DF" w:rsidRDefault="00CE04DF" w:rsidP="00EB3830">
      <w:pPr>
        <w:pStyle w:val="BodyText"/>
        <w:tabs>
          <w:tab w:val="left" w:pos="851"/>
        </w:tabs>
        <w:spacing w:after="0" w:line="240" w:lineRule="auto"/>
        <w:ind w:firstLine="180"/>
        <w:jc w:val="both"/>
        <w:rPr>
          <w:b/>
          <w:sz w:val="20"/>
          <w:szCs w:val="20"/>
        </w:rPr>
      </w:pPr>
      <w:proofErr w:type="gramStart"/>
      <w:r w:rsidRPr="00CE04DF">
        <w:rPr>
          <w:b/>
          <w:sz w:val="20"/>
          <w:szCs w:val="20"/>
        </w:rPr>
        <w:t xml:space="preserve">Potrivit lui Ion Ghinoiu, autorul volumului </w:t>
      </w:r>
      <w:r w:rsidRPr="00CE04DF">
        <w:rPr>
          <w:b/>
          <w:i/>
          <w:iCs/>
          <w:sz w:val="20"/>
          <w:szCs w:val="20"/>
        </w:rPr>
        <w:t>“Zile şi mituri.</w:t>
      </w:r>
      <w:proofErr w:type="gramEnd"/>
      <w:r w:rsidRPr="00CE04DF">
        <w:rPr>
          <w:b/>
          <w:i/>
          <w:iCs/>
          <w:sz w:val="20"/>
          <w:szCs w:val="20"/>
        </w:rPr>
        <w:t xml:space="preserve"> Calendarul ţăranului român</w:t>
      </w:r>
      <w:r w:rsidRPr="00CE04DF">
        <w:rPr>
          <w:b/>
          <w:sz w:val="20"/>
          <w:szCs w:val="20"/>
        </w:rPr>
        <w:t xml:space="preserve">“, legendele Naşterii ne invită în peisajul etnografic al unui sat pastoral, unde trăiau Moş Ajun şi Moş Crăciun, care avea case mari şi multe grajduri. Pe neaşteptate, în viaţa lor apare o femeie necunoscută care, simţind că i-a venit vremea </w:t>
      </w:r>
      <w:proofErr w:type="gramStart"/>
      <w:r w:rsidRPr="00CE04DF">
        <w:rPr>
          <w:b/>
          <w:sz w:val="20"/>
          <w:szCs w:val="20"/>
        </w:rPr>
        <w:t>să</w:t>
      </w:r>
      <w:proofErr w:type="gramEnd"/>
      <w:r w:rsidRPr="00CE04DF">
        <w:rPr>
          <w:b/>
          <w:sz w:val="20"/>
          <w:szCs w:val="20"/>
        </w:rPr>
        <w:t xml:space="preserve"> nască, le cere ajutorul. </w:t>
      </w:r>
      <w:proofErr w:type="gramStart"/>
      <w:r w:rsidRPr="00CE04DF">
        <w:rPr>
          <w:b/>
          <w:sz w:val="20"/>
          <w:szCs w:val="20"/>
        </w:rPr>
        <w:t>Dacă primul o refuză, cel de-al doilea îi întinde o mână.</w:t>
      </w:r>
      <w:proofErr w:type="gramEnd"/>
      <w:r w:rsidRPr="00CE04DF">
        <w:rPr>
          <w:b/>
          <w:sz w:val="20"/>
          <w:szCs w:val="20"/>
        </w:rPr>
        <w:t xml:space="preserve"> Neştiind însă că </w:t>
      </w:r>
      <w:r w:rsidR="00914340">
        <w:rPr>
          <w:noProof/>
        </w:rPr>
        <w:lastRenderedPageBreak/>
        <w:drawing>
          <wp:anchor distT="0" distB="0" distL="114300" distR="114300" simplePos="0" relativeHeight="251680768" behindDoc="0" locked="0" layoutInCell="1" allowOverlap="1" wp14:anchorId="07D26F6D" wp14:editId="2F095E79">
            <wp:simplePos x="914400" y="1352550"/>
            <wp:positionH relativeFrom="margin">
              <wp:align>right</wp:align>
            </wp:positionH>
            <wp:positionV relativeFrom="margin">
              <wp:align>top</wp:align>
            </wp:positionV>
            <wp:extent cx="2484755" cy="2076450"/>
            <wp:effectExtent l="0" t="0" r="0" b="0"/>
            <wp:wrapSquare wrapText="bothSides"/>
            <wp:docPr id="7" name="Picture 7" descr="C:\Documents and Settings\PC\Desktop\482-mos_craciun_cu_r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Desktop\482-mos_craciun_cu_reni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5277"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4DF">
        <w:rPr>
          <w:b/>
          <w:sz w:val="20"/>
          <w:szCs w:val="20"/>
        </w:rPr>
        <w:t xml:space="preserve">femeia </w:t>
      </w:r>
      <w:proofErr w:type="gramStart"/>
      <w:r w:rsidRPr="00CE04DF">
        <w:rPr>
          <w:b/>
          <w:sz w:val="20"/>
          <w:szCs w:val="20"/>
        </w:rPr>
        <w:t>este</w:t>
      </w:r>
      <w:proofErr w:type="gramEnd"/>
      <w:r w:rsidRPr="00CE04DF">
        <w:rPr>
          <w:b/>
          <w:sz w:val="20"/>
          <w:szCs w:val="20"/>
        </w:rPr>
        <w:t xml:space="preserve"> Maica Domnului, nu o primeşte în casă şi o trimite să nască în grajdul vitelor. Crăciuneasa o ajută </w:t>
      </w:r>
      <w:proofErr w:type="gramStart"/>
      <w:r w:rsidRPr="00CE04DF">
        <w:rPr>
          <w:b/>
          <w:sz w:val="20"/>
          <w:szCs w:val="20"/>
        </w:rPr>
        <w:t>să</w:t>
      </w:r>
      <w:proofErr w:type="gramEnd"/>
      <w:r w:rsidRPr="00CE04DF">
        <w:rPr>
          <w:b/>
          <w:sz w:val="20"/>
          <w:szCs w:val="20"/>
        </w:rPr>
        <w:t xml:space="preserve"> nască, fără ştirea soţului ei, dar este pedepsită apoi de el cu tăierea mâinilor din coate. Când Crăciun află că în grajdul său s-a născut Domnul Iisus, se căieşte şi îi cere iertare lui Dumnezeu, devenind “primul creştin”, “Sfântul cel mai bătrân”, “soţul femeii care a moşit-o pe Maria”. Se spune că el s-a căit atât de mult, încât a doua zi şi-</w:t>
      </w:r>
      <w:proofErr w:type="gramStart"/>
      <w:r w:rsidRPr="00CE04DF">
        <w:rPr>
          <w:b/>
          <w:sz w:val="20"/>
          <w:szCs w:val="20"/>
        </w:rPr>
        <w:t>a</w:t>
      </w:r>
      <w:proofErr w:type="gramEnd"/>
      <w:r w:rsidRPr="00CE04DF">
        <w:rPr>
          <w:b/>
          <w:sz w:val="20"/>
          <w:szCs w:val="20"/>
        </w:rPr>
        <w:t xml:space="preserve"> împărţit întreaga avere copiilor săraci, de unde tradiţia de a face daruri de Crăciun, mai ales copiilor.</w:t>
      </w:r>
    </w:p>
    <w:p w:rsidR="00A72952" w:rsidRPr="00A72952" w:rsidRDefault="00A72952" w:rsidP="00EB3830">
      <w:pPr>
        <w:pStyle w:val="BodyText"/>
        <w:tabs>
          <w:tab w:val="left" w:pos="851"/>
        </w:tabs>
        <w:spacing w:after="0"/>
        <w:ind w:firstLine="180"/>
        <w:jc w:val="both"/>
        <w:rPr>
          <w:b/>
          <w:sz w:val="20"/>
          <w:szCs w:val="20"/>
        </w:rPr>
      </w:pPr>
      <w:r w:rsidRPr="00A72952">
        <w:rPr>
          <w:b/>
          <w:sz w:val="20"/>
          <w:szCs w:val="20"/>
        </w:rPr>
        <w:t xml:space="preserve">O </w:t>
      </w:r>
      <w:proofErr w:type="gramStart"/>
      <w:r w:rsidRPr="00A72952">
        <w:rPr>
          <w:b/>
          <w:sz w:val="20"/>
          <w:szCs w:val="20"/>
        </w:rPr>
        <w:t>altă</w:t>
      </w:r>
      <w:proofErr w:type="gramEnd"/>
      <w:r w:rsidRPr="00A72952">
        <w:rPr>
          <w:b/>
          <w:sz w:val="20"/>
          <w:szCs w:val="20"/>
        </w:rPr>
        <w:t xml:space="preserve"> poveste mai puţin cunoscută legată de Crăciun este faptul că în secolul al VII-lea călugării foloseau forma triunghiulară a bradului pentru a descrie Sfânta Treime. În jurul anului 1500, oamenii au început </w:t>
      </w:r>
      <w:proofErr w:type="gramStart"/>
      <w:r w:rsidRPr="00A72952">
        <w:rPr>
          <w:b/>
          <w:sz w:val="20"/>
          <w:szCs w:val="20"/>
        </w:rPr>
        <w:t>să</w:t>
      </w:r>
      <w:proofErr w:type="gramEnd"/>
      <w:r w:rsidRPr="00A72952">
        <w:rPr>
          <w:b/>
          <w:sz w:val="20"/>
          <w:szCs w:val="20"/>
        </w:rPr>
        <w:t xml:space="preserve"> vadă în bradul de Crăciun un simbol al copacului din Paradis şi au atârnat în el mere roşii, simbol al păcatului originar. În secolul al XVI-lea, familiile creştine au început </w:t>
      </w:r>
      <w:proofErr w:type="gramStart"/>
      <w:r w:rsidRPr="00A72952">
        <w:rPr>
          <w:b/>
          <w:sz w:val="20"/>
          <w:szCs w:val="20"/>
        </w:rPr>
        <w:t>să</w:t>
      </w:r>
      <w:proofErr w:type="gramEnd"/>
      <w:r w:rsidRPr="00A72952">
        <w:rPr>
          <w:b/>
          <w:sz w:val="20"/>
          <w:szCs w:val="20"/>
        </w:rPr>
        <w:t xml:space="preserve"> decoreze brazii cu hârtie colorată, fructe şi dulciuri. Dar mai înainte, în secolul al XII-lea, oamenii obişnuiau </w:t>
      </w:r>
      <w:proofErr w:type="gramStart"/>
      <w:r w:rsidRPr="00A72952">
        <w:rPr>
          <w:b/>
          <w:sz w:val="20"/>
          <w:szCs w:val="20"/>
        </w:rPr>
        <w:t>să</w:t>
      </w:r>
      <w:proofErr w:type="gramEnd"/>
      <w:r w:rsidRPr="00A72952">
        <w:rPr>
          <w:b/>
          <w:sz w:val="20"/>
          <w:szCs w:val="20"/>
        </w:rPr>
        <w:t xml:space="preserve"> atârne brazii de Crăciun în tavan, cu vârful în jos, ca simbol al creştinătăţii.</w:t>
      </w:r>
    </w:p>
    <w:p w:rsidR="00A72952" w:rsidRPr="00A72952" w:rsidRDefault="00A72952" w:rsidP="00EB3830">
      <w:pPr>
        <w:pStyle w:val="BodyText"/>
        <w:tabs>
          <w:tab w:val="left" w:pos="851"/>
        </w:tabs>
        <w:spacing w:after="0"/>
        <w:ind w:firstLine="180"/>
        <w:jc w:val="both"/>
        <w:rPr>
          <w:b/>
          <w:sz w:val="20"/>
          <w:szCs w:val="20"/>
        </w:rPr>
      </w:pPr>
      <w:proofErr w:type="gramStart"/>
      <w:r w:rsidRPr="00A72952">
        <w:rPr>
          <w:b/>
          <w:sz w:val="20"/>
          <w:szCs w:val="20"/>
        </w:rPr>
        <w:t>Primii creştini nu celebrau naşterea lui Iisus.</w:t>
      </w:r>
      <w:proofErr w:type="gramEnd"/>
      <w:r w:rsidRPr="00A72952">
        <w:rPr>
          <w:b/>
          <w:sz w:val="20"/>
          <w:szCs w:val="20"/>
        </w:rPr>
        <w:t xml:space="preserve"> Sărbătoarea naşterii era considerată în </w:t>
      </w:r>
      <w:proofErr w:type="gramStart"/>
      <w:r w:rsidRPr="00A72952">
        <w:rPr>
          <w:b/>
          <w:sz w:val="20"/>
          <w:szCs w:val="20"/>
        </w:rPr>
        <w:t>luna</w:t>
      </w:r>
      <w:proofErr w:type="gramEnd"/>
      <w:r w:rsidRPr="00A72952">
        <w:rPr>
          <w:b/>
          <w:sz w:val="20"/>
          <w:szCs w:val="20"/>
        </w:rPr>
        <w:t xml:space="preserve"> septembrie, odată cu Ros Hashana (sărbătoare din calendarul iudaic).</w:t>
      </w:r>
    </w:p>
    <w:p w:rsidR="00A72952" w:rsidRPr="00A72952" w:rsidRDefault="00914340" w:rsidP="00EB3830">
      <w:pPr>
        <w:pStyle w:val="BodyText"/>
        <w:tabs>
          <w:tab w:val="left" w:pos="851"/>
        </w:tabs>
        <w:spacing w:after="0"/>
        <w:ind w:firstLine="180"/>
        <w:jc w:val="both"/>
        <w:rPr>
          <w:b/>
          <w:sz w:val="20"/>
          <w:szCs w:val="20"/>
        </w:rPr>
      </w:pPr>
      <w:r>
        <w:rPr>
          <w:b/>
          <w:noProof/>
          <w:sz w:val="20"/>
          <w:szCs w:val="20"/>
        </w:rPr>
        <w:drawing>
          <wp:anchor distT="0" distB="0" distL="114300" distR="114300" simplePos="0" relativeHeight="251679744" behindDoc="0" locked="0" layoutInCell="1" allowOverlap="1" wp14:anchorId="691E1BF9" wp14:editId="43240CA1">
            <wp:simplePos x="0" y="0"/>
            <wp:positionH relativeFrom="margin">
              <wp:posOffset>0</wp:posOffset>
            </wp:positionH>
            <wp:positionV relativeFrom="margin">
              <wp:posOffset>3724275</wp:posOffset>
            </wp:positionV>
            <wp:extent cx="2040890" cy="1790700"/>
            <wp:effectExtent l="0" t="0" r="0" b="0"/>
            <wp:wrapSquare wrapText="bothSides"/>
            <wp:docPr id="3" name="Picture 3" descr="C:\Documents and Settings\PC\Desktop\mos-craciun-shutterst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mos-craciun-shutterstock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089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A72952" w:rsidRPr="00A72952">
        <w:rPr>
          <w:b/>
          <w:sz w:val="20"/>
          <w:szCs w:val="20"/>
        </w:rPr>
        <w:t>În anul 264, Saturnaliile au căzut în 25 decembrie şi împăratul roman Aurelian a proclamat această dată “Natalis Solis Invicti”, festivalul naşterii invincibilului Soare.</w:t>
      </w:r>
      <w:proofErr w:type="gramEnd"/>
    </w:p>
    <w:p w:rsidR="00A72952" w:rsidRPr="00A72952" w:rsidRDefault="00A72952" w:rsidP="00EB3830">
      <w:pPr>
        <w:pStyle w:val="BodyText"/>
        <w:tabs>
          <w:tab w:val="left" w:pos="851"/>
        </w:tabs>
        <w:spacing w:after="0"/>
        <w:ind w:firstLine="180"/>
        <w:jc w:val="both"/>
        <w:rPr>
          <w:b/>
          <w:sz w:val="20"/>
          <w:szCs w:val="20"/>
        </w:rPr>
      </w:pPr>
      <w:proofErr w:type="gramStart"/>
      <w:r w:rsidRPr="00A72952">
        <w:rPr>
          <w:b/>
          <w:sz w:val="20"/>
          <w:szCs w:val="20"/>
        </w:rPr>
        <w:t>În anul 320, Papa Iuliu I a specificat pentru prima dată oficial data naşterii lui Iisus ca fiind 25 decembrie.</w:t>
      </w:r>
      <w:proofErr w:type="gramEnd"/>
      <w:r w:rsidR="00914340" w:rsidRPr="00914340">
        <w:rPr>
          <w:b/>
          <w:noProof/>
          <w:sz w:val="20"/>
          <w:szCs w:val="20"/>
        </w:rPr>
        <w:t xml:space="preserve"> </w:t>
      </w:r>
    </w:p>
    <w:p w:rsidR="00B74FC2" w:rsidRDefault="00A72952" w:rsidP="00EB3830">
      <w:pPr>
        <w:pStyle w:val="BodyText"/>
        <w:tabs>
          <w:tab w:val="left" w:pos="851"/>
        </w:tabs>
        <w:spacing w:after="0"/>
        <w:ind w:firstLine="180"/>
        <w:jc w:val="both"/>
        <w:rPr>
          <w:b/>
          <w:sz w:val="20"/>
          <w:szCs w:val="20"/>
        </w:rPr>
      </w:pPr>
      <w:r w:rsidRPr="00A72952">
        <w:rPr>
          <w:b/>
          <w:sz w:val="20"/>
          <w:szCs w:val="20"/>
        </w:rPr>
        <w:t xml:space="preserve">În 325, împăratul Constantin cel Mare </w:t>
      </w:r>
      <w:proofErr w:type="gramStart"/>
      <w:r w:rsidRPr="00A72952">
        <w:rPr>
          <w:b/>
          <w:sz w:val="20"/>
          <w:szCs w:val="20"/>
        </w:rPr>
        <w:t>a</w:t>
      </w:r>
      <w:proofErr w:type="gramEnd"/>
      <w:r w:rsidRPr="00A72952">
        <w:rPr>
          <w:b/>
          <w:sz w:val="20"/>
          <w:szCs w:val="20"/>
        </w:rPr>
        <w:t xml:space="preserve"> introdus oficial Crăciunul ca sărbătoare care celebrează naşterea lui Iisus. De asemenea, el a decis ca duminica </w:t>
      </w:r>
      <w:proofErr w:type="gramStart"/>
      <w:r w:rsidRPr="00A72952">
        <w:rPr>
          <w:b/>
          <w:sz w:val="20"/>
          <w:szCs w:val="20"/>
        </w:rPr>
        <w:t>să</w:t>
      </w:r>
      <w:proofErr w:type="gramEnd"/>
      <w:r w:rsidRPr="00A72952">
        <w:rPr>
          <w:b/>
          <w:sz w:val="20"/>
          <w:szCs w:val="20"/>
        </w:rPr>
        <w:t xml:space="preserve"> fie “zi sfântă” într-o săptămână de şapte zile şi a introdus Paştele cu dată variabilă. Cu toate acestea, cele mai multe ţări nu au acceptat Crăciunul ca sărbătoare legală decât din secolul al XIX-lea. În Statele Unite, Alabama a fost primul stat care </w:t>
      </w:r>
      <w:proofErr w:type="gramStart"/>
      <w:r w:rsidRPr="00A72952">
        <w:rPr>
          <w:b/>
          <w:sz w:val="20"/>
          <w:szCs w:val="20"/>
        </w:rPr>
        <w:t>a</w:t>
      </w:r>
      <w:proofErr w:type="gramEnd"/>
      <w:r w:rsidRPr="00A72952">
        <w:rPr>
          <w:b/>
          <w:sz w:val="20"/>
          <w:szCs w:val="20"/>
        </w:rPr>
        <w:t xml:space="preserve"> adoptat Crăciunul ca sărbătoare legală, în 1836. </w:t>
      </w:r>
      <w:proofErr w:type="gramStart"/>
      <w:r w:rsidRPr="00A72952">
        <w:rPr>
          <w:b/>
          <w:sz w:val="20"/>
          <w:szCs w:val="20"/>
        </w:rPr>
        <w:t>Oklahoma a fost ultimul stat</w:t>
      </w:r>
      <w:r w:rsidR="00EB3830">
        <w:rPr>
          <w:b/>
          <w:sz w:val="20"/>
          <w:szCs w:val="20"/>
        </w:rPr>
        <w:t>,</w:t>
      </w:r>
      <w:r w:rsidRPr="00A72952">
        <w:rPr>
          <w:b/>
          <w:sz w:val="20"/>
          <w:szCs w:val="20"/>
        </w:rPr>
        <w:t xml:space="preserve"> în 1907.</w:t>
      </w:r>
      <w:proofErr w:type="gramEnd"/>
      <w:r w:rsidR="00B74FC2">
        <w:rPr>
          <w:b/>
          <w:sz w:val="20"/>
          <w:szCs w:val="20"/>
        </w:rPr>
        <w:br/>
        <w:t xml:space="preserve">           </w:t>
      </w:r>
      <w:r w:rsidR="00B74FC2" w:rsidRPr="00B74FC2">
        <w:rPr>
          <w:b/>
          <w:sz w:val="20"/>
          <w:szCs w:val="20"/>
        </w:rPr>
        <w:t xml:space="preserve">Obiceiul de a redacta o scrisoare către Moş Crăciun </w:t>
      </w:r>
      <w:proofErr w:type="gramStart"/>
      <w:r w:rsidR="00B74FC2" w:rsidRPr="00B74FC2">
        <w:rPr>
          <w:b/>
          <w:sz w:val="20"/>
          <w:szCs w:val="20"/>
        </w:rPr>
        <w:t>este</w:t>
      </w:r>
      <w:proofErr w:type="gramEnd"/>
      <w:r w:rsidR="00B74FC2" w:rsidRPr="00B74FC2">
        <w:rPr>
          <w:b/>
          <w:sz w:val="20"/>
          <w:szCs w:val="20"/>
        </w:rPr>
        <w:t xml:space="preserve"> o tradiţie de Crăciun. Scrisorile de obicei conţin o listă de jucării pe care le doresc copii şi confirmarea faptului că au fost buni. Satul lui Moş Crăciun din Finlanda a fost înfiinţat în 1985.</w:t>
      </w:r>
    </w:p>
    <w:p w:rsidR="00914340" w:rsidRDefault="00914340" w:rsidP="00914340">
      <w:pPr>
        <w:pStyle w:val="BodyText"/>
        <w:tabs>
          <w:tab w:val="left" w:pos="851"/>
        </w:tabs>
        <w:spacing w:after="0"/>
        <w:ind w:firstLine="180"/>
        <w:jc w:val="right"/>
        <w:rPr>
          <w:b/>
          <w:sz w:val="20"/>
          <w:szCs w:val="20"/>
        </w:rPr>
      </w:pPr>
      <w:r>
        <w:rPr>
          <w:b/>
          <w:sz w:val="20"/>
          <w:szCs w:val="20"/>
        </w:rPr>
        <w:t>Lungu Maria</w:t>
      </w:r>
    </w:p>
    <w:p w:rsidR="00512461" w:rsidRPr="00B23425" w:rsidRDefault="00914340" w:rsidP="00B23425">
      <w:pPr>
        <w:pStyle w:val="BodyText"/>
        <w:tabs>
          <w:tab w:val="left" w:pos="851"/>
        </w:tabs>
        <w:spacing w:after="0"/>
        <w:ind w:firstLine="180"/>
        <w:jc w:val="center"/>
        <w:rPr>
          <w:b/>
          <w:sz w:val="20"/>
          <w:szCs w:val="20"/>
        </w:rPr>
      </w:pPr>
      <w:r>
        <w:rPr>
          <w:noProof/>
        </w:rPr>
        <w:drawing>
          <wp:inline distT="0" distB="0" distL="0" distR="0" wp14:anchorId="5CF35F4F" wp14:editId="7F9C5002">
            <wp:extent cx="558799" cy="495300"/>
            <wp:effectExtent l="0" t="0" r="0" b="0"/>
            <wp:docPr id="15"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14:anchorId="2AB655AA" wp14:editId="300114D4">
            <wp:extent cx="525915" cy="495300"/>
            <wp:effectExtent l="19050" t="0" r="7485" b="0"/>
            <wp:docPr id="2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3488DA17" wp14:editId="01236C5E">
            <wp:extent cx="541224" cy="495300"/>
            <wp:effectExtent l="19050" t="0" r="0" b="0"/>
            <wp:docPr id="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4700F49E" wp14:editId="0AB51A29">
            <wp:extent cx="558799" cy="495300"/>
            <wp:effectExtent l="0" t="0" r="0" b="0"/>
            <wp:docPr id="4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60B93DC8" wp14:editId="3D8405E9">
            <wp:extent cx="531699" cy="495300"/>
            <wp:effectExtent l="19050" t="0" r="1701" b="0"/>
            <wp:docPr id="4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0CE396D6" wp14:editId="121E4565">
            <wp:extent cx="514350" cy="495300"/>
            <wp:effectExtent l="19050" t="0" r="0" b="0"/>
            <wp:docPr id="8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31699" cy="495300"/>
            <wp:effectExtent l="19050" t="0" r="1701" b="0"/>
            <wp:docPr id="9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00FE1314">
        <w:rPr>
          <w:noProof/>
        </w:rPr>
        <w:drawing>
          <wp:inline distT="0" distB="0" distL="0" distR="0" wp14:anchorId="0F4FA433" wp14:editId="7D5AF943">
            <wp:extent cx="558799" cy="495300"/>
            <wp:effectExtent l="0" t="0" r="0" b="0"/>
            <wp:docPr id="67"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9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741143" w:rsidRPr="008E16F8" w:rsidRDefault="00E51B70" w:rsidP="00741143">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Pr>
          <w:b/>
          <w:color w:val="948A54" w:themeColor="background2" w:themeShade="80"/>
          <w:sz w:val="36"/>
          <w:szCs w:val="36"/>
          <w:lang w:val="ro-RO"/>
          <w14:shadow w14:blurRad="50800" w14:dist="38100" w14:dir="2700000" w14:sx="100000" w14:sy="100000" w14:kx="0" w14:ky="0" w14:algn="tl">
            <w14:srgbClr w14:val="000000">
              <w14:alpha w14:val="60000"/>
            </w14:srgbClr>
          </w14:shadow>
        </w:rPr>
        <w:t>B</w:t>
      </w:r>
      <w:r w:rsidR="007C16F9">
        <w:rPr>
          <w:b/>
          <w:color w:val="948A54" w:themeColor="background2" w:themeShade="80"/>
          <w:sz w:val="36"/>
          <w:szCs w:val="36"/>
          <w:lang w:val="ro-RO"/>
          <w14:shadow w14:blurRad="50800" w14:dist="38100" w14:dir="2700000" w14:sx="100000" w14:sy="100000" w14:kx="0" w14:ky="0" w14:algn="tl">
            <w14:srgbClr w14:val="000000">
              <w14:alpha w14:val="60000"/>
            </w14:srgbClr>
          </w14:shadow>
        </w:rPr>
        <w:t>ine ai venit, iarnă</w:t>
      </w:r>
      <w:r w:rsidR="00741143" w:rsidRPr="008E16F8">
        <w:rPr>
          <w:b/>
          <w:color w:val="948A54" w:themeColor="background2" w:themeShade="80"/>
          <w:sz w:val="36"/>
          <w:szCs w:val="36"/>
          <w:lang w:val="ro-RO"/>
          <w14:shadow w14:blurRad="50800" w14:dist="38100" w14:dir="2700000" w14:sx="100000" w14:sy="100000" w14:kx="0" w14:ky="0" w14:algn="tl">
            <w14:srgbClr w14:val="000000">
              <w14:alpha w14:val="60000"/>
            </w14:srgbClr>
          </w14:shadow>
        </w:rPr>
        <w:t>!</w:t>
      </w:r>
    </w:p>
    <w:p w:rsidR="00741143" w:rsidRDefault="0065401C" w:rsidP="00886952">
      <w:pPr>
        <w:spacing w:after="0" w:line="240" w:lineRule="auto"/>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Pr>
          <w:b/>
          <w:noProof/>
          <w:color w:val="948A54" w:themeColor="background2" w:themeShade="80"/>
          <w:sz w:val="36"/>
          <w:szCs w:val="36"/>
        </w:rPr>
        <w:drawing>
          <wp:inline distT="0" distB="0" distL="0" distR="0" wp14:anchorId="784F50FA">
            <wp:extent cx="4398248" cy="138112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7535" cy="1384041"/>
                    </a:xfrm>
                    <a:prstGeom prst="rect">
                      <a:avLst/>
                    </a:prstGeom>
                    <a:noFill/>
                  </pic:spPr>
                </pic:pic>
              </a:graphicData>
            </a:graphic>
          </wp:inline>
        </w:drawing>
      </w:r>
    </w:p>
    <w:p w:rsidR="00886952" w:rsidRPr="00886952" w:rsidRDefault="00886952" w:rsidP="00886952">
      <w:pPr>
        <w:spacing w:after="0" w:line="240" w:lineRule="auto"/>
        <w:rPr>
          <w:b/>
          <w:color w:val="948A54" w:themeColor="background2" w:themeShade="80"/>
          <w:lang w:val="ro-RO"/>
          <w14:shadow w14:blurRad="50800" w14:dist="38100" w14:dir="2700000" w14:sx="100000" w14:sy="100000" w14:kx="0" w14:ky="0" w14:algn="tl">
            <w14:srgbClr w14:val="000000">
              <w14:alpha w14:val="60000"/>
            </w14:srgbClr>
          </w14:shadow>
        </w:rPr>
      </w:pPr>
      <w:r w:rsidRPr="00886952">
        <w:rPr>
          <w:b/>
          <w:color w:val="948A54" w:themeColor="background2" w:themeShade="80"/>
          <w:lang w:val="ro-RO"/>
          <w14:shadow w14:blurRad="50800" w14:dist="38100" w14:dir="2700000" w14:sx="100000" w14:sy="100000" w14:kx="0" w14:ky="0" w14:algn="tl">
            <w14:srgbClr w14:val="000000">
              <w14:alpha w14:val="60000"/>
            </w14:srgbClr>
          </w14:shadow>
        </w:rPr>
        <w:t>Ne bucurăm de zăpadă</w:t>
      </w:r>
      <w:r w:rsidR="000B509F">
        <w:rPr>
          <w:b/>
          <w:color w:val="948A54" w:themeColor="background2" w:themeShade="80"/>
          <w:lang w:val="ro-RO"/>
          <w14:shadow w14:blurRad="50800" w14:dist="38100" w14:dir="2700000" w14:sx="100000" w14:sy="100000" w14:kx="0" w14:ky="0" w14:algn="tl">
            <w14:srgbClr w14:val="000000">
              <w14:alpha w14:val="60000"/>
            </w14:srgbClr>
          </w14:shadow>
        </w:rPr>
        <w:t>...</w:t>
      </w:r>
    </w:p>
    <w:p w:rsidR="00741143" w:rsidRDefault="00741143" w:rsidP="006975FC">
      <w:pPr>
        <w:pStyle w:val="Standard"/>
        <w:ind w:left="285"/>
        <w:rPr>
          <w:rFonts w:ascii="Arial" w:hAnsi="Arial"/>
          <w:b/>
          <w:bCs/>
          <w:sz w:val="22"/>
          <w:szCs w:val="22"/>
        </w:rPr>
      </w:pPr>
      <w:r>
        <w:rPr>
          <w:rFonts w:ascii="Arial" w:hAnsi="Arial"/>
          <w:b/>
          <w:bCs/>
          <w:sz w:val="22"/>
          <w:szCs w:val="22"/>
        </w:rPr>
        <w:t xml:space="preserve">    </w:t>
      </w:r>
      <w:r w:rsidR="00E51B70">
        <w:rPr>
          <w:noProof/>
          <w:lang w:bidi="ar-SA"/>
        </w:rPr>
        <w:drawing>
          <wp:inline distT="0" distB="0" distL="0" distR="0" wp14:anchorId="1246F647" wp14:editId="4762C501">
            <wp:extent cx="2066924" cy="1657350"/>
            <wp:effectExtent l="0" t="0" r="0" b="0"/>
            <wp:docPr id="22" name="Picture 22" descr="https://fbcdn-sphotos-g-a.akamaihd.net/hphotos-ak-ash3/75534_135686513255284_16320449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g-a.akamaihd.net/hphotos-ak-ash3/75534_135686513255284_163204494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8644" cy="1658729"/>
                    </a:xfrm>
                    <a:prstGeom prst="rect">
                      <a:avLst/>
                    </a:prstGeom>
                    <a:noFill/>
                    <a:ln>
                      <a:noFill/>
                    </a:ln>
                  </pic:spPr>
                </pic:pic>
              </a:graphicData>
            </a:graphic>
          </wp:inline>
        </w:drawing>
      </w:r>
      <w:r w:rsidR="00B23425">
        <w:rPr>
          <w:noProof/>
          <w:lang w:bidi="ar-SA"/>
        </w:rPr>
        <w:drawing>
          <wp:inline distT="0" distB="0" distL="0" distR="0" wp14:anchorId="78764BB8" wp14:editId="19B1109D">
            <wp:extent cx="2143125" cy="1657350"/>
            <wp:effectExtent l="0" t="0" r="9525" b="0"/>
            <wp:docPr id="133" name="Picture 133"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inline>
        </w:drawing>
      </w:r>
    </w:p>
    <w:p w:rsidR="00813BEA" w:rsidRPr="000B509F" w:rsidRDefault="000B509F" w:rsidP="000B509F">
      <w:pPr>
        <w:spacing w:after="0" w:line="240" w:lineRule="auto"/>
        <w:rPr>
          <w:b/>
          <w:color w:val="948A54" w:themeColor="background2" w:themeShade="80"/>
          <w:lang w:val="ro-RO"/>
          <w14:shadow w14:blurRad="50800" w14:dist="38100" w14:dir="2700000" w14:sx="100000" w14:sy="100000" w14:kx="0" w14:ky="0" w14:algn="tl">
            <w14:srgbClr w14:val="000000">
              <w14:alpha w14:val="60000"/>
            </w14:srgbClr>
          </w14:shadow>
        </w:rPr>
      </w:pPr>
      <w:r>
        <w:rPr>
          <w:b/>
          <w:color w:val="948A54" w:themeColor="background2" w:themeShade="80"/>
          <w:lang w:val="ro-RO"/>
          <w14:shadow w14:blurRad="50800" w14:dist="38100" w14:dir="2700000" w14:sx="100000" w14:sy="100000" w14:kx="0" w14:ky="0" w14:algn="tl">
            <w14:srgbClr w14:val="000000">
              <w14:alpha w14:val="60000"/>
            </w14:srgbClr>
          </w14:shadow>
        </w:rPr>
        <w:t>şi de sărbători</w:t>
      </w:r>
    </w:p>
    <w:p w:rsidR="007C16F9" w:rsidRPr="000B509F" w:rsidRDefault="000B509F" w:rsidP="000B509F">
      <w:pPr>
        <w:pStyle w:val="Standard"/>
        <w:ind w:left="285"/>
        <w:jc w:val="center"/>
        <w:rPr>
          <w:rFonts w:ascii="Arial" w:hAnsi="Arial"/>
          <w:sz w:val="22"/>
          <w:szCs w:val="22"/>
        </w:rPr>
      </w:pPr>
      <w:r>
        <w:rPr>
          <w:rFonts w:ascii="Arial" w:hAnsi="Arial"/>
          <w:noProof/>
          <w:sz w:val="22"/>
          <w:szCs w:val="22"/>
          <w:lang w:bidi="ar-SA"/>
        </w:rPr>
        <w:drawing>
          <wp:inline distT="0" distB="0" distL="0" distR="0" wp14:anchorId="7BF7B404" wp14:editId="68C1F64F">
            <wp:extent cx="4467225" cy="2705100"/>
            <wp:effectExtent l="0" t="0" r="9525" b="0"/>
            <wp:docPr id="123" name="Picture 123" descr="G:\DSC0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020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5362" cy="2710027"/>
                    </a:xfrm>
                    <a:prstGeom prst="rect">
                      <a:avLst/>
                    </a:prstGeom>
                    <a:noFill/>
                    <a:ln>
                      <a:noFill/>
                    </a:ln>
                  </pic:spPr>
                </pic:pic>
              </a:graphicData>
            </a:graphic>
          </wp:inline>
        </w:drawing>
      </w:r>
    </w:p>
    <w:p w:rsidR="007C16F9" w:rsidRPr="007C16F9" w:rsidRDefault="00FE1314" w:rsidP="007C16F9">
      <w:pPr>
        <w:spacing w:before="120"/>
        <w:ind w:right="677"/>
        <w:jc w:val="center"/>
        <w:rPr>
          <w:b/>
          <w:color w:val="0000FF"/>
        </w:rPr>
      </w:pPr>
      <w:r>
        <w:rPr>
          <w:noProof/>
        </w:rPr>
        <w:lastRenderedPageBreak/>
        <w:drawing>
          <wp:inline distT="0" distB="0" distL="0" distR="0" wp14:anchorId="5617D938" wp14:editId="6BF51547">
            <wp:extent cx="558799" cy="495300"/>
            <wp:effectExtent l="0" t="0" r="0" b="0"/>
            <wp:docPr id="64"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7C3C7B">
        <w:rPr>
          <w:b/>
          <w:noProof/>
          <w:color w:val="0000FF"/>
        </w:rPr>
        <w:drawing>
          <wp:inline distT="0" distB="0" distL="0" distR="0" wp14:anchorId="343E4020" wp14:editId="532EE4DD">
            <wp:extent cx="525915" cy="495300"/>
            <wp:effectExtent l="19050" t="0" r="7485" b="0"/>
            <wp:docPr id="13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14:anchorId="490ED8F0" wp14:editId="59A5432E">
            <wp:extent cx="525915" cy="495300"/>
            <wp:effectExtent l="19050" t="0" r="7485" b="0"/>
            <wp:docPr id="13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4D7E37">
        <w:rPr>
          <w:noProof/>
        </w:rPr>
        <w:drawing>
          <wp:inline distT="0" distB="0" distL="0" distR="0" wp14:anchorId="340F2D4E" wp14:editId="4549CAE6">
            <wp:extent cx="542925" cy="493757"/>
            <wp:effectExtent l="0" t="0" r="0" b="1905"/>
            <wp:docPr id="28" name="Picture 28" descr="brad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 de craciu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242" cy="496774"/>
                    </a:xfrm>
                    <a:prstGeom prst="rect">
                      <a:avLst/>
                    </a:prstGeom>
                    <a:noFill/>
                    <a:ln>
                      <a:noFill/>
                    </a:ln>
                  </pic:spPr>
                </pic:pic>
              </a:graphicData>
            </a:graphic>
          </wp:inline>
        </w:drawing>
      </w:r>
      <w:r w:rsidR="00741143" w:rsidRPr="007C3C7B">
        <w:rPr>
          <w:b/>
          <w:noProof/>
          <w:color w:val="0000FF"/>
        </w:rPr>
        <w:drawing>
          <wp:inline distT="0" distB="0" distL="0" distR="0" wp14:anchorId="3AF9B0EC" wp14:editId="18051FA2">
            <wp:extent cx="525915" cy="495300"/>
            <wp:effectExtent l="19050" t="0" r="7485" b="0"/>
            <wp:docPr id="14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741143" w:rsidRPr="007C3C7B">
        <w:rPr>
          <w:b/>
          <w:noProof/>
          <w:color w:val="0000FF"/>
        </w:rPr>
        <w:drawing>
          <wp:inline distT="0" distB="0" distL="0" distR="0" wp14:anchorId="179B51C9" wp14:editId="3C9D4DE2">
            <wp:extent cx="525915" cy="495300"/>
            <wp:effectExtent l="19050" t="0" r="7485" b="0"/>
            <wp:docPr id="1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Pr>
          <w:noProof/>
        </w:rPr>
        <w:drawing>
          <wp:inline distT="0" distB="0" distL="0" distR="0" wp14:anchorId="79C1A3FA" wp14:editId="14BC9599">
            <wp:extent cx="558799" cy="495300"/>
            <wp:effectExtent l="0" t="0" r="0" b="0"/>
            <wp:docPr id="62"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741143" w:rsidRDefault="004D7E37" w:rsidP="007C16F9">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SERBAREA NOASTRĂ</w:t>
      </w:r>
    </w:p>
    <w:p w:rsidR="00741143" w:rsidRDefault="00741143" w:rsidP="00741143">
      <w:pPr>
        <w:spacing w:after="0" w:line="240" w:lineRule="auto"/>
        <w:rPr>
          <w:rFonts w:eastAsia="Times New Roman"/>
          <w:b/>
          <w:color w:val="548DD4" w:themeColor="text2" w:themeTint="99"/>
          <w:kern w:val="0"/>
        </w:rPr>
      </w:pPr>
    </w:p>
    <w:p w:rsidR="00741143" w:rsidRDefault="00940FA2" w:rsidP="00741143">
      <w:pPr>
        <w:spacing w:after="0" w:line="240" w:lineRule="auto"/>
        <w:rPr>
          <w:rFonts w:ascii="Arial" w:eastAsia="Times New Roman" w:hAnsi="Arial" w:cs="Arial"/>
          <w:b/>
          <w:color w:val="548DD4" w:themeColor="text2" w:themeTint="99"/>
          <w:kern w:val="0"/>
        </w:rPr>
      </w:pPr>
      <w:r>
        <w:rPr>
          <w:rFonts w:ascii="Arial" w:eastAsia="Times New Roman" w:hAnsi="Arial" w:cs="Arial"/>
          <w:b/>
          <w:color w:val="548DD4" w:themeColor="text2" w:themeTint="99"/>
          <w:kern w:val="0"/>
        </w:rPr>
        <w:t>În aşteptarea lui Moş Crăciun</w:t>
      </w:r>
      <w:r w:rsidR="00741143">
        <w:rPr>
          <w:rFonts w:ascii="Arial" w:eastAsia="Times New Roman" w:hAnsi="Arial" w:cs="Arial"/>
          <w:b/>
          <w:color w:val="548DD4" w:themeColor="text2" w:themeTint="99"/>
          <w:kern w:val="0"/>
        </w:rPr>
        <w:t>!</w:t>
      </w:r>
    </w:p>
    <w:p w:rsidR="00B23425" w:rsidRPr="00A8520F" w:rsidRDefault="00B23425" w:rsidP="00741143">
      <w:pPr>
        <w:spacing w:after="0" w:line="240" w:lineRule="auto"/>
        <w:rPr>
          <w:rFonts w:ascii="Arial" w:eastAsia="Times New Roman" w:hAnsi="Arial" w:cs="Arial"/>
          <w:b/>
          <w:color w:val="548DD4" w:themeColor="text2" w:themeTint="99"/>
          <w:kern w:val="0"/>
        </w:rPr>
      </w:pPr>
    </w:p>
    <w:p w:rsidR="00741143" w:rsidRDefault="00512461" w:rsidP="00741143">
      <w:pPr>
        <w:spacing w:after="0" w:line="240" w:lineRule="auto"/>
        <w:jc w:val="center"/>
        <w:rPr>
          <w:rFonts w:eastAsia="Times New Roman"/>
          <w:b/>
          <w:color w:val="F79646" w:themeColor="accent6"/>
          <w:kern w:val="0"/>
          <w:sz w:val="40"/>
          <w:szCs w:val="40"/>
        </w:rPr>
      </w:pPr>
      <w:r>
        <w:rPr>
          <w:rFonts w:eastAsia="Times New Roman"/>
          <w:b/>
          <w:noProof/>
          <w:color w:val="F79646" w:themeColor="accent6"/>
          <w:kern w:val="0"/>
          <w:sz w:val="40"/>
          <w:szCs w:val="40"/>
        </w:rPr>
        <w:drawing>
          <wp:inline distT="0" distB="0" distL="0" distR="0">
            <wp:extent cx="1502339" cy="1333500"/>
            <wp:effectExtent l="0" t="0" r="3175" b="0"/>
            <wp:docPr id="120" name="Picture 120" descr="G:\DSC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20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2137" cy="1333321"/>
                    </a:xfrm>
                    <a:prstGeom prst="rect">
                      <a:avLst/>
                    </a:prstGeom>
                    <a:noFill/>
                    <a:ln>
                      <a:noFill/>
                    </a:ln>
                  </pic:spPr>
                </pic:pic>
              </a:graphicData>
            </a:graphic>
          </wp:inline>
        </w:drawing>
      </w:r>
      <w:r>
        <w:rPr>
          <w:rFonts w:eastAsia="Times New Roman"/>
          <w:b/>
          <w:noProof/>
          <w:color w:val="F79646" w:themeColor="accent6"/>
          <w:kern w:val="0"/>
          <w:sz w:val="40"/>
          <w:szCs w:val="40"/>
        </w:rPr>
        <w:drawing>
          <wp:inline distT="0" distB="0" distL="0" distR="0">
            <wp:extent cx="1543050" cy="1314450"/>
            <wp:effectExtent l="0" t="0" r="0" b="0"/>
            <wp:docPr id="121" name="Picture 121" descr="G:\DSC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020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036" cy="1316994"/>
                    </a:xfrm>
                    <a:prstGeom prst="rect">
                      <a:avLst/>
                    </a:prstGeom>
                    <a:noFill/>
                    <a:ln>
                      <a:noFill/>
                    </a:ln>
                  </pic:spPr>
                </pic:pic>
              </a:graphicData>
            </a:graphic>
          </wp:inline>
        </w:drawing>
      </w:r>
      <w:r>
        <w:rPr>
          <w:rFonts w:eastAsia="Times New Roman"/>
          <w:b/>
          <w:noProof/>
          <w:color w:val="F79646" w:themeColor="accent6"/>
          <w:kern w:val="0"/>
          <w:sz w:val="40"/>
          <w:szCs w:val="40"/>
        </w:rPr>
        <w:drawing>
          <wp:inline distT="0" distB="0" distL="0" distR="0">
            <wp:extent cx="1590675" cy="1304925"/>
            <wp:effectExtent l="0" t="0" r="9525" b="9525"/>
            <wp:docPr id="122" name="Picture 122" descr="G:\DSC0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020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461" cy="1304749"/>
                    </a:xfrm>
                    <a:prstGeom prst="rect">
                      <a:avLst/>
                    </a:prstGeom>
                    <a:noFill/>
                    <a:ln>
                      <a:noFill/>
                    </a:ln>
                  </pic:spPr>
                </pic:pic>
              </a:graphicData>
            </a:graphic>
          </wp:inline>
        </w:drawing>
      </w:r>
    </w:p>
    <w:p w:rsidR="00B23425" w:rsidRDefault="00B23425" w:rsidP="00741143">
      <w:pPr>
        <w:autoSpaceDE w:val="0"/>
        <w:autoSpaceDN w:val="0"/>
        <w:adjustRightInd w:val="0"/>
        <w:spacing w:after="0" w:line="240" w:lineRule="auto"/>
        <w:rPr>
          <w:rFonts w:ascii="Arial" w:hAnsi="Arial" w:cs="Arial"/>
          <w:b/>
          <w:color w:val="00AFF0"/>
          <w:kern w:val="0"/>
        </w:rPr>
      </w:pPr>
    </w:p>
    <w:p w:rsidR="00512461" w:rsidRDefault="00CB0766" w:rsidP="00741143">
      <w:pPr>
        <w:autoSpaceDE w:val="0"/>
        <w:autoSpaceDN w:val="0"/>
        <w:adjustRightInd w:val="0"/>
        <w:spacing w:after="0" w:line="240" w:lineRule="auto"/>
        <w:rPr>
          <w:rFonts w:ascii="Arial" w:hAnsi="Arial" w:cs="Arial"/>
          <w:b/>
          <w:color w:val="00AFF0"/>
          <w:kern w:val="0"/>
        </w:rPr>
      </w:pPr>
      <w:r>
        <w:rPr>
          <w:rFonts w:ascii="Arial" w:hAnsi="Arial" w:cs="Arial"/>
          <w:b/>
          <w:color w:val="00AFF0"/>
          <w:kern w:val="0"/>
        </w:rPr>
        <w:t>Cântec şi voie bună</w:t>
      </w:r>
    </w:p>
    <w:p w:rsidR="00B23425" w:rsidRDefault="00B23425" w:rsidP="00741143">
      <w:pPr>
        <w:autoSpaceDE w:val="0"/>
        <w:autoSpaceDN w:val="0"/>
        <w:adjustRightInd w:val="0"/>
        <w:spacing w:after="0" w:line="240" w:lineRule="auto"/>
        <w:rPr>
          <w:rFonts w:ascii="Arial" w:hAnsi="Arial" w:cs="Arial"/>
          <w:b/>
          <w:color w:val="00AFF0"/>
          <w:kern w:val="0"/>
        </w:rPr>
      </w:pPr>
    </w:p>
    <w:p w:rsidR="00512461" w:rsidRDefault="00512461" w:rsidP="00741143">
      <w:pPr>
        <w:autoSpaceDE w:val="0"/>
        <w:autoSpaceDN w:val="0"/>
        <w:adjustRightInd w:val="0"/>
        <w:spacing w:after="0" w:line="240" w:lineRule="auto"/>
        <w:rPr>
          <w:rFonts w:ascii="Arial" w:hAnsi="Arial" w:cs="Arial"/>
          <w:b/>
          <w:color w:val="00AFF0"/>
          <w:kern w:val="0"/>
        </w:rPr>
      </w:pPr>
      <w:r>
        <w:rPr>
          <w:rFonts w:ascii="Arial" w:hAnsi="Arial" w:cs="Arial"/>
          <w:b/>
          <w:noProof/>
          <w:color w:val="00AFF0"/>
          <w:kern w:val="0"/>
        </w:rPr>
        <w:drawing>
          <wp:inline distT="0" distB="0" distL="0" distR="0">
            <wp:extent cx="4724399" cy="2962275"/>
            <wp:effectExtent l="0" t="0" r="635" b="0"/>
            <wp:docPr id="117" name="Picture 117" descr="G:\DSC0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20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3765" cy="2961877"/>
                    </a:xfrm>
                    <a:prstGeom prst="rect">
                      <a:avLst/>
                    </a:prstGeom>
                    <a:noFill/>
                    <a:ln>
                      <a:noFill/>
                    </a:ln>
                  </pic:spPr>
                </pic:pic>
              </a:graphicData>
            </a:graphic>
          </wp:inline>
        </w:drawing>
      </w:r>
    </w:p>
    <w:p w:rsidR="00741143" w:rsidRDefault="00741143" w:rsidP="00741143">
      <w:pPr>
        <w:autoSpaceDE w:val="0"/>
        <w:autoSpaceDN w:val="0"/>
        <w:adjustRightInd w:val="0"/>
        <w:spacing w:after="0" w:line="240" w:lineRule="auto"/>
        <w:rPr>
          <w:rFonts w:ascii="Arial" w:hAnsi="Arial" w:cs="Arial"/>
          <w:b/>
          <w:kern w:val="0"/>
          <w:sz w:val="16"/>
          <w:szCs w:val="16"/>
        </w:rPr>
      </w:pPr>
    </w:p>
    <w:p w:rsidR="007C16F9" w:rsidRPr="00F91CC8" w:rsidRDefault="007C16F9" w:rsidP="00741143">
      <w:pPr>
        <w:autoSpaceDE w:val="0"/>
        <w:autoSpaceDN w:val="0"/>
        <w:adjustRightInd w:val="0"/>
        <w:spacing w:after="0" w:line="240" w:lineRule="auto"/>
        <w:rPr>
          <w:rFonts w:ascii="Arial" w:hAnsi="Arial" w:cs="Arial"/>
          <w:b/>
          <w:kern w:val="0"/>
          <w:sz w:val="16"/>
          <w:szCs w:val="16"/>
        </w:rPr>
      </w:pPr>
    </w:p>
    <w:p w:rsidR="00B23425" w:rsidRPr="008E16F8" w:rsidRDefault="004D7E37" w:rsidP="00B23425">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Pr>
          <w:noProof/>
        </w:rPr>
        <w:drawing>
          <wp:inline distT="0" distB="0" distL="0" distR="0" wp14:anchorId="12E8B182" wp14:editId="03EE8DB0">
            <wp:extent cx="542925" cy="493757"/>
            <wp:effectExtent l="0" t="0" r="0" b="1905"/>
            <wp:docPr id="29" name="Picture 29" descr="brad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 de craciu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242" cy="496774"/>
                    </a:xfrm>
                    <a:prstGeom prst="rect">
                      <a:avLst/>
                    </a:prstGeom>
                    <a:noFill/>
                    <a:ln>
                      <a:noFill/>
                    </a:ln>
                  </pic:spPr>
                </pic:pic>
              </a:graphicData>
            </a:graphic>
          </wp:inline>
        </w:drawing>
      </w:r>
      <w:r w:rsidR="00FE1314">
        <w:rPr>
          <w:noProof/>
        </w:rPr>
        <w:drawing>
          <wp:inline distT="0" distB="0" distL="0" distR="0" wp14:anchorId="71BE5B06" wp14:editId="2EB6D6F6">
            <wp:extent cx="558799" cy="495300"/>
            <wp:effectExtent l="0" t="0" r="0" b="0"/>
            <wp:docPr id="6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00741143"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14:anchorId="376176DB" wp14:editId="31198115">
            <wp:extent cx="514350" cy="494586"/>
            <wp:effectExtent l="19050" t="0" r="0" b="0"/>
            <wp:docPr id="15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00FE1314">
        <w:rPr>
          <w:noProof/>
        </w:rPr>
        <w:drawing>
          <wp:inline distT="0" distB="0" distL="0" distR="0" wp14:anchorId="3A79CE15" wp14:editId="6DE3D218">
            <wp:extent cx="558799" cy="495300"/>
            <wp:effectExtent l="0" t="0" r="0" b="0"/>
            <wp:docPr id="6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00CB0766">
        <w:rPr>
          <w:noProof/>
        </w:rPr>
        <w:drawing>
          <wp:inline distT="0" distB="0" distL="0" distR="0" wp14:anchorId="57FFD416" wp14:editId="0C782317">
            <wp:extent cx="533400" cy="493757"/>
            <wp:effectExtent l="0" t="0" r="0" b="1905"/>
            <wp:docPr id="26" name="Picture 26" descr="brad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 de craciu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659" cy="496774"/>
                    </a:xfrm>
                    <a:prstGeom prst="rect">
                      <a:avLst/>
                    </a:prstGeom>
                    <a:noFill/>
                    <a:ln>
                      <a:noFill/>
                    </a:ln>
                  </pic:spPr>
                </pic:pic>
              </a:graphicData>
            </a:graphic>
          </wp:inline>
        </w:drawing>
      </w: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14350" cy="494586"/>
            <wp:effectExtent l="19050" t="0" r="0" b="0"/>
            <wp:docPr id="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22174" cy="495300"/>
            <wp:effectExtent l="19050" t="0" r="0" b="0"/>
            <wp:docPr id="1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00CB525A">
        <w:rPr>
          <w:noProof/>
        </w:rPr>
        <w:drawing>
          <wp:inline distT="0" distB="0" distL="0" distR="0" wp14:anchorId="5E0F17BF" wp14:editId="040EED2E">
            <wp:extent cx="558799" cy="495300"/>
            <wp:effectExtent l="0" t="0" r="0" b="0"/>
            <wp:docPr id="77"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00CB525A">
        <w:rPr>
          <w:noProof/>
        </w:rPr>
        <w:drawing>
          <wp:inline distT="0" distB="0" distL="0" distR="0" wp14:anchorId="176969FD" wp14:editId="4213D57E">
            <wp:extent cx="558799" cy="495300"/>
            <wp:effectExtent l="0" t="0" r="0" b="0"/>
            <wp:docPr id="69"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2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5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741143" w:rsidRDefault="00741143" w:rsidP="00741143">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 xml:space="preserve">PAGINA </w:t>
      </w:r>
      <w:r w:rsidR="00861E8D">
        <w:rPr>
          <w:rFonts w:eastAsia="Times New Roman"/>
          <w:b/>
          <w:color w:val="F79646" w:themeColor="accent6"/>
          <w:kern w:val="0"/>
          <w:sz w:val="40"/>
          <w:szCs w:val="40"/>
        </w:rPr>
        <w:t>PRE</w:t>
      </w:r>
      <w:r>
        <w:rPr>
          <w:rFonts w:eastAsia="Times New Roman"/>
          <w:b/>
          <w:color w:val="F79646" w:themeColor="accent6"/>
          <w:kern w:val="0"/>
          <w:sz w:val="40"/>
          <w:szCs w:val="40"/>
        </w:rPr>
        <w:t>ŞCOLA</w:t>
      </w:r>
      <w:r w:rsidRPr="00893A07">
        <w:rPr>
          <w:rFonts w:eastAsia="Times New Roman"/>
          <w:b/>
          <w:color w:val="F79646" w:themeColor="accent6"/>
          <w:kern w:val="0"/>
          <w:sz w:val="40"/>
          <w:szCs w:val="40"/>
        </w:rPr>
        <w:t>RILOR</w:t>
      </w:r>
    </w:p>
    <w:p w:rsidR="00CB525A" w:rsidRPr="00CB525A" w:rsidRDefault="00CB525A" w:rsidP="00741143">
      <w:pPr>
        <w:spacing w:after="0" w:line="240" w:lineRule="auto"/>
        <w:jc w:val="center"/>
        <w:rPr>
          <w:rFonts w:eastAsia="Times New Roman"/>
          <w:b/>
          <w:color w:val="F79646" w:themeColor="accent6"/>
          <w:kern w:val="0"/>
          <w:sz w:val="18"/>
          <w:szCs w:val="18"/>
        </w:rPr>
      </w:pPr>
    </w:p>
    <w:p w:rsidR="00861E8D" w:rsidRPr="00861E8D" w:rsidRDefault="00861E8D" w:rsidP="00861E8D">
      <w:pPr>
        <w:spacing w:after="0" w:line="240" w:lineRule="auto"/>
        <w:jc w:val="center"/>
        <w:rPr>
          <w:rFonts w:eastAsia="Times New Roman"/>
          <w:b/>
          <w:bCs/>
          <w:i/>
          <w:iCs/>
          <w:color w:val="auto"/>
          <w:kern w:val="0"/>
          <w:sz w:val="32"/>
          <w:lang w:val="ro-RO" w:eastAsia="ro-RO"/>
        </w:rPr>
      </w:pPr>
      <w:r w:rsidRPr="00861E8D">
        <w:rPr>
          <w:rFonts w:eastAsia="Times New Roman"/>
          <w:b/>
          <w:bCs/>
          <w:i/>
          <w:iCs/>
          <w:color w:val="auto"/>
          <w:kern w:val="0"/>
          <w:sz w:val="32"/>
          <w:lang w:val="es-ES" w:eastAsia="ro-RO"/>
        </w:rPr>
        <w:t>STUDIU DE CAZ</w:t>
      </w:r>
      <w:r>
        <w:rPr>
          <w:rFonts w:eastAsia="Times New Roman"/>
          <w:b/>
          <w:bCs/>
          <w:i/>
          <w:iCs/>
          <w:color w:val="auto"/>
          <w:kern w:val="0"/>
          <w:sz w:val="32"/>
          <w:lang w:val="es-ES" w:eastAsia="ro-RO"/>
        </w:rPr>
        <w:t>-COMPORTAMENT DEFICITAR</w:t>
      </w:r>
    </w:p>
    <w:p w:rsidR="00861E8D" w:rsidRPr="00861E8D" w:rsidRDefault="00861E8D" w:rsidP="00861E8D">
      <w:pPr>
        <w:spacing w:after="0" w:line="240" w:lineRule="auto"/>
        <w:rPr>
          <w:rFonts w:eastAsia="Times New Roman"/>
          <w:b/>
          <w:bCs/>
          <w:color w:val="auto"/>
          <w:kern w:val="0"/>
          <w:sz w:val="18"/>
          <w:szCs w:val="18"/>
          <w:lang w:val="ro-RO" w:eastAsia="ro-RO"/>
        </w:rPr>
      </w:pPr>
      <w:r w:rsidRPr="00861E8D">
        <w:rPr>
          <w:rFonts w:eastAsia="Times New Roman"/>
          <w:b/>
          <w:bCs/>
          <w:color w:val="auto"/>
          <w:kern w:val="0"/>
          <w:sz w:val="18"/>
          <w:szCs w:val="18"/>
          <w:lang w:val="es-ES" w:eastAsia="ro-RO"/>
        </w:rPr>
        <w:t xml:space="preserve">I. Date de </w:t>
      </w:r>
      <w:r w:rsidRPr="00861E8D">
        <w:rPr>
          <w:rFonts w:eastAsia="Times New Roman"/>
          <w:b/>
          <w:bCs/>
          <w:color w:val="auto"/>
          <w:kern w:val="0"/>
          <w:sz w:val="18"/>
          <w:szCs w:val="18"/>
          <w:lang w:val="ro-RO" w:eastAsia="ro-RO"/>
        </w:rPr>
        <w:t>identitate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Numele şi prenumele :</w:t>
      </w:r>
      <w:r w:rsidRPr="00861E8D">
        <w:rPr>
          <w:rFonts w:eastAsia="Times New Roman"/>
          <w:b/>
          <w:color w:val="auto"/>
          <w:kern w:val="0"/>
          <w:sz w:val="18"/>
          <w:szCs w:val="18"/>
          <w:lang w:val="ro-RO" w:eastAsia="ro-RO"/>
        </w:rPr>
        <w:t xml:space="preserve"> D. A. </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Vârsta:</w:t>
      </w:r>
      <w:r w:rsidRPr="00861E8D">
        <w:rPr>
          <w:rFonts w:eastAsia="Times New Roman"/>
          <w:b/>
          <w:color w:val="auto"/>
          <w:kern w:val="0"/>
          <w:sz w:val="18"/>
          <w:szCs w:val="18"/>
          <w:lang w:val="ro-RO" w:eastAsia="ro-RO"/>
        </w:rPr>
        <w:t xml:space="preserve"> 5 ani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Sex: masculin</w:t>
      </w:r>
    </w:p>
    <w:p w:rsidR="00861E8D" w:rsidRPr="00861E8D" w:rsidRDefault="002814F2" w:rsidP="00861E8D">
      <w:pPr>
        <w:spacing w:after="0" w:line="240" w:lineRule="auto"/>
        <w:rPr>
          <w:rFonts w:eastAsia="Times New Roman"/>
          <w:b/>
          <w:color w:val="auto"/>
          <w:kern w:val="0"/>
          <w:sz w:val="18"/>
          <w:szCs w:val="18"/>
          <w:lang w:val="ro-RO" w:eastAsia="ro-RO"/>
        </w:rPr>
      </w:pPr>
      <w:r>
        <w:rPr>
          <w:rFonts w:eastAsia="Times New Roman"/>
          <w:b/>
          <w:color w:val="auto"/>
          <w:kern w:val="0"/>
          <w:sz w:val="18"/>
          <w:szCs w:val="18"/>
          <w:lang w:val="ro-RO" w:eastAsia="ro-RO"/>
        </w:rPr>
        <w:t>Clasa/ Grupa: mijloci</w:t>
      </w:r>
      <w:r w:rsidR="00861E8D" w:rsidRPr="00861E8D">
        <w:rPr>
          <w:rFonts w:eastAsia="Times New Roman"/>
          <w:b/>
          <w:color w:val="auto"/>
          <w:kern w:val="0"/>
          <w:sz w:val="18"/>
          <w:szCs w:val="18"/>
          <w:lang w:val="ro-RO" w:eastAsia="ro-RO"/>
        </w:rPr>
        <w:t>e</w:t>
      </w:r>
    </w:p>
    <w:p w:rsidR="00861E8D" w:rsidRPr="00861E8D" w:rsidRDefault="00861E8D" w:rsidP="00861E8D">
      <w:pPr>
        <w:spacing w:after="0" w:line="240" w:lineRule="auto"/>
        <w:rPr>
          <w:rFonts w:eastAsia="Times New Roman"/>
          <w:b/>
          <w:color w:val="auto"/>
          <w:kern w:val="0"/>
          <w:sz w:val="18"/>
          <w:szCs w:val="18"/>
          <w:lang w:val="ro-RO" w:eastAsia="ro-RO"/>
        </w:rPr>
      </w:pP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II. Definirea problemei</w:t>
      </w:r>
    </w:p>
    <w:p w:rsidR="00861E8D" w:rsidRPr="00861E8D" w:rsidRDefault="00861E8D" w:rsidP="00861E8D">
      <w:pPr>
        <w:spacing w:after="0" w:line="240" w:lineRule="auto"/>
        <w:rPr>
          <w:rFonts w:eastAsia="Times New Roman"/>
          <w:b/>
          <w:bCs/>
          <w:color w:val="auto"/>
          <w:kern w:val="0"/>
          <w:sz w:val="18"/>
          <w:szCs w:val="18"/>
          <w:lang w:val="ro-RO" w:eastAsia="ro-RO"/>
        </w:rPr>
      </w:pPr>
      <w:r w:rsidRPr="00861E8D">
        <w:rPr>
          <w:rFonts w:eastAsia="Times New Roman"/>
          <w:b/>
          <w:bCs/>
          <w:color w:val="auto"/>
          <w:kern w:val="0"/>
          <w:sz w:val="18"/>
          <w:szCs w:val="18"/>
          <w:lang w:val="ro-RO" w:eastAsia="ro-RO"/>
        </w:rPr>
        <w:t>Gradul de manifestare al subiectului în activitatea cotidiană:</w:t>
      </w:r>
    </w:p>
    <w:p w:rsidR="00861E8D" w:rsidRPr="00861E8D" w:rsidRDefault="00861E8D" w:rsidP="00861E8D">
      <w:pPr>
        <w:spacing w:after="0" w:line="240" w:lineRule="auto"/>
        <w:rPr>
          <w:rFonts w:eastAsia="Times New Roman"/>
          <w:b/>
          <w:bCs/>
          <w:color w:val="auto"/>
          <w:kern w:val="0"/>
          <w:sz w:val="18"/>
          <w:szCs w:val="18"/>
          <w:lang w:val="ro-RO" w:eastAsia="ro-RO"/>
        </w:rPr>
      </w:pPr>
      <w:r w:rsidRPr="00861E8D">
        <w:rPr>
          <w:rFonts w:eastAsia="Times New Roman"/>
          <w:b/>
          <w:bCs/>
          <w:color w:val="auto"/>
          <w:kern w:val="0"/>
          <w:sz w:val="18"/>
          <w:szCs w:val="18"/>
          <w:lang w:val="ro-RO" w:eastAsia="ro-RO"/>
        </w:rPr>
        <w:t>A este veşnic agitat, atât în timpul activităţilor alese cât şi în timpul activităţilor comune (se ridică în picioare atunci când nu-i convine ceva, deranjează colegii în timpul lucrului, nu termină nici o lucrare începută. Vorbeşte neîntrebat mai tot timpul, manifestă nerăbdare întrerupându-şi colegii. Răspunsurile sale sunt eliptice, pripite, întrerupând şi educatoarea.</w:t>
      </w:r>
    </w:p>
    <w:p w:rsidR="00861E8D" w:rsidRPr="002814F2" w:rsidRDefault="00861E8D" w:rsidP="00861E8D">
      <w:pPr>
        <w:spacing w:after="0" w:line="240" w:lineRule="auto"/>
        <w:rPr>
          <w:rFonts w:eastAsia="Times New Roman"/>
          <w:b/>
          <w:bCs/>
          <w:color w:val="auto"/>
          <w:kern w:val="0"/>
          <w:sz w:val="20"/>
          <w:szCs w:val="20"/>
          <w:lang w:val="ro-RO" w:eastAsia="ro-RO"/>
        </w:rPr>
      </w:pPr>
      <w:r w:rsidRPr="002814F2">
        <w:rPr>
          <w:rFonts w:eastAsia="Times New Roman"/>
          <w:b/>
          <w:bCs/>
          <w:color w:val="auto"/>
          <w:kern w:val="0"/>
          <w:sz w:val="20"/>
          <w:szCs w:val="20"/>
          <w:lang w:val="ro-RO" w:eastAsia="ro-RO"/>
        </w:rPr>
        <w:t>Date familiale:</w:t>
      </w:r>
    </w:p>
    <w:p w:rsidR="00861E8D" w:rsidRPr="00861E8D" w:rsidRDefault="00861E8D" w:rsidP="002814F2">
      <w:pPr>
        <w:keepNext/>
        <w:spacing w:after="0" w:line="240" w:lineRule="auto"/>
        <w:outlineLvl w:val="0"/>
        <w:rPr>
          <w:rFonts w:eastAsia="Times New Roman"/>
          <w:b/>
          <w:bCs/>
          <w:color w:val="auto"/>
          <w:kern w:val="0"/>
          <w:sz w:val="18"/>
          <w:szCs w:val="18"/>
          <w:lang w:val="ro-RO" w:eastAsia="ro-RO"/>
        </w:rPr>
      </w:pPr>
      <w:r w:rsidRPr="00861E8D">
        <w:rPr>
          <w:rFonts w:eastAsia="Times New Roman"/>
          <w:b/>
          <w:bCs/>
          <w:color w:val="auto"/>
          <w:kern w:val="0"/>
          <w:sz w:val="18"/>
          <w:szCs w:val="18"/>
          <w:lang w:val="ro-RO" w:eastAsia="ro-RO"/>
        </w:rPr>
        <w:t>Numele şi prenumele părinţilor</w:t>
      </w:r>
      <w:r w:rsidR="002814F2">
        <w:rPr>
          <w:rFonts w:eastAsia="Times New Roman"/>
          <w:b/>
          <w:bCs/>
          <w:color w:val="auto"/>
          <w:kern w:val="0"/>
          <w:sz w:val="18"/>
          <w:szCs w:val="18"/>
          <w:lang w:val="ro-RO" w:eastAsia="ro-RO"/>
        </w:rPr>
        <w:t xml:space="preserve">                             </w:t>
      </w:r>
      <w:r w:rsidR="00CB525A" w:rsidRPr="00CB525A">
        <w:rPr>
          <w:rFonts w:eastAsia="Times New Roman"/>
          <w:b/>
          <w:bCs/>
          <w:color w:val="auto"/>
          <w:kern w:val="0"/>
          <w:sz w:val="18"/>
          <w:szCs w:val="18"/>
          <w:lang w:val="ro-RO" w:eastAsia="ro-RO"/>
        </w:rPr>
        <w:t xml:space="preserve">Ocupaţia părinţilor  </w:t>
      </w:r>
      <w:r w:rsidR="002814F2">
        <w:rPr>
          <w:rFonts w:eastAsia="Times New Roman"/>
          <w:b/>
          <w:bCs/>
          <w:color w:val="auto"/>
          <w:kern w:val="0"/>
          <w:sz w:val="18"/>
          <w:szCs w:val="18"/>
          <w:lang w:val="ro-RO" w:eastAsia="ro-RO"/>
        </w:rPr>
        <w:t xml:space="preserve">              </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xml:space="preserve">tata </w:t>
      </w:r>
      <w:r w:rsidRPr="00861E8D">
        <w:rPr>
          <w:rFonts w:eastAsia="Times New Roman"/>
          <w:b/>
          <w:color w:val="auto"/>
          <w:kern w:val="0"/>
          <w:sz w:val="18"/>
          <w:szCs w:val="18"/>
          <w:lang w:val="ro-RO" w:eastAsia="ro-RO"/>
        </w:rPr>
        <w:tab/>
        <w:t xml:space="preserve">           I</w:t>
      </w:r>
      <w:r w:rsidR="002814F2">
        <w:rPr>
          <w:rFonts w:eastAsia="Times New Roman"/>
          <w:b/>
          <w:color w:val="auto"/>
          <w:kern w:val="0"/>
          <w:sz w:val="18"/>
          <w:szCs w:val="18"/>
          <w:lang w:val="ro-RO" w:eastAsia="ro-RO"/>
        </w:rPr>
        <w:t xml:space="preserve">                             </w:t>
      </w:r>
      <w:r w:rsidR="00CB525A">
        <w:rPr>
          <w:rFonts w:eastAsia="Times New Roman"/>
          <w:b/>
          <w:color w:val="auto"/>
          <w:kern w:val="0"/>
          <w:sz w:val="18"/>
          <w:szCs w:val="18"/>
          <w:lang w:val="ro-RO" w:eastAsia="ro-RO"/>
        </w:rPr>
        <w:t xml:space="preserve">                         </w:t>
      </w:r>
      <w:r w:rsidR="00CB525A" w:rsidRPr="00CB525A">
        <w:rPr>
          <w:rFonts w:eastAsia="Times New Roman"/>
          <w:b/>
          <w:color w:val="auto"/>
          <w:kern w:val="0"/>
          <w:sz w:val="18"/>
          <w:szCs w:val="18"/>
          <w:lang w:val="ro-RO" w:eastAsia="ro-RO"/>
        </w:rPr>
        <w:t xml:space="preserve">tata  </w:t>
      </w:r>
      <w:r w:rsidR="00CB525A" w:rsidRPr="00CB525A">
        <w:rPr>
          <w:rFonts w:eastAsia="Times New Roman"/>
          <w:b/>
          <w:color w:val="auto"/>
          <w:kern w:val="0"/>
          <w:sz w:val="18"/>
          <w:szCs w:val="18"/>
          <w:lang w:val="ro-RO" w:eastAsia="ro-RO"/>
        </w:rPr>
        <w:tab/>
      </w:r>
      <w:r w:rsidR="00CB525A" w:rsidRPr="00CB525A">
        <w:rPr>
          <w:rFonts w:eastAsia="Times New Roman"/>
          <w:b/>
          <w:color w:val="auto"/>
          <w:kern w:val="0"/>
          <w:sz w:val="18"/>
          <w:szCs w:val="18"/>
          <w:lang w:val="ro-RO" w:eastAsia="ro-RO"/>
        </w:rPr>
        <w:tab/>
        <w:t>muncitor</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mama</w:t>
      </w:r>
      <w:r w:rsidRPr="00861E8D">
        <w:rPr>
          <w:rFonts w:eastAsia="Times New Roman"/>
          <w:b/>
          <w:color w:val="auto"/>
          <w:kern w:val="0"/>
          <w:sz w:val="18"/>
          <w:szCs w:val="18"/>
          <w:lang w:val="ro-RO" w:eastAsia="ro-RO"/>
        </w:rPr>
        <w:tab/>
        <w:t xml:space="preserve">           L</w:t>
      </w:r>
      <w:r w:rsidR="002814F2">
        <w:rPr>
          <w:rFonts w:eastAsia="Times New Roman"/>
          <w:b/>
          <w:color w:val="auto"/>
          <w:kern w:val="0"/>
          <w:sz w:val="18"/>
          <w:szCs w:val="18"/>
          <w:lang w:val="ro-RO" w:eastAsia="ro-RO"/>
        </w:rPr>
        <w:t xml:space="preserve">                            </w:t>
      </w:r>
      <w:r w:rsidR="00CB525A">
        <w:rPr>
          <w:rFonts w:eastAsia="Times New Roman"/>
          <w:b/>
          <w:color w:val="auto"/>
          <w:kern w:val="0"/>
          <w:sz w:val="18"/>
          <w:szCs w:val="18"/>
          <w:lang w:val="ro-RO" w:eastAsia="ro-RO"/>
        </w:rPr>
        <w:t xml:space="preserve">                         </w:t>
      </w:r>
      <w:r w:rsidR="00CB525A" w:rsidRPr="00CB525A">
        <w:rPr>
          <w:rFonts w:eastAsia="Times New Roman"/>
          <w:b/>
          <w:color w:val="auto"/>
          <w:kern w:val="0"/>
          <w:sz w:val="18"/>
          <w:szCs w:val="18"/>
          <w:lang w:val="ro-RO" w:eastAsia="ro-RO"/>
        </w:rPr>
        <w:t>mama</w:t>
      </w:r>
      <w:r w:rsidR="00CB525A" w:rsidRPr="00CB525A">
        <w:rPr>
          <w:rFonts w:eastAsia="Times New Roman"/>
          <w:b/>
          <w:color w:val="auto"/>
          <w:kern w:val="0"/>
          <w:sz w:val="18"/>
          <w:szCs w:val="18"/>
          <w:lang w:val="ro-RO" w:eastAsia="ro-RO"/>
        </w:rPr>
        <w:tab/>
      </w:r>
      <w:r w:rsidR="00CB525A" w:rsidRPr="00CB525A">
        <w:rPr>
          <w:rFonts w:eastAsia="Times New Roman"/>
          <w:b/>
          <w:color w:val="auto"/>
          <w:kern w:val="0"/>
          <w:sz w:val="18"/>
          <w:szCs w:val="18"/>
          <w:lang w:val="ro-RO" w:eastAsia="ro-RO"/>
        </w:rPr>
        <w:tab/>
        <w:t>casnică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Bugetul familiei:</w:t>
      </w:r>
      <w:r w:rsidRPr="00861E8D">
        <w:rPr>
          <w:rFonts w:eastAsia="Times New Roman"/>
          <w:b/>
          <w:color w:val="auto"/>
          <w:kern w:val="0"/>
          <w:sz w:val="18"/>
          <w:szCs w:val="18"/>
          <w:lang w:val="ro-RO" w:eastAsia="ro-RO"/>
        </w:rPr>
        <w:t xml:space="preserve"> mic</w:t>
      </w:r>
    </w:p>
    <w:p w:rsidR="00861E8D" w:rsidRPr="00861E8D" w:rsidRDefault="002814F2" w:rsidP="00861E8D">
      <w:pPr>
        <w:spacing w:after="0" w:line="240" w:lineRule="auto"/>
        <w:rPr>
          <w:rFonts w:eastAsia="Times New Roman"/>
          <w:b/>
          <w:color w:val="auto"/>
          <w:kern w:val="0"/>
          <w:sz w:val="18"/>
          <w:szCs w:val="18"/>
          <w:lang w:val="ro-RO" w:eastAsia="ro-RO"/>
        </w:rPr>
      </w:pPr>
      <w:r>
        <w:rPr>
          <w:rFonts w:eastAsia="Times New Roman"/>
          <w:b/>
          <w:bCs/>
          <w:color w:val="auto"/>
          <w:kern w:val="0"/>
          <w:sz w:val="18"/>
          <w:szCs w:val="18"/>
          <w:lang w:val="ro-RO" w:eastAsia="ro-RO"/>
        </w:rPr>
        <w:t>Structura familiei</w:t>
      </w:r>
      <w:r w:rsidR="00861E8D" w:rsidRPr="00861E8D">
        <w:rPr>
          <w:rFonts w:eastAsia="Times New Roman"/>
          <w:b/>
          <w:bCs/>
          <w:color w:val="auto"/>
          <w:kern w:val="0"/>
          <w:sz w:val="18"/>
          <w:szCs w:val="18"/>
          <w:lang w:val="ro-RO" w:eastAsia="ro-RO"/>
        </w:rPr>
        <w:t>:</w:t>
      </w:r>
      <w:r>
        <w:rPr>
          <w:rFonts w:eastAsia="Times New Roman"/>
          <w:b/>
          <w:color w:val="auto"/>
          <w:kern w:val="0"/>
          <w:sz w:val="18"/>
          <w:szCs w:val="18"/>
          <w:lang w:val="ro-RO" w:eastAsia="ro-RO"/>
        </w:rPr>
        <w:t xml:space="preserve"> </w:t>
      </w:r>
      <w:r w:rsidR="00861E8D" w:rsidRPr="00861E8D">
        <w:rPr>
          <w:rFonts w:eastAsia="Times New Roman"/>
          <w:b/>
          <w:color w:val="auto"/>
          <w:kern w:val="0"/>
          <w:sz w:val="18"/>
          <w:szCs w:val="18"/>
          <w:lang w:val="ro-RO" w:eastAsia="ro-RO"/>
        </w:rPr>
        <w:t>o familie dezmembrată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 xml:space="preserve">Componenţa familiei: </w:t>
      </w:r>
      <w:r w:rsidRPr="00861E8D">
        <w:rPr>
          <w:rFonts w:eastAsia="Times New Roman"/>
          <w:b/>
          <w:color w:val="auto"/>
          <w:kern w:val="0"/>
          <w:sz w:val="18"/>
          <w:szCs w:val="18"/>
          <w:lang w:val="ro-RO" w:eastAsia="ro-RO"/>
        </w:rPr>
        <w:t>o soră şi două verişoare</w:t>
      </w:r>
    </w:p>
    <w:p w:rsidR="00861E8D" w:rsidRPr="00861E8D" w:rsidRDefault="002814F2" w:rsidP="00861E8D">
      <w:pPr>
        <w:spacing w:after="0" w:line="240" w:lineRule="auto"/>
        <w:rPr>
          <w:rFonts w:eastAsia="Times New Roman"/>
          <w:b/>
          <w:color w:val="auto"/>
          <w:kern w:val="0"/>
          <w:sz w:val="18"/>
          <w:szCs w:val="18"/>
          <w:lang w:val="ro-RO" w:eastAsia="ro-RO"/>
        </w:rPr>
      </w:pPr>
      <w:r>
        <w:rPr>
          <w:rFonts w:eastAsia="Times New Roman"/>
          <w:b/>
          <w:bCs/>
          <w:color w:val="auto"/>
          <w:kern w:val="0"/>
          <w:sz w:val="18"/>
          <w:szCs w:val="18"/>
          <w:lang w:val="ro-RO" w:eastAsia="ro-RO"/>
        </w:rPr>
        <w:t>Relaţii familiale</w:t>
      </w:r>
      <w:r w:rsidR="00861E8D" w:rsidRPr="00861E8D">
        <w:rPr>
          <w:rFonts w:eastAsia="Times New Roman"/>
          <w:b/>
          <w:bCs/>
          <w:color w:val="auto"/>
          <w:kern w:val="0"/>
          <w:sz w:val="18"/>
          <w:szCs w:val="18"/>
          <w:lang w:val="ro-RO" w:eastAsia="ro-RO"/>
        </w:rPr>
        <w:t>: încordate, bazate pe agresivitate</w:t>
      </w:r>
    </w:p>
    <w:p w:rsidR="00861E8D" w:rsidRPr="00861E8D" w:rsidRDefault="00861E8D" w:rsidP="00861E8D">
      <w:pPr>
        <w:spacing w:after="0" w:line="240" w:lineRule="auto"/>
        <w:rPr>
          <w:rFonts w:eastAsia="Times New Roman"/>
          <w:b/>
          <w:color w:val="auto"/>
          <w:kern w:val="0"/>
          <w:sz w:val="18"/>
          <w:szCs w:val="18"/>
          <w:lang w:val="ro-RO" w:eastAsia="ro-RO"/>
        </w:rPr>
      </w:pPr>
    </w:p>
    <w:p w:rsidR="00861E8D" w:rsidRPr="00861E8D" w:rsidRDefault="00861E8D" w:rsidP="00861E8D">
      <w:pPr>
        <w:spacing w:after="0" w:line="240" w:lineRule="auto"/>
        <w:rPr>
          <w:rFonts w:eastAsia="Times New Roman"/>
          <w:b/>
          <w:bCs/>
          <w:color w:val="auto"/>
          <w:kern w:val="0"/>
          <w:sz w:val="18"/>
          <w:szCs w:val="18"/>
          <w:lang w:val="ro-RO" w:eastAsia="ro-RO"/>
        </w:rPr>
      </w:pPr>
      <w:r w:rsidRPr="00861E8D">
        <w:rPr>
          <w:rFonts w:eastAsia="Times New Roman"/>
          <w:b/>
          <w:bCs/>
          <w:color w:val="auto"/>
          <w:kern w:val="0"/>
          <w:sz w:val="18"/>
          <w:szCs w:val="18"/>
          <w:lang w:val="ro-RO" w:eastAsia="ro-RO"/>
        </w:rPr>
        <w:t>Date despre starea sănătăţii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Naştere :</w:t>
      </w:r>
      <w:r w:rsidRPr="00861E8D">
        <w:rPr>
          <w:rFonts w:eastAsia="Times New Roman"/>
          <w:b/>
          <w:color w:val="auto"/>
          <w:kern w:val="0"/>
          <w:sz w:val="18"/>
          <w:szCs w:val="18"/>
          <w:lang w:val="ro-RO" w:eastAsia="ro-RO"/>
        </w:rPr>
        <w:tab/>
        <w:t xml:space="preserve"> </w:t>
      </w:r>
      <w:r w:rsidRPr="00861E8D">
        <w:rPr>
          <w:rFonts w:eastAsia="Times New Roman"/>
          <w:b/>
          <w:color w:val="auto"/>
          <w:kern w:val="0"/>
          <w:sz w:val="18"/>
          <w:szCs w:val="18"/>
          <w:lang w:val="ro-RO" w:eastAsia="ro-RO"/>
        </w:rPr>
        <w:tab/>
      </w:r>
      <w:r w:rsidRPr="00861E8D">
        <w:rPr>
          <w:rFonts w:eastAsia="Times New Roman"/>
          <w:b/>
          <w:color w:val="auto"/>
          <w:kern w:val="0"/>
          <w:sz w:val="18"/>
          <w:szCs w:val="18"/>
          <w:lang w:val="ro-RO" w:eastAsia="ro-RO"/>
        </w:rPr>
        <w:tab/>
        <w:t>normală</w:t>
      </w:r>
    </w:p>
    <w:p w:rsidR="00861E8D" w:rsidRPr="00861E8D" w:rsidRDefault="00861E8D" w:rsidP="00861E8D">
      <w:pPr>
        <w:keepNext/>
        <w:spacing w:after="0" w:line="240" w:lineRule="auto"/>
        <w:outlineLvl w:val="2"/>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Sarcina :</w:t>
      </w:r>
      <w:r w:rsidRPr="00861E8D">
        <w:rPr>
          <w:rFonts w:eastAsia="Times New Roman"/>
          <w:b/>
          <w:color w:val="auto"/>
          <w:kern w:val="0"/>
          <w:sz w:val="18"/>
          <w:szCs w:val="18"/>
          <w:lang w:val="ro-RO" w:eastAsia="ro-RO"/>
        </w:rPr>
        <w:tab/>
      </w:r>
      <w:r w:rsidRPr="00861E8D">
        <w:rPr>
          <w:rFonts w:eastAsia="Times New Roman"/>
          <w:b/>
          <w:color w:val="auto"/>
          <w:kern w:val="0"/>
          <w:sz w:val="18"/>
          <w:szCs w:val="18"/>
          <w:lang w:val="ro-RO" w:eastAsia="ro-RO"/>
        </w:rPr>
        <w:tab/>
      </w:r>
      <w:r w:rsidRPr="00861E8D">
        <w:rPr>
          <w:rFonts w:eastAsia="Times New Roman"/>
          <w:b/>
          <w:color w:val="auto"/>
          <w:kern w:val="0"/>
          <w:sz w:val="18"/>
          <w:szCs w:val="18"/>
          <w:lang w:val="ro-RO" w:eastAsia="ro-RO"/>
        </w:rPr>
        <w:tab/>
        <w:t>fără probleme deosebite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Dezvoltare fizică :</w:t>
      </w:r>
      <w:r w:rsidRPr="00861E8D">
        <w:rPr>
          <w:rFonts w:eastAsia="Times New Roman"/>
          <w:b/>
          <w:bCs/>
          <w:color w:val="auto"/>
          <w:kern w:val="0"/>
          <w:sz w:val="18"/>
          <w:szCs w:val="18"/>
          <w:lang w:val="ro-RO" w:eastAsia="ro-RO"/>
        </w:rPr>
        <w:tab/>
      </w:r>
      <w:r w:rsidRPr="00861E8D">
        <w:rPr>
          <w:rFonts w:eastAsia="Times New Roman"/>
          <w:b/>
          <w:bCs/>
          <w:color w:val="auto"/>
          <w:kern w:val="0"/>
          <w:sz w:val="18"/>
          <w:szCs w:val="18"/>
          <w:lang w:val="ro-RO" w:eastAsia="ro-RO"/>
        </w:rPr>
        <w:tab/>
      </w:r>
      <w:r w:rsidRPr="00861E8D">
        <w:rPr>
          <w:rFonts w:eastAsia="Times New Roman"/>
          <w:b/>
          <w:color w:val="auto"/>
          <w:kern w:val="0"/>
          <w:sz w:val="18"/>
          <w:szCs w:val="18"/>
          <w:lang w:val="ro-RO" w:eastAsia="ro-RO"/>
        </w:rPr>
        <w:t>bună</w:t>
      </w:r>
      <w:r w:rsidRPr="00861E8D">
        <w:rPr>
          <w:rFonts w:eastAsia="Times New Roman"/>
          <w:b/>
          <w:color w:val="auto"/>
          <w:kern w:val="0"/>
          <w:sz w:val="18"/>
          <w:szCs w:val="18"/>
          <w:lang w:val="ro-RO" w:eastAsia="ro-RO"/>
        </w:rPr>
        <w:tab/>
      </w:r>
    </w:p>
    <w:p w:rsidR="00861E8D" w:rsidRPr="00861E8D" w:rsidRDefault="00861E8D" w:rsidP="00861E8D">
      <w:pPr>
        <w:spacing w:after="0" w:line="240" w:lineRule="auto"/>
        <w:rPr>
          <w:rFonts w:eastAsia="Times New Roman"/>
          <w:b/>
          <w:color w:val="auto"/>
          <w:kern w:val="0"/>
          <w:sz w:val="18"/>
          <w:szCs w:val="18"/>
          <w:lang w:val="ro-RO" w:eastAsia="ro-RO"/>
        </w:rPr>
      </w:pPr>
    </w:p>
    <w:p w:rsidR="00861E8D" w:rsidRPr="00861E8D" w:rsidRDefault="00861E8D" w:rsidP="00861E8D">
      <w:pPr>
        <w:spacing w:after="0" w:line="240" w:lineRule="auto"/>
        <w:rPr>
          <w:rFonts w:eastAsia="Times New Roman"/>
          <w:b/>
          <w:bCs/>
          <w:color w:val="auto"/>
          <w:kern w:val="0"/>
          <w:sz w:val="18"/>
          <w:szCs w:val="18"/>
          <w:lang w:val="ro-RO" w:eastAsia="ro-RO"/>
        </w:rPr>
      </w:pPr>
      <w:r w:rsidRPr="00861E8D">
        <w:rPr>
          <w:rFonts w:eastAsia="Times New Roman"/>
          <w:b/>
          <w:bCs/>
          <w:color w:val="auto"/>
          <w:kern w:val="0"/>
          <w:sz w:val="18"/>
          <w:szCs w:val="18"/>
          <w:lang w:val="ro-RO" w:eastAsia="ro-RO"/>
        </w:rPr>
        <w:t>Date privind dezvoltarea personalităţii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Percepţie :</w:t>
      </w:r>
      <w:r w:rsidRPr="00861E8D">
        <w:rPr>
          <w:rFonts w:eastAsia="Times New Roman"/>
          <w:b/>
          <w:color w:val="auto"/>
          <w:kern w:val="0"/>
          <w:sz w:val="18"/>
          <w:szCs w:val="18"/>
          <w:lang w:val="ro-RO" w:eastAsia="ro-RO"/>
        </w:rPr>
        <w:t xml:space="preserve"> lacunară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color w:val="auto"/>
          <w:kern w:val="0"/>
          <w:sz w:val="18"/>
          <w:szCs w:val="18"/>
          <w:lang w:val="ro-RO" w:eastAsia="ro-RO"/>
        </w:rPr>
        <w:t xml:space="preserve">Atenţie : </w:t>
      </w:r>
      <w:r w:rsidRPr="00861E8D">
        <w:rPr>
          <w:rFonts w:eastAsia="Times New Roman"/>
          <w:b/>
          <w:color w:val="auto"/>
          <w:kern w:val="0"/>
          <w:sz w:val="18"/>
          <w:szCs w:val="18"/>
          <w:lang w:val="ro-RO" w:eastAsia="ro-RO"/>
        </w:rPr>
        <w:t>instabilă, se concentrează mai greu în activitate</w:t>
      </w:r>
    </w:p>
    <w:p w:rsidR="00861E8D" w:rsidRPr="00861E8D" w:rsidRDefault="00861E8D" w:rsidP="00861E8D">
      <w:pPr>
        <w:spacing w:after="0" w:line="240" w:lineRule="auto"/>
        <w:jc w:val="both"/>
        <w:rPr>
          <w:rFonts w:eastAsia="Times New Roman"/>
          <w:b/>
          <w:color w:val="auto"/>
          <w:kern w:val="0"/>
          <w:sz w:val="18"/>
          <w:szCs w:val="18"/>
          <w:lang w:val="ro-RO" w:eastAsia="ro-RO"/>
        </w:rPr>
      </w:pPr>
      <w:r w:rsidRPr="00861E8D">
        <w:rPr>
          <w:rFonts w:eastAsia="Times New Roman"/>
          <w:b/>
          <w:bCs/>
          <w:iCs/>
          <w:color w:val="auto"/>
          <w:kern w:val="0"/>
          <w:sz w:val="18"/>
          <w:szCs w:val="18"/>
          <w:lang w:val="ro-RO" w:eastAsia="ro-RO"/>
        </w:rPr>
        <w:t>Memorie</w:t>
      </w:r>
      <w:r w:rsidRPr="00861E8D">
        <w:rPr>
          <w:rFonts w:eastAsia="Times New Roman"/>
          <w:b/>
          <w:bCs/>
          <w:color w:val="auto"/>
          <w:kern w:val="0"/>
          <w:sz w:val="18"/>
          <w:szCs w:val="18"/>
          <w:lang w:val="ro-RO" w:eastAsia="ro-RO"/>
        </w:rPr>
        <w:t>:</w:t>
      </w:r>
      <w:r w:rsidRPr="00861E8D">
        <w:rPr>
          <w:rFonts w:eastAsia="Times New Roman"/>
          <w:b/>
          <w:color w:val="auto"/>
          <w:kern w:val="0"/>
          <w:sz w:val="18"/>
          <w:szCs w:val="18"/>
          <w:lang w:val="ro-RO" w:eastAsia="ro-RO"/>
        </w:rPr>
        <w:t xml:space="preserve"> predominant mecanică şi de scurtă durată; viteza de memorare lentă;  întipărirea slabă, durata păstrării scurtă.</w:t>
      </w:r>
    </w:p>
    <w:p w:rsidR="00861E8D" w:rsidRPr="00861E8D" w:rsidRDefault="00861E8D" w:rsidP="00861E8D">
      <w:pPr>
        <w:spacing w:after="0" w:line="240" w:lineRule="auto"/>
        <w:jc w:val="both"/>
        <w:rPr>
          <w:rFonts w:eastAsia="Times New Roman"/>
          <w:b/>
          <w:color w:val="auto"/>
          <w:kern w:val="0"/>
          <w:sz w:val="18"/>
          <w:szCs w:val="18"/>
          <w:lang w:val="ro-RO" w:eastAsia="ro-RO"/>
        </w:rPr>
      </w:pPr>
      <w:r w:rsidRPr="00861E8D">
        <w:rPr>
          <w:rFonts w:eastAsia="Times New Roman"/>
          <w:b/>
          <w:bCs/>
          <w:iCs/>
          <w:color w:val="auto"/>
          <w:kern w:val="0"/>
          <w:sz w:val="18"/>
          <w:szCs w:val="18"/>
          <w:lang w:val="ro-RO" w:eastAsia="ro-RO"/>
        </w:rPr>
        <w:t>Gândirea</w:t>
      </w:r>
      <w:r w:rsidRPr="00861E8D">
        <w:rPr>
          <w:rFonts w:eastAsia="Times New Roman"/>
          <w:b/>
          <w:bCs/>
          <w:color w:val="auto"/>
          <w:kern w:val="0"/>
          <w:sz w:val="18"/>
          <w:szCs w:val="18"/>
          <w:lang w:val="ro-RO" w:eastAsia="ro-RO"/>
        </w:rPr>
        <w:t xml:space="preserve"> :</w:t>
      </w:r>
      <w:r w:rsidRPr="00861E8D">
        <w:rPr>
          <w:rFonts w:eastAsia="Times New Roman"/>
          <w:b/>
          <w:color w:val="auto"/>
          <w:kern w:val="0"/>
          <w:sz w:val="18"/>
          <w:szCs w:val="18"/>
          <w:lang w:val="ro-RO" w:eastAsia="ro-RO"/>
        </w:rPr>
        <w:t xml:space="preserve"> concret- intuitivă, nu face abstractizări.</w:t>
      </w:r>
    </w:p>
    <w:p w:rsidR="00861E8D" w:rsidRPr="00861E8D" w:rsidRDefault="00861E8D" w:rsidP="00861E8D">
      <w:pPr>
        <w:spacing w:after="0" w:line="240" w:lineRule="auto"/>
        <w:jc w:val="both"/>
        <w:rPr>
          <w:rFonts w:eastAsia="Times New Roman"/>
          <w:b/>
          <w:color w:val="auto"/>
          <w:kern w:val="0"/>
          <w:sz w:val="18"/>
          <w:szCs w:val="18"/>
          <w:lang w:val="ro-RO" w:eastAsia="ro-RO"/>
        </w:rPr>
      </w:pPr>
      <w:r w:rsidRPr="00861E8D">
        <w:rPr>
          <w:rFonts w:eastAsia="Times New Roman"/>
          <w:b/>
          <w:bCs/>
          <w:iCs/>
          <w:color w:val="auto"/>
          <w:kern w:val="0"/>
          <w:sz w:val="18"/>
          <w:szCs w:val="18"/>
          <w:lang w:val="ro-RO" w:eastAsia="ro-RO"/>
        </w:rPr>
        <w:t>Limbaj şi comunicare</w:t>
      </w:r>
      <w:r w:rsidRPr="00861E8D">
        <w:rPr>
          <w:rFonts w:eastAsia="Times New Roman"/>
          <w:b/>
          <w:bCs/>
          <w:i/>
          <w:iCs/>
          <w:color w:val="auto"/>
          <w:kern w:val="0"/>
          <w:sz w:val="18"/>
          <w:szCs w:val="18"/>
          <w:lang w:val="ro-RO" w:eastAsia="ro-RO"/>
        </w:rPr>
        <w:t xml:space="preserve"> </w:t>
      </w:r>
      <w:r w:rsidRPr="00861E8D">
        <w:rPr>
          <w:rFonts w:eastAsia="Times New Roman"/>
          <w:b/>
          <w:bCs/>
          <w:color w:val="auto"/>
          <w:kern w:val="0"/>
          <w:sz w:val="18"/>
          <w:szCs w:val="18"/>
          <w:lang w:val="ro-RO" w:eastAsia="ro-RO"/>
        </w:rPr>
        <w:t>:</w:t>
      </w:r>
    </w:p>
    <w:p w:rsidR="00861E8D" w:rsidRPr="00861E8D" w:rsidRDefault="00861E8D" w:rsidP="00861E8D">
      <w:pPr>
        <w:spacing w:after="0" w:line="240" w:lineRule="auto"/>
        <w:jc w:val="both"/>
        <w:rPr>
          <w:rFonts w:eastAsia="Times New Roman"/>
          <w:b/>
          <w:i/>
          <w:iCs/>
          <w:color w:val="auto"/>
          <w:kern w:val="0"/>
          <w:sz w:val="18"/>
          <w:szCs w:val="18"/>
          <w:lang w:val="ro-RO" w:eastAsia="ro-RO"/>
        </w:rPr>
      </w:pPr>
      <w:r w:rsidRPr="00861E8D">
        <w:rPr>
          <w:rFonts w:eastAsia="Times New Roman"/>
          <w:b/>
          <w:color w:val="auto"/>
          <w:kern w:val="0"/>
          <w:sz w:val="18"/>
          <w:szCs w:val="18"/>
          <w:lang w:val="ro-RO" w:eastAsia="ro-RO"/>
        </w:rPr>
        <w:t>Volum vocabular : sărac, concret- situativ</w:t>
      </w:r>
    </w:p>
    <w:p w:rsidR="00861E8D" w:rsidRPr="00861E8D" w:rsidRDefault="00861E8D" w:rsidP="00861E8D">
      <w:pPr>
        <w:spacing w:after="0" w:line="240" w:lineRule="auto"/>
        <w:jc w:val="both"/>
        <w:rPr>
          <w:rFonts w:eastAsia="Times New Roman"/>
          <w:b/>
          <w:i/>
          <w:iCs/>
          <w:color w:val="auto"/>
          <w:kern w:val="0"/>
          <w:sz w:val="18"/>
          <w:szCs w:val="18"/>
          <w:lang w:val="ro-RO" w:eastAsia="ro-RO"/>
        </w:rPr>
      </w:pPr>
      <w:r w:rsidRPr="00861E8D">
        <w:rPr>
          <w:rFonts w:eastAsia="Times New Roman"/>
          <w:b/>
          <w:color w:val="auto"/>
          <w:kern w:val="0"/>
          <w:sz w:val="18"/>
          <w:szCs w:val="18"/>
          <w:lang w:val="ro-RO" w:eastAsia="ro-RO"/>
        </w:rPr>
        <w:t>Tip de comunicare : verbală, mimico-gesticulară</w:t>
      </w:r>
    </w:p>
    <w:p w:rsidR="00861E8D" w:rsidRPr="00861E8D" w:rsidRDefault="00861E8D" w:rsidP="00861E8D">
      <w:pPr>
        <w:spacing w:after="0" w:line="240" w:lineRule="auto"/>
        <w:jc w:val="both"/>
        <w:rPr>
          <w:rFonts w:eastAsia="Times New Roman"/>
          <w:b/>
          <w:i/>
          <w:iCs/>
          <w:color w:val="auto"/>
          <w:kern w:val="0"/>
          <w:sz w:val="18"/>
          <w:szCs w:val="18"/>
          <w:lang w:val="ro-RO" w:eastAsia="ro-RO"/>
        </w:rPr>
      </w:pPr>
      <w:r w:rsidRPr="00861E8D">
        <w:rPr>
          <w:rFonts w:eastAsia="Times New Roman"/>
          <w:b/>
          <w:color w:val="auto"/>
          <w:kern w:val="0"/>
          <w:sz w:val="18"/>
          <w:szCs w:val="18"/>
          <w:lang w:val="ro-RO" w:eastAsia="ro-RO"/>
        </w:rPr>
        <w:t>Semantica : înţelege informaţia verbală în ritm lent după multe repetări</w:t>
      </w:r>
    </w:p>
    <w:p w:rsidR="00861E8D" w:rsidRPr="00861E8D" w:rsidRDefault="00861E8D" w:rsidP="00861E8D">
      <w:pPr>
        <w:spacing w:after="0" w:line="240" w:lineRule="auto"/>
        <w:jc w:val="both"/>
        <w:rPr>
          <w:rFonts w:eastAsia="Times New Roman"/>
          <w:b/>
          <w:bCs/>
          <w:i/>
          <w:iCs/>
          <w:color w:val="auto"/>
          <w:kern w:val="0"/>
          <w:sz w:val="18"/>
          <w:szCs w:val="18"/>
          <w:lang w:val="ro-RO" w:eastAsia="ro-RO"/>
        </w:rPr>
      </w:pPr>
      <w:r w:rsidRPr="00861E8D">
        <w:rPr>
          <w:rFonts w:eastAsia="Times New Roman"/>
          <w:b/>
          <w:color w:val="auto"/>
          <w:kern w:val="0"/>
          <w:sz w:val="18"/>
          <w:szCs w:val="18"/>
          <w:lang w:val="ro-RO" w:eastAsia="ro-RO"/>
        </w:rPr>
        <w:t>Structura gramaticală : construieşte propoziţii scurte, acordul gramatical nu este bine format</w:t>
      </w:r>
    </w:p>
    <w:p w:rsidR="00861E8D" w:rsidRPr="00861E8D" w:rsidRDefault="00861E8D" w:rsidP="00861E8D">
      <w:pPr>
        <w:spacing w:after="0" w:line="240" w:lineRule="auto"/>
        <w:jc w:val="both"/>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Imaginaţie: săracă, îndreptată spre lumea desenelor animate pentru că urmăreşte aceste programe la televizor</w:t>
      </w:r>
    </w:p>
    <w:p w:rsidR="00861E8D" w:rsidRPr="00861E8D" w:rsidRDefault="00861E8D" w:rsidP="00861E8D">
      <w:pPr>
        <w:spacing w:after="0" w:line="240" w:lineRule="auto"/>
        <w:jc w:val="both"/>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Afectivitate: emotivitate- instabil, imatur emoţional; reacţii emotive cu caracter exploziv (ţipete, plâns, aruncarea jucăriilor)</w:t>
      </w:r>
    </w:p>
    <w:p w:rsidR="00861E8D" w:rsidRPr="00861E8D" w:rsidRDefault="00861E8D" w:rsidP="00861E8D">
      <w:pPr>
        <w:spacing w:after="0" w:line="240" w:lineRule="auto"/>
        <w:jc w:val="both"/>
        <w:rPr>
          <w:rFonts w:eastAsia="Times New Roman"/>
          <w:b/>
          <w:bCs/>
          <w:i/>
          <w:iCs/>
          <w:color w:val="auto"/>
          <w:kern w:val="0"/>
          <w:sz w:val="18"/>
          <w:szCs w:val="18"/>
          <w:lang w:val="ro-RO" w:eastAsia="ro-RO"/>
        </w:rPr>
      </w:pPr>
      <w:r w:rsidRPr="00861E8D">
        <w:rPr>
          <w:rFonts w:eastAsia="Times New Roman"/>
          <w:b/>
          <w:bCs/>
          <w:iCs/>
          <w:color w:val="auto"/>
          <w:kern w:val="0"/>
          <w:sz w:val="18"/>
          <w:szCs w:val="18"/>
          <w:lang w:val="ro-RO" w:eastAsia="ro-RO"/>
        </w:rPr>
        <w:t>Psihomotricitate :</w:t>
      </w:r>
      <w:r w:rsidRPr="00861E8D">
        <w:rPr>
          <w:rFonts w:eastAsia="Times New Roman"/>
          <w:b/>
          <w:color w:val="auto"/>
          <w:kern w:val="0"/>
          <w:sz w:val="18"/>
          <w:szCs w:val="18"/>
          <w:lang w:val="ro-RO" w:eastAsia="ro-RO"/>
        </w:rPr>
        <w:t xml:space="preserve"> coordonare motrică generală- bună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bCs/>
          <w:i/>
          <w:iCs/>
          <w:color w:val="auto"/>
          <w:kern w:val="0"/>
          <w:sz w:val="18"/>
          <w:szCs w:val="18"/>
          <w:lang w:val="ro-RO" w:eastAsia="ro-RO"/>
        </w:rPr>
        <w:t>Temperament</w:t>
      </w:r>
      <w:r w:rsidRPr="00861E8D">
        <w:rPr>
          <w:rFonts w:eastAsia="Times New Roman"/>
          <w:b/>
          <w:bCs/>
          <w:color w:val="auto"/>
          <w:kern w:val="0"/>
          <w:sz w:val="18"/>
          <w:szCs w:val="18"/>
          <w:lang w:val="ro-RO" w:eastAsia="ro-RO"/>
        </w:rPr>
        <w:t xml:space="preserve"> :</w:t>
      </w:r>
      <w:r w:rsidRPr="00861E8D">
        <w:rPr>
          <w:rFonts w:eastAsia="Times New Roman"/>
          <w:b/>
          <w:color w:val="auto"/>
          <w:kern w:val="0"/>
          <w:sz w:val="18"/>
          <w:szCs w:val="18"/>
          <w:lang w:val="ro-RO" w:eastAsia="ro-RO"/>
        </w:rPr>
        <w:t xml:space="preserve"> coleric</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Mobilitate: lentă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Stabilitatea conduitei, echilibru: instabil</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Intensitatea reacţiei: intensă, rapidă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lastRenderedPageBreak/>
        <w:t>Rezistenţă la dificultăţi: oboseşte uşor, se plictiseşte repede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Trăsături de caracter în devenire: nehotărâre, nesiguranţă, egoism, agresivitate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Aptitudini: inteligenţă corporal- kinestezică, aptitudini pentru activităţile practice, educaţie fizică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Creativitate: în activităţile practice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Relaţiile în grupul de elevi/ preşcolari:</w:t>
      </w:r>
    </w:p>
    <w:p w:rsidR="00861E8D" w:rsidRPr="00861E8D" w:rsidRDefault="00861E8D" w:rsidP="00861E8D">
      <w:pPr>
        <w:spacing w:after="0" w:line="240" w:lineRule="auto"/>
        <w:ind w:firstLine="708"/>
        <w:rPr>
          <w:rFonts w:eastAsia="Times New Roman"/>
          <w:b/>
          <w:bCs/>
          <w:color w:val="auto"/>
          <w:kern w:val="0"/>
          <w:sz w:val="18"/>
          <w:szCs w:val="18"/>
          <w:lang w:val="ro-RO" w:eastAsia="ro-RO"/>
        </w:rPr>
      </w:pPr>
      <w:r w:rsidRPr="00861E8D">
        <w:rPr>
          <w:rFonts w:eastAsia="Times New Roman"/>
          <w:b/>
          <w:bCs/>
          <w:color w:val="auto"/>
          <w:kern w:val="0"/>
          <w:sz w:val="18"/>
          <w:szCs w:val="18"/>
          <w:lang w:val="ro-RO" w:eastAsia="ro-RO"/>
        </w:rPr>
        <w:t>În colectiv este sociabil, are o fire deschisă dar de cele mai multe ori el este cel care provoacă neînţelegeri şi conflicte. Este impulsiv atunci când copiii nu-i dau dreptate sau nu-l ascultă.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Stilul de învăţare:</w:t>
      </w:r>
    </w:p>
    <w:p w:rsidR="00861E8D" w:rsidRPr="00861E8D" w:rsidRDefault="00861E8D" w:rsidP="00861E8D">
      <w:pPr>
        <w:spacing w:after="0" w:line="240" w:lineRule="auto"/>
        <w:ind w:firstLine="708"/>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Greoi, datorită faptului că nu se poare concentra mult timp şi se plictiseeşte repede.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xml:space="preserve">Preferă activităţile practice şi educaţia fizică. Este dezinteresat de celelalte activităţi din grădiniţă, are un stil de muncă încet, se plictiseşte uşor, nu rezistă la efort intelectual susţinut şi nici la efort fizic. </w:t>
      </w:r>
    </w:p>
    <w:p w:rsidR="00861E8D" w:rsidRPr="00861E8D" w:rsidRDefault="00861E8D" w:rsidP="00861E8D">
      <w:pPr>
        <w:keepNext/>
        <w:spacing w:after="0" w:line="240" w:lineRule="auto"/>
        <w:jc w:val="both"/>
        <w:outlineLvl w:val="3"/>
        <w:rPr>
          <w:rFonts w:eastAsia="Times New Roman"/>
          <w:b/>
          <w:color w:val="auto"/>
          <w:kern w:val="0"/>
          <w:sz w:val="18"/>
          <w:szCs w:val="18"/>
          <w:lang w:val="ro-RO" w:eastAsia="ro-RO"/>
        </w:rPr>
      </w:pPr>
      <w:r w:rsidRPr="00861E8D">
        <w:rPr>
          <w:rFonts w:eastAsia="Times New Roman"/>
          <w:b/>
          <w:bCs/>
          <w:i/>
          <w:iCs/>
          <w:color w:val="auto"/>
          <w:kern w:val="0"/>
          <w:sz w:val="18"/>
          <w:szCs w:val="18"/>
          <w:lang w:val="ro-RO" w:eastAsia="ro-RO"/>
        </w:rPr>
        <w:t>Stil de muncă</w:t>
      </w:r>
      <w:r w:rsidRPr="00861E8D">
        <w:rPr>
          <w:rFonts w:eastAsia="Times New Roman"/>
          <w:b/>
          <w:bCs/>
          <w:color w:val="auto"/>
          <w:kern w:val="0"/>
          <w:sz w:val="18"/>
          <w:szCs w:val="18"/>
          <w:lang w:val="ro-RO" w:eastAsia="ro-RO"/>
        </w:rPr>
        <w:t xml:space="preserve"> : </w:t>
      </w:r>
      <w:r w:rsidRPr="00861E8D">
        <w:rPr>
          <w:rFonts w:eastAsia="Times New Roman"/>
          <w:b/>
          <w:color w:val="auto"/>
          <w:kern w:val="0"/>
          <w:sz w:val="18"/>
          <w:szCs w:val="18"/>
          <w:lang w:val="ro-RO" w:eastAsia="ro-RO"/>
        </w:rPr>
        <w:t>sub supravegherea educatoarei se mobilizează greu în activitate</w:t>
      </w:r>
    </w:p>
    <w:p w:rsidR="00861E8D" w:rsidRPr="00861E8D" w:rsidRDefault="00861E8D" w:rsidP="00861E8D">
      <w:pPr>
        <w:spacing w:after="0" w:line="240" w:lineRule="auto"/>
        <w:rPr>
          <w:rFonts w:eastAsia="Times New Roman"/>
          <w:b/>
          <w:color w:val="auto"/>
          <w:kern w:val="0"/>
          <w:sz w:val="18"/>
          <w:szCs w:val="18"/>
          <w:lang w:val="ro-RO" w:eastAsia="ro-RO"/>
        </w:rPr>
      </w:pP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III. Nevoi specifice: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În cadrul familiei:</w:t>
      </w:r>
    </w:p>
    <w:p w:rsidR="00861E8D" w:rsidRPr="00861E8D" w:rsidRDefault="00861E8D" w:rsidP="00861E8D">
      <w:pPr>
        <w:spacing w:after="0" w:line="240" w:lineRule="auto"/>
        <w:ind w:firstLine="708"/>
        <w:rPr>
          <w:rFonts w:eastAsia="Times New Roman"/>
          <w:b/>
          <w:bCs/>
          <w:color w:val="auto"/>
          <w:kern w:val="0"/>
          <w:sz w:val="18"/>
          <w:szCs w:val="18"/>
          <w:lang w:val="ro-RO" w:eastAsia="ro-RO"/>
        </w:rPr>
      </w:pPr>
      <w:r w:rsidRPr="00861E8D">
        <w:rPr>
          <w:rFonts w:eastAsia="Times New Roman"/>
          <w:b/>
          <w:color w:val="auto"/>
          <w:kern w:val="0"/>
          <w:sz w:val="18"/>
          <w:szCs w:val="18"/>
          <w:lang w:val="ro-RO" w:eastAsia="ro-RO"/>
        </w:rPr>
        <w:t>Detensionarea relaţiei din familie, mama să se preocupe de educaţia copilului, să-i asculte nevoile, să-l îndrume.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În cadrul şcolii: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dezvoltarea în continuare a aptitudinilor pentru activităţile practice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mobilizarea atenţiei şi a voinţei pentru a termina activitatea începută</w:t>
      </w:r>
    </w:p>
    <w:p w:rsidR="00861E8D" w:rsidRPr="00861E8D" w:rsidRDefault="00861E8D" w:rsidP="00861E8D">
      <w:pPr>
        <w:spacing w:after="0" w:line="240" w:lineRule="auto"/>
        <w:rPr>
          <w:rFonts w:eastAsia="Times New Roman"/>
          <w:b/>
          <w:bCs/>
          <w:color w:val="auto"/>
          <w:kern w:val="0"/>
          <w:sz w:val="18"/>
          <w:szCs w:val="18"/>
          <w:lang w:val="ro-RO" w:eastAsia="ro-RO"/>
        </w:rPr>
      </w:pPr>
      <w:r w:rsidRPr="00861E8D">
        <w:rPr>
          <w:rFonts w:eastAsia="Times New Roman"/>
          <w:b/>
          <w:color w:val="auto"/>
          <w:kern w:val="0"/>
          <w:sz w:val="18"/>
          <w:szCs w:val="18"/>
          <w:lang w:val="ro-RO" w:eastAsia="ro-RO"/>
        </w:rPr>
        <w:t>- antrenarea în orice tip de activitate din grădiniţă</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În cadrul grupului de prieteni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xml:space="preserve">- realizarea unor sarcini în echipă </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acceptarea din partea grupului</w:t>
      </w:r>
    </w:p>
    <w:p w:rsidR="00861E8D" w:rsidRPr="00861E8D" w:rsidRDefault="00861E8D" w:rsidP="00861E8D">
      <w:pPr>
        <w:spacing w:after="0" w:line="240" w:lineRule="auto"/>
        <w:rPr>
          <w:rFonts w:eastAsia="Times New Roman"/>
          <w:b/>
          <w:color w:val="auto"/>
          <w:kern w:val="0"/>
          <w:sz w:val="18"/>
          <w:szCs w:val="18"/>
          <w:lang w:val="ro-RO" w:eastAsia="ro-RO"/>
        </w:rPr>
      </w:pP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xml:space="preserve">IV. Obiective: </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conştientizarea de către părinţi a responsabilităţilor care le revin în educarea copilului;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modificarea atitudinilor părinţilor în raport cu copilul, folosirea de metode nonagresive în educaţia lui;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dezvoltarea încrederii în forţele proprii;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realizarea unui program adecvat posibilităţilor lui, fără solicitări sau eforturi în salt, cu sarcini precise şi bine definite;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xml:space="preserve">- favorizarea integrării în grup; </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-orientarea către şedinţe de psihoterapie;</w:t>
      </w:r>
    </w:p>
    <w:p w:rsidR="00861E8D" w:rsidRPr="00861E8D" w:rsidRDefault="00861E8D" w:rsidP="00861E8D">
      <w:pPr>
        <w:spacing w:after="0" w:line="240" w:lineRule="auto"/>
        <w:rPr>
          <w:rFonts w:eastAsia="Times New Roman"/>
          <w:b/>
          <w:color w:val="auto"/>
          <w:kern w:val="0"/>
          <w:sz w:val="18"/>
          <w:szCs w:val="18"/>
          <w:lang w:val="ro-RO" w:eastAsia="ro-RO"/>
        </w:rPr>
      </w:pP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V. Plan de acţiune: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xml:space="preserve">- vizite la domiciliul copilului; </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participarea părinţilor la activităţile din grădiniţă cu scopul de a observa copilul în mediul educaţional;</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consilierea părinţilor în urma observării comportamentului copilului (în timpul activităţilor alese copilul se joacă frecvent „ de-a barul”);</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oferirea unor exemple de bună practică (familii în care părinţii se ocupă de copii);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desfăşurarea unor activităţi în echipă, în care copilul să ştie precis ce are de realizat;</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realizarea de proiecte tematice în care să fie cooptaţi ambii părinţii;</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aprecieri din partea educatoarei în cadrul colectivului atunci când realizează sarcinile;</w:t>
      </w:r>
    </w:p>
    <w:p w:rsidR="00861E8D" w:rsidRPr="00861E8D" w:rsidRDefault="00861E8D" w:rsidP="00861E8D">
      <w:pPr>
        <w:spacing w:after="0" w:line="240" w:lineRule="auto"/>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 acordarea de roluri în jocurile şi activităţile alese prin care să capete încredere în forţele proprii, -- precum şi încrederea colegilor.</w:t>
      </w:r>
    </w:p>
    <w:p w:rsidR="00861E8D" w:rsidRPr="00861E8D" w:rsidRDefault="00861E8D" w:rsidP="00861E8D">
      <w:pPr>
        <w:spacing w:after="0" w:line="240" w:lineRule="auto"/>
        <w:jc w:val="right"/>
        <w:rPr>
          <w:rFonts w:eastAsia="Times New Roman"/>
          <w:b/>
          <w:color w:val="auto"/>
          <w:kern w:val="0"/>
          <w:sz w:val="18"/>
          <w:szCs w:val="18"/>
          <w:lang w:val="ro-RO" w:eastAsia="ro-RO"/>
        </w:rPr>
      </w:pPr>
      <w:r w:rsidRPr="00861E8D">
        <w:rPr>
          <w:rFonts w:eastAsia="Times New Roman"/>
          <w:b/>
          <w:color w:val="auto"/>
          <w:kern w:val="0"/>
          <w:sz w:val="18"/>
          <w:szCs w:val="18"/>
          <w:lang w:val="ro-RO" w:eastAsia="ro-RO"/>
        </w:rPr>
        <w:t>Prof. înv primar, Lungu Maria</w:t>
      </w:r>
    </w:p>
    <w:p w:rsidR="00886952" w:rsidRPr="00861E8D" w:rsidRDefault="00886952" w:rsidP="00741143">
      <w:pPr>
        <w:spacing w:after="0" w:line="240" w:lineRule="auto"/>
        <w:jc w:val="center"/>
        <w:rPr>
          <w:rFonts w:eastAsia="Times New Roman"/>
          <w:b/>
          <w:color w:val="F79646" w:themeColor="accent6"/>
          <w:kern w:val="0"/>
          <w:sz w:val="18"/>
          <w:szCs w:val="18"/>
        </w:rPr>
      </w:pPr>
    </w:p>
    <w:p w:rsidR="00741143" w:rsidRPr="00BF438A" w:rsidRDefault="00CB525A" w:rsidP="00BF438A">
      <w:pPr>
        <w:jc w:val="center"/>
        <w:rPr>
          <w:b/>
          <w:color w:val="948A54" w:themeColor="background2" w:themeShade="80"/>
          <w:sz w:val="36"/>
          <w:szCs w:val="36"/>
          <w:lang w:val="ro-RO"/>
        </w:rPr>
      </w:pPr>
      <w:r>
        <w:rPr>
          <w:noProof/>
        </w:rPr>
        <w:drawing>
          <wp:inline distT="0" distB="0" distL="0" distR="0" wp14:anchorId="60F6B564" wp14:editId="7399B835">
            <wp:extent cx="558799" cy="495300"/>
            <wp:effectExtent l="0" t="0" r="0" b="0"/>
            <wp:docPr id="6"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14:anchorId="6B3CC542" wp14:editId="1568667F">
            <wp:extent cx="525915" cy="495300"/>
            <wp:effectExtent l="19050" t="0" r="7485" b="0"/>
            <wp:docPr id="3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6130D0CE" wp14:editId="28C7514B">
            <wp:extent cx="541224" cy="495300"/>
            <wp:effectExtent l="19050" t="0" r="0" b="0"/>
            <wp:docPr id="3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018677A7" wp14:editId="1EA8E722">
            <wp:extent cx="558799" cy="495300"/>
            <wp:effectExtent l="0" t="0" r="0" b="0"/>
            <wp:docPr id="36"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50B7D64C" wp14:editId="37A509DF">
            <wp:extent cx="531699" cy="495300"/>
            <wp:effectExtent l="19050" t="0" r="1701" b="0"/>
            <wp:docPr id="3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51789384" wp14:editId="19C01130">
            <wp:extent cx="514350" cy="495300"/>
            <wp:effectExtent l="19050" t="0" r="0" b="0"/>
            <wp:docPr id="6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14:anchorId="786016EE" wp14:editId="195CA704">
            <wp:extent cx="558799" cy="495300"/>
            <wp:effectExtent l="0" t="0" r="0" b="0"/>
            <wp:docPr id="66"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65401C" w:rsidRDefault="0065401C" w:rsidP="0065401C">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14:anchorId="614660C2" wp14:editId="63FAD41B">
            <wp:extent cx="514350" cy="494586"/>
            <wp:effectExtent l="19050" t="0" r="0" b="0"/>
            <wp:docPr id="5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28A803A6" wp14:editId="50A0CA1A">
            <wp:extent cx="522174" cy="495300"/>
            <wp:effectExtent l="19050" t="0" r="0" b="0"/>
            <wp:docPr id="5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43761645" wp14:editId="24413234">
            <wp:extent cx="541224" cy="495300"/>
            <wp:effectExtent l="19050" t="0" r="0" b="0"/>
            <wp:docPr id="5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742FC643" wp14:editId="67D5DC38">
            <wp:extent cx="558799" cy="495300"/>
            <wp:effectExtent l="0" t="0" r="0" b="0"/>
            <wp:docPr id="57"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Pr>
          <w:noProof/>
        </w:rPr>
        <w:drawing>
          <wp:inline distT="0" distB="0" distL="0" distR="0" wp14:anchorId="126E2F22" wp14:editId="2812D636">
            <wp:extent cx="558799" cy="495300"/>
            <wp:effectExtent l="0" t="0" r="0" b="0"/>
            <wp:docPr id="59"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75B0AB8F" wp14:editId="15B273E7">
            <wp:extent cx="531699" cy="495300"/>
            <wp:effectExtent l="19050" t="0" r="1701" b="0"/>
            <wp:docPr id="6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7A152E92" wp14:editId="19A88616">
            <wp:extent cx="514350" cy="495300"/>
            <wp:effectExtent l="19050" t="0" r="0" b="0"/>
            <wp:docPr id="7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14:anchorId="712CB4F5" wp14:editId="5B271955">
            <wp:extent cx="525915" cy="495300"/>
            <wp:effectExtent l="19050" t="0" r="7485" b="0"/>
            <wp:docPr id="7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65401C" w:rsidRDefault="0065401C" w:rsidP="0065401C">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PAGINA ŞCOLA</w:t>
      </w:r>
      <w:r w:rsidRPr="00893A07">
        <w:rPr>
          <w:rFonts w:eastAsia="Times New Roman"/>
          <w:b/>
          <w:color w:val="F79646" w:themeColor="accent6"/>
          <w:kern w:val="0"/>
          <w:sz w:val="40"/>
          <w:szCs w:val="40"/>
        </w:rPr>
        <w:t>RILOR</w:t>
      </w:r>
    </w:p>
    <w:p w:rsidR="0065401C" w:rsidRDefault="0065401C" w:rsidP="0065401C">
      <w:pPr>
        <w:spacing w:after="0" w:line="240" w:lineRule="auto"/>
        <w:jc w:val="center"/>
        <w:rPr>
          <w:rFonts w:eastAsia="Times New Roman"/>
          <w:b/>
          <w:color w:val="F79646" w:themeColor="accent6"/>
          <w:kern w:val="0"/>
          <w:sz w:val="18"/>
          <w:szCs w:val="18"/>
        </w:rPr>
      </w:pPr>
      <w:r>
        <w:rPr>
          <w:rFonts w:ascii="Arial" w:hAnsi="Arial" w:cs="Arial"/>
          <w:noProof/>
          <w:color w:val="FFC000"/>
          <w:sz w:val="36"/>
          <w:szCs w:val="36"/>
        </w:rPr>
        <w:drawing>
          <wp:inline distT="0" distB="0" distL="0" distR="0" wp14:anchorId="4C2ADCA3" wp14:editId="235F4258">
            <wp:extent cx="409575" cy="4420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730" cy="453006"/>
                    </a:xfrm>
                    <a:prstGeom prst="rect">
                      <a:avLst/>
                    </a:prstGeom>
                    <a:noFill/>
                  </pic:spPr>
                </pic:pic>
              </a:graphicData>
            </a:graphic>
          </wp:inline>
        </w:drawing>
      </w:r>
    </w:p>
    <w:p w:rsidR="0065401C" w:rsidRPr="000E2516" w:rsidRDefault="0065401C" w:rsidP="0065401C">
      <w:pPr>
        <w:spacing w:after="0" w:line="240" w:lineRule="auto"/>
        <w:jc w:val="center"/>
        <w:rPr>
          <w:rFonts w:eastAsia="Times New Roman"/>
          <w:b/>
          <w:color w:val="F79646" w:themeColor="accent6"/>
          <w:kern w:val="0"/>
          <w:sz w:val="18"/>
          <w:szCs w:val="18"/>
        </w:rPr>
      </w:pPr>
    </w:p>
    <w:p w:rsidR="0065401C" w:rsidRDefault="0065401C" w:rsidP="0065401C">
      <w:pPr>
        <w:spacing w:after="0" w:line="240" w:lineRule="auto"/>
        <w:jc w:val="center"/>
        <w:rPr>
          <w:rFonts w:ascii="Book Antiqua" w:eastAsia="Times New Roman" w:hAnsi="Book Antiqua"/>
          <w:b/>
          <w:color w:val="92D050"/>
          <w:kern w:val="0"/>
          <w:sz w:val="16"/>
          <w:szCs w:val="16"/>
        </w:rPr>
      </w:pPr>
      <w:r w:rsidRPr="00C527DE">
        <w:rPr>
          <w:rFonts w:ascii="Book Antiqua" w:eastAsia="Times New Roman" w:hAnsi="Book Antiqua"/>
          <w:b/>
          <w:noProof/>
          <w:color w:val="92D050"/>
          <w:kern w:val="0"/>
          <w:sz w:val="40"/>
          <w:szCs w:val="40"/>
        </w:rPr>
        <w:drawing>
          <wp:inline distT="0" distB="0" distL="0" distR="0" wp14:anchorId="1880EE62" wp14:editId="2545D2DC">
            <wp:extent cx="885825" cy="685800"/>
            <wp:effectExtent l="0" t="0" r="9525" b="0"/>
            <wp:docPr id="82" name="Imagine 23" descr="D:\carte\revista\HartaROg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arte\revista\HartaROgf[1].jpg"/>
                    <pic:cNvPicPr>
                      <a:picLocks noChangeAspect="1" noChangeArrowheads="1"/>
                    </pic:cNvPicPr>
                  </pic:nvPicPr>
                  <pic:blipFill>
                    <a:blip r:embed="rId33" cstate="print"/>
                    <a:srcRect/>
                    <a:stretch>
                      <a:fillRect/>
                    </a:stretch>
                  </pic:blipFill>
                  <pic:spPr bwMode="auto">
                    <a:xfrm>
                      <a:off x="0" y="0"/>
                      <a:ext cx="886590" cy="686392"/>
                    </a:xfrm>
                    <a:prstGeom prst="rect">
                      <a:avLst/>
                    </a:prstGeom>
                    <a:noFill/>
                    <a:ln w="9525">
                      <a:noFill/>
                      <a:miter lim="800000"/>
                      <a:headEnd/>
                      <a:tailEnd/>
                    </a:ln>
                  </pic:spPr>
                </pic:pic>
              </a:graphicData>
            </a:graphic>
          </wp:inline>
        </w:drawing>
      </w:r>
    </w:p>
    <w:p w:rsidR="0065401C" w:rsidRPr="000E2516" w:rsidRDefault="0065401C" w:rsidP="0065401C">
      <w:pPr>
        <w:spacing w:after="0" w:line="240" w:lineRule="auto"/>
        <w:jc w:val="center"/>
        <w:rPr>
          <w:rFonts w:ascii="Book Antiqua" w:eastAsia="Times New Roman" w:hAnsi="Book Antiqua"/>
          <w:b/>
          <w:color w:val="92D050"/>
          <w:kern w:val="0"/>
          <w:sz w:val="16"/>
          <w:szCs w:val="16"/>
        </w:rPr>
      </w:pPr>
    </w:p>
    <w:p w:rsidR="0065401C" w:rsidRPr="000E2516" w:rsidRDefault="0065401C" w:rsidP="0065401C">
      <w:pPr>
        <w:keepNext/>
        <w:spacing w:after="0" w:line="240" w:lineRule="auto"/>
        <w:jc w:val="center"/>
      </w:pPr>
      <w:r>
        <w:rPr>
          <w:noProof/>
        </w:rPr>
        <w:drawing>
          <wp:inline distT="0" distB="0" distL="0" distR="0" wp14:anchorId="02B710AD" wp14:editId="44076CA7">
            <wp:extent cx="3800475" cy="37814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583" cy="3791482"/>
                    </a:xfrm>
                    <a:prstGeom prst="rect">
                      <a:avLst/>
                    </a:prstGeom>
                    <a:noFill/>
                  </pic:spPr>
                </pic:pic>
              </a:graphicData>
            </a:graphic>
          </wp:inline>
        </w:drawing>
      </w:r>
    </w:p>
    <w:p w:rsidR="0065401C" w:rsidRDefault="0065401C" w:rsidP="0065401C">
      <w:pPr>
        <w:pStyle w:val="Standard"/>
        <w:ind w:left="285"/>
        <w:jc w:val="center"/>
        <w:rPr>
          <w:rFonts w:ascii="Arial" w:hAnsi="Arial"/>
          <w:b/>
          <w:bCs/>
          <w:color w:val="00B0F0"/>
          <w:sz w:val="32"/>
          <w:szCs w:val="32"/>
        </w:rPr>
      </w:pPr>
    </w:p>
    <w:p w:rsidR="0065401C" w:rsidRPr="00BE2E31" w:rsidRDefault="0065401C" w:rsidP="0065401C">
      <w:pPr>
        <w:jc w:val="center"/>
        <w:rPr>
          <w:b/>
          <w:color w:val="948A54" w:themeColor="background2" w:themeShade="80"/>
          <w:sz w:val="36"/>
          <w:szCs w:val="36"/>
          <w:lang w:val="ro-RO"/>
        </w:rPr>
      </w:pPr>
      <w:r>
        <w:rPr>
          <w:noProof/>
        </w:rPr>
        <w:drawing>
          <wp:inline distT="0" distB="0" distL="0" distR="0" wp14:anchorId="6BE01829" wp14:editId="0F0BD768">
            <wp:extent cx="558799" cy="495300"/>
            <wp:effectExtent l="0" t="0" r="0" b="0"/>
            <wp:docPr id="9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14:anchorId="545363A8" wp14:editId="1E230AAF">
            <wp:extent cx="525915" cy="495300"/>
            <wp:effectExtent l="19050" t="0" r="7485" b="0"/>
            <wp:docPr id="9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415DAF92" wp14:editId="42253F44">
            <wp:extent cx="541224" cy="495300"/>
            <wp:effectExtent l="19050" t="0" r="0" b="0"/>
            <wp:docPr id="9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29F8FBA1" wp14:editId="4FDA26DB">
            <wp:extent cx="558799" cy="495300"/>
            <wp:effectExtent l="0" t="0" r="0" b="0"/>
            <wp:docPr id="10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7F117174" wp14:editId="5B3A5D6F">
            <wp:extent cx="531699" cy="495300"/>
            <wp:effectExtent l="0" t="0" r="1905" b="0"/>
            <wp:docPr id="10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691F538C" wp14:editId="71D51519">
            <wp:extent cx="514350" cy="495300"/>
            <wp:effectExtent l="19050" t="0" r="0" b="0"/>
            <wp:docPr id="11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14:anchorId="169747DC" wp14:editId="44AC8C6D">
            <wp:extent cx="558799" cy="495300"/>
            <wp:effectExtent l="0" t="0" r="0" b="0"/>
            <wp:docPr id="119"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65401C" w:rsidRDefault="0065401C" w:rsidP="0065401C">
      <w:pPr>
        <w:spacing w:after="0" w:line="240" w:lineRule="auto"/>
        <w:jc w:val="center"/>
        <w:rPr>
          <w:rFonts w:eastAsia="Times New Roman"/>
          <w:b/>
          <w:color w:val="F79646" w:themeColor="accent6"/>
          <w:kern w:val="0"/>
          <w:sz w:val="40"/>
          <w:szCs w:val="40"/>
        </w:rPr>
      </w:pPr>
    </w:p>
    <w:p w:rsidR="005A74C1" w:rsidRDefault="00741143" w:rsidP="0065401C">
      <w:pPr>
        <w:spacing w:after="0" w:line="240" w:lineRule="auto"/>
        <w:jc w:val="center"/>
        <w:rPr>
          <w:rFonts w:eastAsia="Times New Roman"/>
          <w:b/>
          <w:color w:val="F79646" w:themeColor="accent6"/>
          <w:kern w:val="0"/>
          <w:sz w:val="40"/>
          <w:szCs w:val="40"/>
        </w:rPr>
      </w:pPr>
      <w:r w:rsidRPr="00893A07">
        <w:rPr>
          <w:rFonts w:eastAsia="Times New Roman"/>
          <w:b/>
          <w:color w:val="F79646" w:themeColor="accent6"/>
          <w:kern w:val="0"/>
          <w:sz w:val="40"/>
          <w:szCs w:val="40"/>
        </w:rPr>
        <w:lastRenderedPageBreak/>
        <w:t>PAGINA PROFESORILOR</w:t>
      </w:r>
    </w:p>
    <w:p w:rsidR="0065401C" w:rsidRPr="0065401C" w:rsidRDefault="0065401C" w:rsidP="0065401C">
      <w:pPr>
        <w:spacing w:after="0" w:line="240" w:lineRule="auto"/>
        <w:jc w:val="center"/>
        <w:rPr>
          <w:rFonts w:eastAsia="Times New Roman"/>
          <w:b/>
          <w:color w:val="F79646" w:themeColor="accent6"/>
          <w:kern w:val="0"/>
          <w:sz w:val="16"/>
          <w:szCs w:val="16"/>
        </w:rPr>
      </w:pPr>
    </w:p>
    <w:p w:rsidR="005A74C1" w:rsidRDefault="005A74C1" w:rsidP="00BF438A">
      <w:pPr>
        <w:spacing w:after="0" w:line="240" w:lineRule="auto"/>
        <w:jc w:val="center"/>
        <w:rPr>
          <w:rFonts w:eastAsia="Times New Roman"/>
          <w:b/>
          <w:color w:val="auto"/>
          <w:kern w:val="0"/>
          <w:sz w:val="28"/>
          <w:szCs w:val="28"/>
        </w:rPr>
      </w:pPr>
      <w:r w:rsidRPr="005A74C1">
        <w:rPr>
          <w:rFonts w:eastAsia="Times New Roman"/>
          <w:b/>
          <w:color w:val="auto"/>
          <w:kern w:val="0"/>
          <w:sz w:val="28"/>
          <w:szCs w:val="28"/>
        </w:rPr>
        <w:t>Tendinţ</w:t>
      </w:r>
      <w:r w:rsidR="00BB3B05" w:rsidRPr="005A74C1">
        <w:rPr>
          <w:rFonts w:eastAsia="Times New Roman"/>
          <w:b/>
          <w:color w:val="auto"/>
          <w:kern w:val="0"/>
          <w:sz w:val="28"/>
          <w:szCs w:val="28"/>
        </w:rPr>
        <w:t>e</w:t>
      </w:r>
      <w:r w:rsidR="00A601B1" w:rsidRPr="005A74C1">
        <w:rPr>
          <w:rFonts w:eastAsia="Times New Roman"/>
          <w:b/>
          <w:color w:val="auto"/>
          <w:kern w:val="0"/>
          <w:sz w:val="28"/>
          <w:szCs w:val="28"/>
        </w:rPr>
        <w:t>l</w:t>
      </w:r>
      <w:r w:rsidR="00BB3B05" w:rsidRPr="005A74C1">
        <w:rPr>
          <w:rFonts w:eastAsia="Times New Roman"/>
          <w:b/>
          <w:color w:val="auto"/>
          <w:kern w:val="0"/>
          <w:sz w:val="28"/>
          <w:szCs w:val="28"/>
        </w:rPr>
        <w:t>e</w:t>
      </w:r>
      <w:r w:rsidRPr="005A74C1">
        <w:rPr>
          <w:rFonts w:eastAsia="Times New Roman"/>
          <w:b/>
          <w:color w:val="auto"/>
          <w:kern w:val="0"/>
          <w:sz w:val="28"/>
          <w:szCs w:val="28"/>
        </w:rPr>
        <w:t xml:space="preserve"> de înlocuire a graiului popular la tânăra generaţie</w:t>
      </w:r>
    </w:p>
    <w:p w:rsidR="0065401C" w:rsidRPr="0065401C" w:rsidRDefault="0065401C" w:rsidP="00BF438A">
      <w:pPr>
        <w:spacing w:after="0" w:line="240" w:lineRule="auto"/>
        <w:jc w:val="center"/>
        <w:rPr>
          <w:rFonts w:eastAsia="Times New Roman"/>
          <w:b/>
          <w:color w:val="auto"/>
          <w:kern w:val="0"/>
          <w:sz w:val="16"/>
          <w:szCs w:val="16"/>
        </w:rPr>
      </w:pP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Urmărind etimologia fondului lexical al graiului în raport cu tendinţele înnoirii acestuia de-a lungul vremii se poate remarca prezenţa unor neologisme adaptate la norma literară românească, dar în graiul popular, stâlcite conform sistemului fonetic local convenabil, ori supuse unor torsionări radicale:</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algocalmin &gt; albucalmin (de la pastila albă);</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azbociment &gt; albociment (de la coloarea gri şi albă);</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coafa, coafeză &gt; cofa, cofeză (</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compas &gt; compax (cu litera x);</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dezalcoolizare &gt; descolarizare (prin asemănare cu şcolarizare);</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ierbicide &gt; ierbiciduri (asemănător cu ierburi);</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instanţa de judecată &gt; restanţa de judecată)</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locomotivă &gt; lomocotivă;</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minimum de zile lucrătoare &gt; minus (de zile lucrătoare);</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neutron &gt; neutrol (prin asemănare cu petrol, formol, carmol, etc.);</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pastă &gt; paxtă, dar în loc de pix &gt; pisc;</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penicilină &gt; pelicilină;</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polietilenă &gt; politienă; politielenă( de la Elenă)</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prenadez &gt; perlandez;</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psihologie &gt; pisologie;</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puierniţă &gt; puielniţă (prin asemănare cu pui);</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sciatica &gt; şuiatica (probabil de la cuvântul şui);</w:t>
      </w:r>
    </w:p>
    <w:p w:rsidR="005A74C1" w:rsidRPr="005A74C1" w:rsidRDefault="005A74C1" w:rsidP="005A74C1">
      <w:pPr>
        <w:pStyle w:val="NormalWeb"/>
        <w:spacing w:before="0" w:beforeAutospacing="0" w:after="0" w:afterAutospacing="0"/>
        <w:ind w:firstLine="432"/>
        <w:jc w:val="both"/>
        <w:rPr>
          <w:b/>
          <w:sz w:val="18"/>
          <w:szCs w:val="18"/>
          <w:lang w:val="ro-RO"/>
        </w:rPr>
      </w:pPr>
      <w:r w:rsidRPr="005A74C1">
        <w:rPr>
          <w:b/>
          <w:sz w:val="18"/>
          <w:szCs w:val="18"/>
          <w:lang w:val="ro-RO"/>
        </w:rPr>
        <w:t>-</w:t>
      </w:r>
      <w:r w:rsidRPr="005A74C1">
        <w:rPr>
          <w:b/>
          <w:sz w:val="18"/>
          <w:szCs w:val="18"/>
          <w:lang w:val="ro-RO"/>
        </w:rPr>
        <w:tab/>
        <w:t>trening &gt; treling.</w:t>
      </w:r>
    </w:p>
    <w:p w:rsidR="005A74C1" w:rsidRDefault="005A74C1" w:rsidP="00BF438A">
      <w:pPr>
        <w:pStyle w:val="NormalWeb"/>
        <w:spacing w:before="0" w:beforeAutospacing="0" w:after="0" w:afterAutospacing="0"/>
        <w:ind w:firstLine="432"/>
        <w:jc w:val="both"/>
        <w:rPr>
          <w:b/>
          <w:sz w:val="18"/>
          <w:szCs w:val="18"/>
          <w:lang w:val="ro-RO"/>
        </w:rPr>
      </w:pPr>
      <w:r w:rsidRPr="005A74C1">
        <w:rPr>
          <w:b/>
          <w:sz w:val="18"/>
          <w:szCs w:val="18"/>
          <w:lang w:val="ro-RO"/>
        </w:rPr>
        <w:t xml:space="preserve">          Unele deformări sunt generate din cauza pronunţiei greşite ca de pildă, în neologismele provenite din limbile franceză şi engleză: fermoar &gt; fermol; grape-fruit // grepfrut &gt; grefle sau trefle; Oltcit şi Renault, pronunţate aşa cum se scrie, CD, în loc de [si di] &gt; [ce de], iar e-mail [pron.imeil//meil], pronunţat email, gen</w:t>
      </w:r>
      <w:r>
        <w:rPr>
          <w:b/>
          <w:sz w:val="18"/>
          <w:szCs w:val="18"/>
          <w:lang w:val="ro-RO"/>
        </w:rPr>
        <w:t>erând confuzii de sens. Aşadar, p</w:t>
      </w:r>
      <w:r w:rsidRPr="005A74C1">
        <w:rPr>
          <w:b/>
          <w:sz w:val="18"/>
          <w:szCs w:val="18"/>
          <w:lang w:val="ro-RO"/>
        </w:rPr>
        <w:t>e lângă problemele ce privesc fonetica, ortografia şi morfologia, vorbitorii de limbă română mai puţin cunoscători de limbi străine se confruntă şi cu unele dificultăţi legate de cunoaşterea sensului a numeroşi termeni. Dacă este scuzabil faptul că majoritatea cazurilor de deformare a cuvintelor apar în limbajul vârstnicilor este însă îngrijorător fenomenul ce se produce în vorbirea celor tineri care încă se află pe băncile şcolii. Dintotdeauna este recunoscută la vârsta adolescentei, existenţa unui limbaj propriu numit argoul adolescentului. Indiferent de naţionalitate, tânărul se simte şi chiar este în multe privinţe altfel decât adultul. Pe orice meridinian al globului pământesc el îşi caută un limbaj care să exprime cât mai bine nevoia s</w:t>
      </w:r>
      <w:r w:rsidR="00BF438A">
        <w:rPr>
          <w:b/>
          <w:sz w:val="18"/>
          <w:szCs w:val="18"/>
          <w:lang w:val="ro-RO"/>
        </w:rPr>
        <w:t xml:space="preserve">a de a nu semăna cu cei maturi. </w:t>
      </w:r>
      <w:r w:rsidRPr="005A74C1">
        <w:rPr>
          <w:b/>
          <w:sz w:val="18"/>
          <w:szCs w:val="18"/>
          <w:lang w:val="ro-RO"/>
        </w:rPr>
        <w:t>Aşadar, argoul adolescentului se naşte din izvoare diferite . Prima pe care o voi cita, dar nu cea mai importanta probabil, poate fi nevoia unui limbaj cifrat ca să nu poată fi înţeles de cei din jur dacă acest lucru se impune. Aşa s-a născut celebrul şase, specific şi altor argouri, care dă de veste elevilor că e timpul sa înceteze năzbâtiile şi  să ia poza de elevi  model în bancă.</w:t>
      </w:r>
    </w:p>
    <w:p w:rsidR="00A601B1" w:rsidRPr="00BF438A" w:rsidRDefault="00BF438A" w:rsidP="00BF438A">
      <w:pPr>
        <w:pStyle w:val="NormalWeb"/>
        <w:spacing w:before="0" w:beforeAutospacing="0" w:after="0" w:afterAutospacing="0"/>
        <w:ind w:firstLine="432"/>
        <w:rPr>
          <w:b/>
          <w:sz w:val="18"/>
          <w:szCs w:val="18"/>
          <w:lang w:val="ro-RO"/>
        </w:rPr>
      </w:pPr>
      <w:r w:rsidRPr="00BF438A">
        <w:rPr>
          <w:b/>
          <w:sz w:val="18"/>
          <w:szCs w:val="18"/>
          <w:lang w:val="ro-RO"/>
        </w:rPr>
        <w:t xml:space="preserve">      Alţi termeni precum: </w:t>
      </w:r>
      <w:r w:rsidRPr="00BF438A">
        <w:rPr>
          <w:b/>
          <w:i/>
          <w:sz w:val="18"/>
          <w:szCs w:val="18"/>
          <w:lang w:val="ro-RO"/>
        </w:rPr>
        <w:t>profa, diriga</w:t>
      </w:r>
      <w:r w:rsidRPr="00BF438A">
        <w:rPr>
          <w:b/>
          <w:sz w:val="18"/>
          <w:szCs w:val="18"/>
          <w:lang w:val="ro-RO"/>
        </w:rPr>
        <w:t xml:space="preserve"> sau </w:t>
      </w:r>
      <w:r w:rsidRPr="00BF438A">
        <w:rPr>
          <w:b/>
          <w:i/>
          <w:sz w:val="18"/>
          <w:szCs w:val="18"/>
          <w:lang w:val="ro-RO"/>
        </w:rPr>
        <w:t>mate, bio, info, geogra</w:t>
      </w:r>
      <w:r w:rsidRPr="00BF438A">
        <w:rPr>
          <w:b/>
          <w:sz w:val="18"/>
          <w:szCs w:val="18"/>
          <w:lang w:val="ro-RO"/>
        </w:rPr>
        <w:t>, îşi au sursa în nevoia tânărului de a trata cu familiaritate realităţi care sperie mai puţin. Aceştia se ştie, au un apetit al noului, al modernului mult mai accentuat decât persoanele în vârstă. De aceea limbajul lor este presărat cu neologisme sau cuvinte din alte limbi mai mult sau mai puţin adaptate la graiul nostru. Auzindu-le permanent de cele mai multe ori sunt preluate f</w:t>
      </w:r>
      <w:r>
        <w:rPr>
          <w:b/>
          <w:sz w:val="18"/>
          <w:szCs w:val="18"/>
          <w:lang w:val="ro-RO"/>
        </w:rPr>
        <w:t>ără a le cunoaşte semnificaţia.</w:t>
      </w:r>
    </w:p>
    <w:p w:rsidR="000A0CE0" w:rsidRDefault="000A0CE0" w:rsidP="00BF438A">
      <w:pPr>
        <w:spacing w:after="0" w:line="240" w:lineRule="auto"/>
        <w:jc w:val="right"/>
        <w:rPr>
          <w:rFonts w:eastAsia="Times New Roman"/>
          <w:b/>
          <w:color w:val="auto"/>
          <w:kern w:val="0"/>
          <w:sz w:val="22"/>
          <w:szCs w:val="22"/>
        </w:rPr>
      </w:pPr>
      <w:r w:rsidRPr="00680F91">
        <w:rPr>
          <w:rFonts w:eastAsia="Times New Roman"/>
          <w:b/>
          <w:color w:val="auto"/>
          <w:kern w:val="0"/>
          <w:sz w:val="22"/>
          <w:szCs w:val="22"/>
        </w:rPr>
        <w:t>Profesor, Elisabeta Rădăcină</w:t>
      </w:r>
    </w:p>
    <w:p w:rsidR="00BF438A" w:rsidRPr="00BF438A" w:rsidRDefault="00BF438A" w:rsidP="00BF438A">
      <w:pPr>
        <w:spacing w:after="0" w:line="240" w:lineRule="auto"/>
        <w:jc w:val="right"/>
        <w:rPr>
          <w:rFonts w:eastAsia="Times New Roman"/>
          <w:b/>
          <w:color w:val="auto"/>
          <w:kern w:val="0"/>
          <w:sz w:val="22"/>
          <w:szCs w:val="22"/>
        </w:rPr>
      </w:pPr>
    </w:p>
    <w:p w:rsidR="000A0CE0" w:rsidRPr="002D46F6" w:rsidRDefault="000A0CE0" w:rsidP="002D46F6">
      <w:pPr>
        <w:jc w:val="center"/>
        <w:rPr>
          <w:b/>
          <w:color w:val="948A54" w:themeColor="background2" w:themeShade="80"/>
          <w:sz w:val="36"/>
          <w:szCs w:val="36"/>
          <w:lang w:val="ro-RO"/>
        </w:rPr>
      </w:pPr>
      <w:r>
        <w:rPr>
          <w:noProof/>
        </w:rPr>
        <w:drawing>
          <wp:inline distT="0" distB="0" distL="0" distR="0" wp14:anchorId="543DAD90" wp14:editId="5D385589">
            <wp:extent cx="558799" cy="495300"/>
            <wp:effectExtent l="0" t="0" r="0" b="0"/>
            <wp:docPr id="81"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8F2E7C">
        <w:rPr>
          <w:b/>
          <w:noProof/>
          <w:color w:val="948A54" w:themeColor="background2" w:themeShade="80"/>
          <w:sz w:val="36"/>
          <w:szCs w:val="36"/>
        </w:rPr>
        <w:drawing>
          <wp:inline distT="0" distB="0" distL="0" distR="0" wp14:anchorId="55365C02" wp14:editId="2174A081">
            <wp:extent cx="525915" cy="495300"/>
            <wp:effectExtent l="19050" t="0" r="7485" b="0"/>
            <wp:docPr id="8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5"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123E3E4C" wp14:editId="78E89D62">
            <wp:extent cx="541224" cy="495300"/>
            <wp:effectExtent l="19050" t="0" r="0" b="0"/>
            <wp:docPr id="8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Pr>
          <w:noProof/>
        </w:rPr>
        <w:drawing>
          <wp:inline distT="0" distB="0" distL="0" distR="0" wp14:anchorId="0EEAA626" wp14:editId="5AF4C8DC">
            <wp:extent cx="558799" cy="495300"/>
            <wp:effectExtent l="0" t="0" r="0" b="0"/>
            <wp:docPr id="86"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r w:rsidRPr="007C3C7B">
        <w:rPr>
          <w:b/>
          <w:noProof/>
          <w:color w:val="948A54" w:themeColor="background2" w:themeShade="80"/>
          <w:sz w:val="36"/>
          <w:szCs w:val="36"/>
        </w:rPr>
        <w:drawing>
          <wp:inline distT="0" distB="0" distL="0" distR="0" wp14:anchorId="7BCA7D94" wp14:editId="224098EB">
            <wp:extent cx="531699" cy="495300"/>
            <wp:effectExtent l="19050" t="0" r="1701" b="0"/>
            <wp:docPr id="8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2337367B" wp14:editId="1831CEA0">
            <wp:extent cx="514350" cy="495300"/>
            <wp:effectExtent l="19050" t="0" r="0" b="0"/>
            <wp:docPr id="8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Pr>
          <w:noProof/>
        </w:rPr>
        <w:drawing>
          <wp:inline distT="0" distB="0" distL="0" distR="0" wp14:anchorId="49D07D9B" wp14:editId="5E6F86F6">
            <wp:extent cx="558799" cy="495300"/>
            <wp:effectExtent l="0" t="0" r="0" b="0"/>
            <wp:docPr id="90" name="il_fi" descr="http://forevergreen.files.wordpress.com/2008/05/muguri-de-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evergreen.files.wordpress.com/2008/05/muguri-de-br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25" cy="495234"/>
                    </a:xfrm>
                    <a:prstGeom prst="rect">
                      <a:avLst/>
                    </a:prstGeom>
                    <a:noFill/>
                    <a:ln>
                      <a:noFill/>
                    </a:ln>
                  </pic:spPr>
                </pic:pic>
              </a:graphicData>
            </a:graphic>
          </wp:inline>
        </w:drawing>
      </w:r>
    </w:p>
    <w:p w:rsidR="000A0CE0" w:rsidRDefault="000A0CE0" w:rsidP="00741143">
      <w:pPr>
        <w:pStyle w:val="Standard"/>
        <w:ind w:left="285"/>
        <w:jc w:val="center"/>
        <w:rPr>
          <w:rFonts w:ascii="Arial" w:hAnsi="Arial"/>
          <w:b/>
          <w:bCs/>
          <w:color w:val="00B0F0"/>
          <w:sz w:val="32"/>
          <w:szCs w:val="32"/>
        </w:rPr>
      </w:pPr>
    </w:p>
    <w:p w:rsidR="00741143" w:rsidRDefault="00741143" w:rsidP="00741143">
      <w:pPr>
        <w:spacing w:after="0" w:line="240" w:lineRule="auto"/>
        <w:jc w:val="center"/>
        <w:rPr>
          <w:rFonts w:eastAsia="Times New Roman"/>
          <w:b/>
          <w:color w:val="F79646" w:themeColor="accent6"/>
          <w:kern w:val="0"/>
          <w:sz w:val="40"/>
          <w:szCs w:val="40"/>
        </w:rPr>
      </w:pPr>
      <w:r w:rsidRPr="00893A07">
        <w:rPr>
          <w:rFonts w:eastAsia="Times New Roman"/>
          <w:b/>
          <w:color w:val="F79646" w:themeColor="accent6"/>
          <w:kern w:val="0"/>
          <w:sz w:val="40"/>
          <w:szCs w:val="40"/>
        </w:rPr>
        <w:t>PAGINA P</w:t>
      </w:r>
      <w:r>
        <w:rPr>
          <w:rFonts w:eastAsia="Times New Roman"/>
          <w:b/>
          <w:color w:val="F79646" w:themeColor="accent6"/>
          <w:kern w:val="0"/>
          <w:sz w:val="40"/>
          <w:szCs w:val="40"/>
        </w:rPr>
        <w:t>Ă</w:t>
      </w:r>
      <w:r w:rsidRPr="00893A07">
        <w:rPr>
          <w:rFonts w:eastAsia="Times New Roman"/>
          <w:b/>
          <w:color w:val="F79646" w:themeColor="accent6"/>
          <w:kern w:val="0"/>
          <w:sz w:val="40"/>
          <w:szCs w:val="40"/>
        </w:rPr>
        <w:t>RI</w:t>
      </w:r>
      <w:r>
        <w:rPr>
          <w:rFonts w:eastAsia="Times New Roman"/>
          <w:b/>
          <w:color w:val="F79646" w:themeColor="accent6"/>
          <w:kern w:val="0"/>
          <w:sz w:val="40"/>
          <w:szCs w:val="40"/>
        </w:rPr>
        <w:t>NŢI</w:t>
      </w:r>
      <w:r w:rsidRPr="00893A07">
        <w:rPr>
          <w:rFonts w:eastAsia="Times New Roman"/>
          <w:b/>
          <w:color w:val="F79646" w:themeColor="accent6"/>
          <w:kern w:val="0"/>
          <w:sz w:val="40"/>
          <w:szCs w:val="40"/>
        </w:rPr>
        <w:t>LOR</w:t>
      </w:r>
    </w:p>
    <w:p w:rsidR="00B83DB4" w:rsidRPr="003B3297" w:rsidRDefault="00B83DB4" w:rsidP="00BE2E31">
      <w:pPr>
        <w:spacing w:after="0" w:line="240" w:lineRule="auto"/>
        <w:jc w:val="center"/>
        <w:rPr>
          <w:rFonts w:eastAsia="Times New Roman"/>
          <w:b/>
          <w:color w:val="C4BC96" w:themeColor="background2" w:themeShade="BF"/>
          <w:kern w:val="0"/>
          <w:sz w:val="32"/>
          <w:szCs w:val="32"/>
        </w:rPr>
      </w:pPr>
      <w:r>
        <w:rPr>
          <w:rFonts w:eastAsia="Times New Roman"/>
          <w:b/>
          <w:color w:val="C4BC96" w:themeColor="background2" w:themeShade="BF"/>
          <w:kern w:val="0"/>
          <w:sz w:val="32"/>
          <w:szCs w:val="32"/>
        </w:rPr>
        <w:t xml:space="preserve">REŢETA DE </w:t>
      </w:r>
      <w:r w:rsidR="00741143" w:rsidRPr="003B3297">
        <w:rPr>
          <w:rFonts w:eastAsia="Times New Roman"/>
          <w:b/>
          <w:color w:val="C4BC96" w:themeColor="background2" w:themeShade="BF"/>
          <w:kern w:val="0"/>
          <w:sz w:val="32"/>
          <w:szCs w:val="32"/>
        </w:rPr>
        <w:t>T</w:t>
      </w:r>
      <w:r>
        <w:rPr>
          <w:rFonts w:eastAsia="Times New Roman"/>
          <w:b/>
          <w:color w:val="C4BC96" w:themeColor="background2" w:themeShade="BF"/>
          <w:kern w:val="0"/>
          <w:sz w:val="32"/>
          <w:szCs w:val="32"/>
        </w:rPr>
        <w:t>IRAMISU</w:t>
      </w:r>
    </w:p>
    <w:p w:rsidR="00BE2E31" w:rsidRDefault="00BE2E31" w:rsidP="00741143">
      <w:pPr>
        <w:spacing w:after="0" w:line="240" w:lineRule="auto"/>
        <w:jc w:val="center"/>
        <w:rPr>
          <w:rFonts w:eastAsia="Times New Roman"/>
          <w:b/>
          <w:color w:val="948A54" w:themeColor="background2" w:themeShade="80"/>
          <w:kern w:val="0"/>
          <w:sz w:val="28"/>
          <w:szCs w:val="28"/>
        </w:rPr>
      </w:pPr>
    </w:p>
    <w:p w:rsidR="00741143" w:rsidRPr="001A4FF9" w:rsidRDefault="00EA35F6" w:rsidP="00741143">
      <w:pPr>
        <w:spacing w:after="0" w:line="240" w:lineRule="auto"/>
        <w:jc w:val="center"/>
        <w:rPr>
          <w:rFonts w:eastAsia="Times New Roman"/>
          <w:b/>
          <w:color w:val="948A54" w:themeColor="background2" w:themeShade="80"/>
          <w:kern w:val="0"/>
        </w:rPr>
      </w:pPr>
      <w:r>
        <w:rPr>
          <w:rFonts w:eastAsia="Times New Roman"/>
          <w:b/>
          <w:color w:val="948A54" w:themeColor="background2" w:themeShade="80"/>
          <w:kern w:val="0"/>
          <w:sz w:val="28"/>
          <w:szCs w:val="28"/>
        </w:rPr>
        <w:t>Tiramisu cu crema mascarpone</w:t>
      </w:r>
    </w:p>
    <w:p w:rsidR="00813B48" w:rsidRDefault="00EA35F6" w:rsidP="00813B48">
      <w:pPr>
        <w:jc w:val="center"/>
        <w:rPr>
          <w:rFonts w:ascii="TimesROM" w:hAnsi="TimesROM" w:cs="TimesROM"/>
          <w:color w:val="948A54" w:themeColor="background2" w:themeShade="80"/>
          <w:kern w:val="0"/>
        </w:rPr>
      </w:pPr>
      <w:r w:rsidRPr="00EA35F6">
        <w:rPr>
          <w:rFonts w:ascii="TimesROM" w:hAnsi="TimesROM" w:cs="TimesROM"/>
          <w:noProof/>
          <w:color w:val="948A54" w:themeColor="background2" w:themeShade="80"/>
          <w:kern w:val="0"/>
        </w:rPr>
        <w:drawing>
          <wp:inline distT="0" distB="0" distL="0" distR="0" wp14:anchorId="3E6D0A28" wp14:editId="782B745F">
            <wp:extent cx="1995718" cy="1190625"/>
            <wp:effectExtent l="0" t="0" r="5080" b="0"/>
            <wp:docPr id="1" name="Picture 1" descr="http://www.culinar.ro/forum/uploads/monthly_12_2008/post-42220-122911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inar.ro/forum/uploads/monthly_12_2008/post-42220-12291179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8282" cy="1192154"/>
                    </a:xfrm>
                    <a:prstGeom prst="rect">
                      <a:avLst/>
                    </a:prstGeom>
                    <a:noFill/>
                    <a:ln>
                      <a:noFill/>
                    </a:ln>
                  </pic:spPr>
                </pic:pic>
              </a:graphicData>
            </a:graphic>
          </wp:inline>
        </w:drawing>
      </w:r>
    </w:p>
    <w:p w:rsidR="00741143" w:rsidRPr="00813B48" w:rsidRDefault="00741143" w:rsidP="00BE2E31">
      <w:pPr>
        <w:spacing w:after="0" w:line="240" w:lineRule="auto"/>
        <w:rPr>
          <w:rFonts w:ascii="TimesROM" w:hAnsi="TimesROM" w:cs="TimesROM"/>
          <w:color w:val="948A54" w:themeColor="background2" w:themeShade="80"/>
          <w:kern w:val="0"/>
        </w:rPr>
      </w:pPr>
      <w:r w:rsidRPr="00C265BC">
        <w:rPr>
          <w:rFonts w:ascii="Arial" w:hAnsi="Arial" w:cs="Arial"/>
          <w:b/>
          <w:color w:val="548DD4" w:themeColor="text2" w:themeTint="99"/>
          <w:kern w:val="0"/>
        </w:rPr>
        <w:t>Ingrediente:</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500 g mascarpone</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400 g piscoturi</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250 ml espresso sau cafea tare</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3 linguri zahar pudra</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3 oua</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o lingura cacao</w:t>
      </w:r>
    </w:p>
    <w:p w:rsidR="00EA35F6" w:rsidRPr="00EA35F6" w:rsidRDefault="00EA35F6" w:rsidP="00BE2E31">
      <w:pPr>
        <w:numPr>
          <w:ilvl w:val="0"/>
          <w:numId w:val="3"/>
        </w:numPr>
        <w:spacing w:after="0" w:line="240" w:lineRule="auto"/>
        <w:ind w:left="0"/>
        <w:rPr>
          <w:rFonts w:eastAsia="Times New Roman"/>
          <w:color w:val="auto"/>
          <w:kern w:val="0"/>
        </w:rPr>
      </w:pPr>
      <w:r w:rsidRPr="00EA35F6">
        <w:rPr>
          <w:rFonts w:eastAsia="Times New Roman"/>
          <w:color w:val="auto"/>
          <w:kern w:val="0"/>
        </w:rPr>
        <w:t>3 lingurite amaretto sau o lingurita esenta migdale</w:t>
      </w:r>
    </w:p>
    <w:p w:rsidR="00741143" w:rsidRPr="003B3297" w:rsidRDefault="00741143" w:rsidP="00BE2E31">
      <w:pPr>
        <w:spacing w:after="0" w:line="240" w:lineRule="auto"/>
        <w:rPr>
          <w:rStyle w:val="darkgray1"/>
          <w:b/>
          <w:color w:val="548DD4" w:themeColor="text2" w:themeTint="99"/>
        </w:rPr>
      </w:pPr>
      <w:r w:rsidRPr="003B3297">
        <w:rPr>
          <w:rStyle w:val="darkgray1"/>
          <w:b/>
          <w:color w:val="548DD4" w:themeColor="text2" w:themeTint="99"/>
        </w:rPr>
        <w:t>Mod de preparare</w:t>
      </w:r>
    </w:p>
    <w:p w:rsidR="00B83DB4" w:rsidRPr="00B83DB4" w:rsidRDefault="00B83DB4" w:rsidP="00BE2E31">
      <w:pPr>
        <w:pStyle w:val="ListParagraph"/>
        <w:numPr>
          <w:ilvl w:val="0"/>
          <w:numId w:val="2"/>
        </w:numPr>
        <w:spacing w:after="0" w:line="240" w:lineRule="auto"/>
        <w:ind w:left="0"/>
        <w:rPr>
          <w:color w:val="000000" w:themeColor="text1"/>
        </w:rPr>
      </w:pPr>
      <w:r>
        <w:t>Se freaca galbenusurile cu zaharul pana se albesc,se pun pe foc la bain marie aproximativ 7 minute, pana se ingroasa</w:t>
      </w:r>
    </w:p>
    <w:p w:rsidR="00B83DB4" w:rsidRPr="00B83DB4" w:rsidRDefault="00B83DB4" w:rsidP="00BE2E31">
      <w:pPr>
        <w:pStyle w:val="ListParagraph"/>
        <w:numPr>
          <w:ilvl w:val="0"/>
          <w:numId w:val="2"/>
        </w:numPr>
        <w:spacing w:after="0" w:line="240" w:lineRule="auto"/>
        <w:ind w:left="0"/>
        <w:rPr>
          <w:color w:val="000000" w:themeColor="text1"/>
        </w:rPr>
      </w:pPr>
      <w:r>
        <w:t>Se lasa crema la racit.</w:t>
      </w:r>
    </w:p>
    <w:p w:rsidR="00B83DB4" w:rsidRDefault="00B83DB4" w:rsidP="00BE2E31">
      <w:pPr>
        <w:pStyle w:val="ListParagraph"/>
        <w:numPr>
          <w:ilvl w:val="0"/>
          <w:numId w:val="2"/>
        </w:numPr>
        <w:spacing w:after="0" w:line="240" w:lineRule="auto"/>
        <w:ind w:left="0"/>
        <w:rPr>
          <w:color w:val="000000" w:themeColor="text1"/>
        </w:rPr>
      </w:pPr>
      <w:r w:rsidRPr="00B83DB4">
        <w:rPr>
          <w:color w:val="000000" w:themeColor="text1"/>
        </w:rPr>
        <w:t xml:space="preserve">Se </w:t>
      </w:r>
      <w:proofErr w:type="gramStart"/>
      <w:r w:rsidRPr="00B83DB4">
        <w:rPr>
          <w:color w:val="000000" w:themeColor="text1"/>
        </w:rPr>
        <w:t>bate</w:t>
      </w:r>
      <w:proofErr w:type="gramEnd"/>
      <w:r w:rsidRPr="00B83DB4">
        <w:rPr>
          <w:color w:val="000000" w:themeColor="text1"/>
        </w:rPr>
        <w:t xml:space="preserve"> frisca.</w:t>
      </w:r>
    </w:p>
    <w:p w:rsidR="00B83DB4" w:rsidRPr="00B83DB4" w:rsidRDefault="00B83DB4" w:rsidP="00BE2E31">
      <w:pPr>
        <w:pStyle w:val="ListParagraph"/>
        <w:numPr>
          <w:ilvl w:val="0"/>
          <w:numId w:val="2"/>
        </w:numPr>
        <w:spacing w:after="0" w:line="240" w:lineRule="auto"/>
        <w:ind w:left="0"/>
        <w:rPr>
          <w:color w:val="000000" w:themeColor="text1"/>
        </w:rPr>
      </w:pPr>
      <w:r>
        <w:t>Se incorporeaza mascarpone amestecandu-se cu putere</w:t>
      </w:r>
      <w:proofErr w:type="gramStart"/>
      <w:r>
        <w:t>,de</w:t>
      </w:r>
      <w:proofErr w:type="gramEnd"/>
      <w:r>
        <w:t xml:space="preserve"> preferat fara mixer, cu o paleta sau o lingura de lemn. Se adauga si frisca, amestecandu-se cu grija de </w:t>
      </w:r>
      <w:proofErr w:type="gramStart"/>
      <w:r>
        <w:t>jos</w:t>
      </w:r>
      <w:proofErr w:type="gramEnd"/>
      <w:r>
        <w:t xml:space="preserve"> in sus.</w:t>
      </w:r>
    </w:p>
    <w:p w:rsidR="00B83DB4" w:rsidRPr="00B83DB4" w:rsidRDefault="00B83DB4" w:rsidP="00BE2E31">
      <w:pPr>
        <w:pStyle w:val="ListParagraph"/>
        <w:numPr>
          <w:ilvl w:val="0"/>
          <w:numId w:val="2"/>
        </w:numPr>
        <w:spacing w:after="0" w:line="240" w:lineRule="auto"/>
        <w:ind w:left="0"/>
        <w:rPr>
          <w:color w:val="000000" w:themeColor="text1"/>
        </w:rPr>
      </w:pPr>
      <w:r>
        <w:t>Se pastreaza in frigider pana cand ansamblam prajitura.</w:t>
      </w:r>
    </w:p>
    <w:p w:rsidR="00B83DB4" w:rsidRPr="00B83DB4" w:rsidRDefault="00B83DB4" w:rsidP="00BE2E31">
      <w:pPr>
        <w:pStyle w:val="ListParagraph"/>
        <w:numPr>
          <w:ilvl w:val="0"/>
          <w:numId w:val="2"/>
        </w:numPr>
        <w:spacing w:after="0" w:line="240" w:lineRule="auto"/>
        <w:ind w:left="0"/>
        <w:rPr>
          <w:color w:val="000000" w:themeColor="text1"/>
        </w:rPr>
      </w:pPr>
      <w:r>
        <w:t>Se pregateste cafeaua.</w:t>
      </w:r>
    </w:p>
    <w:p w:rsidR="00B83DB4" w:rsidRPr="00B83DB4" w:rsidRDefault="00B83DB4" w:rsidP="00BE2E31">
      <w:pPr>
        <w:pStyle w:val="ListParagraph"/>
        <w:numPr>
          <w:ilvl w:val="0"/>
          <w:numId w:val="2"/>
        </w:numPr>
        <w:spacing w:after="0" w:line="240" w:lineRule="auto"/>
        <w:ind w:left="0"/>
        <w:rPr>
          <w:color w:val="000000" w:themeColor="text1"/>
        </w:rPr>
      </w:pPr>
      <w:r>
        <w:t xml:space="preserve">Se inmoaie piscoturile in cafea. Se introduc cu partea cu zahar in </w:t>
      </w:r>
      <w:proofErr w:type="gramStart"/>
      <w:r>
        <w:t>jos</w:t>
      </w:r>
      <w:proofErr w:type="gramEnd"/>
      <w:r>
        <w:t xml:space="preserve"> si se tin 2 secunde. Se aseaza primul strat de piscoturi pe fundul unei tavi intr-o </w:t>
      </w:r>
      <w:proofErr w:type="gramStart"/>
      <w:r>
        <w:t>directie(</w:t>
      </w:r>
      <w:proofErr w:type="gramEnd"/>
      <w:r>
        <w:t>pe orizontala sau verticala).</w:t>
      </w:r>
    </w:p>
    <w:p w:rsidR="00B83DB4" w:rsidRPr="00B83DB4" w:rsidRDefault="00B83DB4" w:rsidP="00BE2E31">
      <w:pPr>
        <w:pStyle w:val="ListParagraph"/>
        <w:numPr>
          <w:ilvl w:val="0"/>
          <w:numId w:val="2"/>
        </w:numPr>
        <w:spacing w:after="0" w:line="240" w:lineRule="auto"/>
        <w:ind w:left="0"/>
        <w:rPr>
          <w:color w:val="000000" w:themeColor="text1"/>
        </w:rPr>
      </w:pPr>
      <w:r>
        <w:t>Se adauga jumatate din crema.Se pune apoi cel de-al doilea strat de piscoturi in directia opusa fata de primul strat. Se pune restul de crema deasupra si se niveleaza.</w:t>
      </w:r>
    </w:p>
    <w:p w:rsidR="00B83DB4" w:rsidRPr="00B83DB4" w:rsidRDefault="00B83DB4" w:rsidP="00BE2E31">
      <w:pPr>
        <w:pStyle w:val="ListParagraph"/>
        <w:numPr>
          <w:ilvl w:val="0"/>
          <w:numId w:val="2"/>
        </w:numPr>
        <w:spacing w:after="0" w:line="240" w:lineRule="auto"/>
        <w:ind w:left="0"/>
        <w:rPr>
          <w:color w:val="000000" w:themeColor="text1"/>
        </w:rPr>
      </w:pPr>
      <w:r>
        <w:t>Se pudreaza cu cacao si se da la rece.</w:t>
      </w:r>
    </w:p>
    <w:p w:rsidR="005F38C4" w:rsidRPr="0065401C" w:rsidRDefault="00741143" w:rsidP="00BE2E31">
      <w:pPr>
        <w:spacing w:after="0" w:line="240" w:lineRule="auto"/>
        <w:rPr>
          <w:noProof/>
        </w:rPr>
      </w:pPr>
      <w:r w:rsidRPr="00337466">
        <w:rPr>
          <w:rStyle w:val="darkgray1"/>
          <w:rFonts w:ascii="Arial" w:hAnsi="Arial" w:cs="Arial"/>
          <w:color w:val="FFC000"/>
          <w:sz w:val="36"/>
          <w:szCs w:val="36"/>
        </w:rPr>
        <w:t>La revedere</w:t>
      </w:r>
      <w:r w:rsidR="00813B48">
        <w:rPr>
          <w:rStyle w:val="darkgray1"/>
          <w:rFonts w:ascii="Arial" w:hAnsi="Arial" w:cs="Arial"/>
          <w:color w:val="FFC000"/>
          <w:sz w:val="36"/>
          <w:szCs w:val="36"/>
        </w:rPr>
        <w:t>!</w:t>
      </w:r>
      <w:bookmarkStart w:id="0" w:name="_GoBack"/>
      <w:bookmarkEnd w:id="0"/>
    </w:p>
    <w:sectPr w:rsidR="005F38C4" w:rsidRPr="0065401C" w:rsidSect="004501B9">
      <w:footerReference w:type="default" r:id="rId36"/>
      <w:pgSz w:w="10319" w:h="14571" w:code="13"/>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B1A" w:rsidRDefault="002C1B1A" w:rsidP="00BF1388">
      <w:pPr>
        <w:spacing w:after="0" w:line="240" w:lineRule="auto"/>
      </w:pPr>
      <w:r>
        <w:separator/>
      </w:r>
    </w:p>
  </w:endnote>
  <w:endnote w:type="continuationSeparator" w:id="0">
    <w:p w:rsidR="002C1B1A" w:rsidRDefault="002C1B1A" w:rsidP="00BF1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42752"/>
      <w:docPartObj>
        <w:docPartGallery w:val="Page Numbers (Bottom of Page)"/>
        <w:docPartUnique/>
      </w:docPartObj>
    </w:sdtPr>
    <w:sdtEndPr/>
    <w:sdtContent>
      <w:p w:rsidR="004501B9" w:rsidRDefault="00637BD7">
        <w:pPr>
          <w:pStyle w:val="Footer"/>
        </w:pPr>
        <w:r>
          <w:fldChar w:fldCharType="begin"/>
        </w:r>
        <w:r>
          <w:instrText xml:space="preserve"> PAGE   \* MERGEFORMAT </w:instrText>
        </w:r>
        <w:r>
          <w:fldChar w:fldCharType="separate"/>
        </w:r>
        <w:r w:rsidR="00936E15">
          <w:rPr>
            <w:noProof/>
          </w:rPr>
          <w:t>9</w:t>
        </w:r>
        <w:r>
          <w:rPr>
            <w:noProof/>
          </w:rPr>
          <w:fldChar w:fldCharType="end"/>
        </w:r>
      </w:p>
    </w:sdtContent>
  </w:sdt>
  <w:p w:rsidR="004501B9" w:rsidRDefault="00450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B1A" w:rsidRDefault="002C1B1A" w:rsidP="00BF1388">
      <w:pPr>
        <w:spacing w:after="0" w:line="240" w:lineRule="auto"/>
      </w:pPr>
      <w:r>
        <w:separator/>
      </w:r>
    </w:p>
  </w:footnote>
  <w:footnote w:type="continuationSeparator" w:id="0">
    <w:p w:rsidR="002C1B1A" w:rsidRDefault="002C1B1A" w:rsidP="00BF1388">
      <w:pPr>
        <w:spacing w:after="0" w:line="240" w:lineRule="auto"/>
      </w:pPr>
      <w:r>
        <w:continuationSeparator/>
      </w:r>
    </w:p>
  </w:footnote>
  <w:footnote w:id="1">
    <w:p w:rsidR="003112C4" w:rsidRPr="008335B7" w:rsidRDefault="003112C4" w:rsidP="00456DAE">
      <w:pPr>
        <w:spacing w:after="0" w:line="240" w:lineRule="auto"/>
        <w:rPr>
          <w:b/>
          <w:sz w:val="16"/>
          <w:szCs w:val="16"/>
          <w:lang w:val="fr-FR"/>
        </w:rPr>
      </w:pPr>
      <w:r>
        <w:rPr>
          <w:lang w:val="ro-RO"/>
        </w:rPr>
        <w:t xml:space="preserve"> </w:t>
      </w:r>
      <w:r w:rsidRPr="008335B7">
        <w:rPr>
          <w:rFonts w:ascii="Arial" w:hAnsi="Arial"/>
          <w:b/>
          <w:sz w:val="16"/>
          <w:szCs w:val="16"/>
        </w:rPr>
        <w:footnoteRef/>
      </w:r>
      <w:r w:rsidRPr="008335B7">
        <w:rPr>
          <w:b/>
          <w:sz w:val="16"/>
          <w:szCs w:val="16"/>
          <w:lang w:val="ro-RO"/>
        </w:rPr>
        <w:t xml:space="preserve"> Alexandru Ştefulescu, </w:t>
      </w:r>
      <w:r w:rsidRPr="008335B7">
        <w:rPr>
          <w:b/>
          <w:i/>
          <w:sz w:val="16"/>
          <w:szCs w:val="16"/>
          <w:lang w:val="ro-RO"/>
        </w:rPr>
        <w:t xml:space="preserve">Biserica satului Căleşti, </w:t>
      </w:r>
      <w:r w:rsidRPr="008335B7">
        <w:rPr>
          <w:b/>
          <w:sz w:val="16"/>
          <w:szCs w:val="16"/>
          <w:lang w:val="ro-RO"/>
        </w:rPr>
        <w:t>Tipogr. Nicu D. Miloşescu, Târgu-Jiu, 1910</w:t>
      </w:r>
    </w:p>
  </w:footnote>
  <w:footnote w:id="2">
    <w:p w:rsidR="008335B7" w:rsidRPr="00456DAE" w:rsidRDefault="008335B7" w:rsidP="00456DAE">
      <w:pPr>
        <w:pStyle w:val="FootnoteText"/>
        <w:ind w:left="0" w:firstLine="0"/>
        <w:rPr>
          <w:b/>
          <w:i/>
          <w:iCs/>
          <w:sz w:val="16"/>
          <w:szCs w:val="16"/>
          <w:lang w:val="ro-RO"/>
        </w:rPr>
      </w:pPr>
      <w:r w:rsidRPr="00456DAE">
        <w:rPr>
          <w:rFonts w:ascii="Monotype Corsiva" w:hAnsi="Monotype Corsiva"/>
          <w:b/>
          <w:sz w:val="16"/>
          <w:szCs w:val="16"/>
          <w:lang w:val="ro-RO"/>
        </w:rPr>
        <w:t xml:space="preserve"> </w:t>
      </w:r>
      <w:r w:rsidRPr="00456DAE">
        <w:rPr>
          <w:rFonts w:ascii="Arial" w:hAnsi="Arial"/>
          <w:b/>
          <w:sz w:val="16"/>
          <w:szCs w:val="16"/>
        </w:rPr>
        <w:footnoteRef/>
      </w:r>
      <w:r w:rsidRPr="00456DAE">
        <w:rPr>
          <w:rFonts w:ascii="Monotype Corsiva" w:hAnsi="Monotype Corsiva"/>
          <w:b/>
          <w:sz w:val="16"/>
          <w:szCs w:val="16"/>
          <w:lang w:val="ro-RO"/>
        </w:rPr>
        <w:t xml:space="preserve">  </w:t>
      </w:r>
      <w:r w:rsidRPr="00456DAE">
        <w:rPr>
          <w:b/>
          <w:i/>
          <w:iCs/>
          <w:sz w:val="16"/>
          <w:szCs w:val="16"/>
          <w:lang w:val="ro-RO"/>
        </w:rPr>
        <w:t xml:space="preserve">ПОЛATA; bulg. ПОЛATH; rus. dial.  ПОЛATH; poloneşte, PALAC; vechiu germ. PFALTZ; meziu                          </w:t>
      </w:r>
    </w:p>
    <w:p w:rsidR="008335B7" w:rsidRPr="00456DAE" w:rsidRDefault="008335B7" w:rsidP="00456DAE">
      <w:pPr>
        <w:pStyle w:val="FootnoteText"/>
        <w:ind w:left="0" w:firstLine="0"/>
        <w:rPr>
          <w:b/>
          <w:i/>
          <w:iCs/>
          <w:sz w:val="16"/>
          <w:szCs w:val="16"/>
          <w:lang w:val="ro-RO"/>
        </w:rPr>
      </w:pPr>
      <w:r w:rsidRPr="00456DAE">
        <w:rPr>
          <w:b/>
          <w:i/>
          <w:iCs/>
          <w:sz w:val="16"/>
          <w:szCs w:val="16"/>
          <w:lang w:val="ro-RO"/>
        </w:rPr>
        <w:t xml:space="preserve">    germ. PALAS; nou germ. PALAST; gr. παλατιον : ; lat. PALATIUM</w:t>
      </w:r>
    </w:p>
  </w:footnote>
  <w:footnote w:id="3">
    <w:p w:rsidR="008335B7" w:rsidRPr="00456DAE" w:rsidRDefault="008335B7" w:rsidP="00456DAE">
      <w:pPr>
        <w:pStyle w:val="FootnoteText"/>
        <w:ind w:left="0" w:firstLine="0"/>
        <w:rPr>
          <w:b/>
          <w:sz w:val="16"/>
          <w:szCs w:val="16"/>
          <w:lang w:val="ro-RO"/>
        </w:rPr>
      </w:pPr>
      <w:r w:rsidRPr="00456DAE">
        <w:rPr>
          <w:rFonts w:ascii="Arial" w:hAnsi="Arial"/>
          <w:b/>
          <w:sz w:val="16"/>
          <w:szCs w:val="16"/>
        </w:rPr>
        <w:footnoteRef/>
      </w:r>
      <w:r w:rsidRPr="00456DAE">
        <w:rPr>
          <w:b/>
          <w:sz w:val="16"/>
          <w:szCs w:val="16"/>
          <w:lang w:val="ro-RO"/>
        </w:rPr>
        <w:t xml:space="preserve">  Alexandru Ştefulescu, </w:t>
      </w:r>
      <w:r w:rsidRPr="00456DAE">
        <w:rPr>
          <w:b/>
          <w:i/>
          <w:sz w:val="16"/>
          <w:szCs w:val="16"/>
          <w:lang w:val="ro-RO"/>
        </w:rPr>
        <w:t>Istoria Gorjului</w:t>
      </w:r>
    </w:p>
  </w:footnote>
  <w:footnote w:id="4">
    <w:p w:rsidR="008335B7" w:rsidRPr="00456DAE" w:rsidRDefault="008335B7" w:rsidP="008335B7">
      <w:pPr>
        <w:ind w:left="180"/>
        <w:rPr>
          <w:b/>
          <w:sz w:val="16"/>
          <w:szCs w:val="16"/>
          <w:lang w:val="ro-RO"/>
        </w:rPr>
      </w:pPr>
      <w:r w:rsidRPr="00456DAE">
        <w:rPr>
          <w:rFonts w:ascii="Arial" w:hAnsi="Arial"/>
          <w:b/>
          <w:sz w:val="16"/>
          <w:szCs w:val="16"/>
        </w:rPr>
        <w:footnoteRef/>
      </w:r>
      <w:r w:rsidRPr="00456DAE">
        <w:rPr>
          <w:b/>
          <w:sz w:val="16"/>
          <w:szCs w:val="16"/>
          <w:lang w:val="ro-RO"/>
        </w:rPr>
        <w:t xml:space="preserve">  Ibidem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38.75pt;height:150pt;visibility:visible;mso-wrap-style:square" o:bullet="t">
        <v:imagedata r:id="rId1" o:title=""/>
      </v:shape>
    </w:pict>
  </w:numPicBullet>
  <w:abstractNum w:abstractNumId="0">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1926ABC"/>
    <w:multiLevelType w:val="hybridMultilevel"/>
    <w:tmpl w:val="F25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BF6D8A"/>
    <w:multiLevelType w:val="hybridMultilevel"/>
    <w:tmpl w:val="4E44D670"/>
    <w:lvl w:ilvl="0" w:tplc="2F56562E">
      <w:start w:val="1"/>
      <w:numFmt w:val="bullet"/>
      <w:lvlText w:val=""/>
      <w:lvlPicBulletId w:val="0"/>
      <w:lvlJc w:val="left"/>
      <w:pPr>
        <w:tabs>
          <w:tab w:val="num" w:pos="4140"/>
        </w:tabs>
        <w:ind w:left="4140" w:hanging="360"/>
      </w:pPr>
      <w:rPr>
        <w:rFonts w:ascii="Symbol" w:hAnsi="Symbol" w:hint="default"/>
      </w:rPr>
    </w:lvl>
    <w:lvl w:ilvl="1" w:tplc="B902F0E4" w:tentative="1">
      <w:start w:val="1"/>
      <w:numFmt w:val="bullet"/>
      <w:lvlText w:val=""/>
      <w:lvlJc w:val="left"/>
      <w:pPr>
        <w:tabs>
          <w:tab w:val="num" w:pos="4860"/>
        </w:tabs>
        <w:ind w:left="4860" w:hanging="360"/>
      </w:pPr>
      <w:rPr>
        <w:rFonts w:ascii="Symbol" w:hAnsi="Symbol" w:hint="default"/>
      </w:rPr>
    </w:lvl>
    <w:lvl w:ilvl="2" w:tplc="1902C84C" w:tentative="1">
      <w:start w:val="1"/>
      <w:numFmt w:val="bullet"/>
      <w:lvlText w:val=""/>
      <w:lvlJc w:val="left"/>
      <w:pPr>
        <w:tabs>
          <w:tab w:val="num" w:pos="5580"/>
        </w:tabs>
        <w:ind w:left="5580" w:hanging="360"/>
      </w:pPr>
      <w:rPr>
        <w:rFonts w:ascii="Symbol" w:hAnsi="Symbol" w:hint="default"/>
      </w:rPr>
    </w:lvl>
    <w:lvl w:ilvl="3" w:tplc="B5A05EF4" w:tentative="1">
      <w:start w:val="1"/>
      <w:numFmt w:val="bullet"/>
      <w:lvlText w:val=""/>
      <w:lvlJc w:val="left"/>
      <w:pPr>
        <w:tabs>
          <w:tab w:val="num" w:pos="6300"/>
        </w:tabs>
        <w:ind w:left="6300" w:hanging="360"/>
      </w:pPr>
      <w:rPr>
        <w:rFonts w:ascii="Symbol" w:hAnsi="Symbol" w:hint="default"/>
      </w:rPr>
    </w:lvl>
    <w:lvl w:ilvl="4" w:tplc="20ACF03A" w:tentative="1">
      <w:start w:val="1"/>
      <w:numFmt w:val="bullet"/>
      <w:lvlText w:val=""/>
      <w:lvlJc w:val="left"/>
      <w:pPr>
        <w:tabs>
          <w:tab w:val="num" w:pos="7020"/>
        </w:tabs>
        <w:ind w:left="7020" w:hanging="360"/>
      </w:pPr>
      <w:rPr>
        <w:rFonts w:ascii="Symbol" w:hAnsi="Symbol" w:hint="default"/>
      </w:rPr>
    </w:lvl>
    <w:lvl w:ilvl="5" w:tplc="AA1C67C2" w:tentative="1">
      <w:start w:val="1"/>
      <w:numFmt w:val="bullet"/>
      <w:lvlText w:val=""/>
      <w:lvlJc w:val="left"/>
      <w:pPr>
        <w:tabs>
          <w:tab w:val="num" w:pos="7740"/>
        </w:tabs>
        <w:ind w:left="7740" w:hanging="360"/>
      </w:pPr>
      <w:rPr>
        <w:rFonts w:ascii="Symbol" w:hAnsi="Symbol" w:hint="default"/>
      </w:rPr>
    </w:lvl>
    <w:lvl w:ilvl="6" w:tplc="1A069F8C" w:tentative="1">
      <w:start w:val="1"/>
      <w:numFmt w:val="bullet"/>
      <w:lvlText w:val=""/>
      <w:lvlJc w:val="left"/>
      <w:pPr>
        <w:tabs>
          <w:tab w:val="num" w:pos="8460"/>
        </w:tabs>
        <w:ind w:left="8460" w:hanging="360"/>
      </w:pPr>
      <w:rPr>
        <w:rFonts w:ascii="Symbol" w:hAnsi="Symbol" w:hint="default"/>
      </w:rPr>
    </w:lvl>
    <w:lvl w:ilvl="7" w:tplc="5D46CCA0" w:tentative="1">
      <w:start w:val="1"/>
      <w:numFmt w:val="bullet"/>
      <w:lvlText w:val=""/>
      <w:lvlJc w:val="left"/>
      <w:pPr>
        <w:tabs>
          <w:tab w:val="num" w:pos="9180"/>
        </w:tabs>
        <w:ind w:left="9180" w:hanging="360"/>
      </w:pPr>
      <w:rPr>
        <w:rFonts w:ascii="Symbol" w:hAnsi="Symbol" w:hint="default"/>
      </w:rPr>
    </w:lvl>
    <w:lvl w:ilvl="8" w:tplc="AD96FE18" w:tentative="1">
      <w:start w:val="1"/>
      <w:numFmt w:val="bullet"/>
      <w:lvlText w:val=""/>
      <w:lvlJc w:val="left"/>
      <w:pPr>
        <w:tabs>
          <w:tab w:val="num" w:pos="9900"/>
        </w:tabs>
        <w:ind w:left="9900" w:hanging="360"/>
      </w:pPr>
      <w:rPr>
        <w:rFonts w:ascii="Symbol" w:hAnsi="Symbol" w:hint="default"/>
      </w:rPr>
    </w:lvl>
  </w:abstractNum>
  <w:abstractNum w:abstractNumId="3">
    <w:nsid w:val="6A9640A6"/>
    <w:multiLevelType w:val="hybridMultilevel"/>
    <w:tmpl w:val="D90C2454"/>
    <w:lvl w:ilvl="0" w:tplc="12EAF0D8">
      <w:start w:val="1"/>
      <w:numFmt w:val="bullet"/>
      <w:lvlText w:val=""/>
      <w:lvlPicBulletId w:val="0"/>
      <w:lvlJc w:val="left"/>
      <w:pPr>
        <w:tabs>
          <w:tab w:val="num" w:pos="720"/>
        </w:tabs>
        <w:ind w:left="720" w:hanging="360"/>
      </w:pPr>
      <w:rPr>
        <w:rFonts w:ascii="Symbol" w:hAnsi="Symbol" w:hint="default"/>
      </w:rPr>
    </w:lvl>
    <w:lvl w:ilvl="1" w:tplc="33209C82" w:tentative="1">
      <w:start w:val="1"/>
      <w:numFmt w:val="bullet"/>
      <w:lvlText w:val=""/>
      <w:lvlJc w:val="left"/>
      <w:pPr>
        <w:tabs>
          <w:tab w:val="num" w:pos="1440"/>
        </w:tabs>
        <w:ind w:left="1440" w:hanging="360"/>
      </w:pPr>
      <w:rPr>
        <w:rFonts w:ascii="Symbol" w:hAnsi="Symbol" w:hint="default"/>
      </w:rPr>
    </w:lvl>
    <w:lvl w:ilvl="2" w:tplc="9F2E108C" w:tentative="1">
      <w:start w:val="1"/>
      <w:numFmt w:val="bullet"/>
      <w:lvlText w:val=""/>
      <w:lvlJc w:val="left"/>
      <w:pPr>
        <w:tabs>
          <w:tab w:val="num" w:pos="2160"/>
        </w:tabs>
        <w:ind w:left="2160" w:hanging="360"/>
      </w:pPr>
      <w:rPr>
        <w:rFonts w:ascii="Symbol" w:hAnsi="Symbol" w:hint="default"/>
      </w:rPr>
    </w:lvl>
    <w:lvl w:ilvl="3" w:tplc="221AAF5E" w:tentative="1">
      <w:start w:val="1"/>
      <w:numFmt w:val="bullet"/>
      <w:lvlText w:val=""/>
      <w:lvlJc w:val="left"/>
      <w:pPr>
        <w:tabs>
          <w:tab w:val="num" w:pos="2880"/>
        </w:tabs>
        <w:ind w:left="2880" w:hanging="360"/>
      </w:pPr>
      <w:rPr>
        <w:rFonts w:ascii="Symbol" w:hAnsi="Symbol" w:hint="default"/>
      </w:rPr>
    </w:lvl>
    <w:lvl w:ilvl="4" w:tplc="19F064E8" w:tentative="1">
      <w:start w:val="1"/>
      <w:numFmt w:val="bullet"/>
      <w:lvlText w:val=""/>
      <w:lvlJc w:val="left"/>
      <w:pPr>
        <w:tabs>
          <w:tab w:val="num" w:pos="3600"/>
        </w:tabs>
        <w:ind w:left="3600" w:hanging="360"/>
      </w:pPr>
      <w:rPr>
        <w:rFonts w:ascii="Symbol" w:hAnsi="Symbol" w:hint="default"/>
      </w:rPr>
    </w:lvl>
    <w:lvl w:ilvl="5" w:tplc="9D9268BA" w:tentative="1">
      <w:start w:val="1"/>
      <w:numFmt w:val="bullet"/>
      <w:lvlText w:val=""/>
      <w:lvlJc w:val="left"/>
      <w:pPr>
        <w:tabs>
          <w:tab w:val="num" w:pos="4320"/>
        </w:tabs>
        <w:ind w:left="4320" w:hanging="360"/>
      </w:pPr>
      <w:rPr>
        <w:rFonts w:ascii="Symbol" w:hAnsi="Symbol" w:hint="default"/>
      </w:rPr>
    </w:lvl>
    <w:lvl w:ilvl="6" w:tplc="23FA8ECA" w:tentative="1">
      <w:start w:val="1"/>
      <w:numFmt w:val="bullet"/>
      <w:lvlText w:val=""/>
      <w:lvlJc w:val="left"/>
      <w:pPr>
        <w:tabs>
          <w:tab w:val="num" w:pos="5040"/>
        </w:tabs>
        <w:ind w:left="5040" w:hanging="360"/>
      </w:pPr>
      <w:rPr>
        <w:rFonts w:ascii="Symbol" w:hAnsi="Symbol" w:hint="default"/>
      </w:rPr>
    </w:lvl>
    <w:lvl w:ilvl="7" w:tplc="4E360094" w:tentative="1">
      <w:start w:val="1"/>
      <w:numFmt w:val="bullet"/>
      <w:lvlText w:val=""/>
      <w:lvlJc w:val="left"/>
      <w:pPr>
        <w:tabs>
          <w:tab w:val="num" w:pos="5760"/>
        </w:tabs>
        <w:ind w:left="5760" w:hanging="360"/>
      </w:pPr>
      <w:rPr>
        <w:rFonts w:ascii="Symbol" w:hAnsi="Symbol" w:hint="default"/>
      </w:rPr>
    </w:lvl>
    <w:lvl w:ilvl="8" w:tplc="8940D2E8" w:tentative="1">
      <w:start w:val="1"/>
      <w:numFmt w:val="bullet"/>
      <w:lvlText w:val=""/>
      <w:lvlJc w:val="left"/>
      <w:pPr>
        <w:tabs>
          <w:tab w:val="num" w:pos="6480"/>
        </w:tabs>
        <w:ind w:left="6480" w:hanging="360"/>
      </w:pPr>
      <w:rPr>
        <w:rFonts w:ascii="Symbol" w:hAnsi="Symbol" w:hint="default"/>
      </w:rPr>
    </w:lvl>
  </w:abstractNum>
  <w:abstractNum w:abstractNumId="4">
    <w:nsid w:val="6AC308A4"/>
    <w:multiLevelType w:val="multilevel"/>
    <w:tmpl w:val="40F8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143"/>
    <w:rsid w:val="00007A3C"/>
    <w:rsid w:val="00022222"/>
    <w:rsid w:val="000249AA"/>
    <w:rsid w:val="0004244D"/>
    <w:rsid w:val="00046844"/>
    <w:rsid w:val="00090B22"/>
    <w:rsid w:val="000A0CE0"/>
    <w:rsid w:val="000B509F"/>
    <w:rsid w:val="000E2516"/>
    <w:rsid w:val="000E6690"/>
    <w:rsid w:val="000F6883"/>
    <w:rsid w:val="001006EB"/>
    <w:rsid w:val="00102688"/>
    <w:rsid w:val="001448A5"/>
    <w:rsid w:val="001A5EE4"/>
    <w:rsid w:val="001D26B2"/>
    <w:rsid w:val="001F0A33"/>
    <w:rsid w:val="001F3908"/>
    <w:rsid w:val="001F7FDF"/>
    <w:rsid w:val="002044AD"/>
    <w:rsid w:val="002068A2"/>
    <w:rsid w:val="00211345"/>
    <w:rsid w:val="0021158F"/>
    <w:rsid w:val="002302CF"/>
    <w:rsid w:val="002814F2"/>
    <w:rsid w:val="002A53F0"/>
    <w:rsid w:val="002B75ED"/>
    <w:rsid w:val="002C1B1A"/>
    <w:rsid w:val="002C7494"/>
    <w:rsid w:val="002D46F6"/>
    <w:rsid w:val="00302656"/>
    <w:rsid w:val="003112C4"/>
    <w:rsid w:val="003620A9"/>
    <w:rsid w:val="0038645C"/>
    <w:rsid w:val="003A1DE0"/>
    <w:rsid w:val="003B3297"/>
    <w:rsid w:val="003E7324"/>
    <w:rsid w:val="004501B9"/>
    <w:rsid w:val="00456DAE"/>
    <w:rsid w:val="00465F5E"/>
    <w:rsid w:val="004D7E37"/>
    <w:rsid w:val="004E728F"/>
    <w:rsid w:val="00512461"/>
    <w:rsid w:val="00531A90"/>
    <w:rsid w:val="00537B82"/>
    <w:rsid w:val="00552469"/>
    <w:rsid w:val="005A5FDC"/>
    <w:rsid w:val="005A74C1"/>
    <w:rsid w:val="005F38C4"/>
    <w:rsid w:val="00624A03"/>
    <w:rsid w:val="00637BD7"/>
    <w:rsid w:val="0065401C"/>
    <w:rsid w:val="006679A8"/>
    <w:rsid w:val="00670CF2"/>
    <w:rsid w:val="00680F91"/>
    <w:rsid w:val="0068218A"/>
    <w:rsid w:val="00692F02"/>
    <w:rsid w:val="00694C6E"/>
    <w:rsid w:val="006975FC"/>
    <w:rsid w:val="006A021B"/>
    <w:rsid w:val="006D3CA7"/>
    <w:rsid w:val="006D767D"/>
    <w:rsid w:val="006F45D2"/>
    <w:rsid w:val="007331EB"/>
    <w:rsid w:val="007408DC"/>
    <w:rsid w:val="00741143"/>
    <w:rsid w:val="0076338A"/>
    <w:rsid w:val="00771BBF"/>
    <w:rsid w:val="007C16F9"/>
    <w:rsid w:val="007F5991"/>
    <w:rsid w:val="007F6233"/>
    <w:rsid w:val="00803BEE"/>
    <w:rsid w:val="00813B48"/>
    <w:rsid w:val="00813BEA"/>
    <w:rsid w:val="00832B88"/>
    <w:rsid w:val="008335B7"/>
    <w:rsid w:val="00861E8D"/>
    <w:rsid w:val="00863F16"/>
    <w:rsid w:val="008821A2"/>
    <w:rsid w:val="00886952"/>
    <w:rsid w:val="008C25CA"/>
    <w:rsid w:val="008C3167"/>
    <w:rsid w:val="008E16F8"/>
    <w:rsid w:val="008F2BDF"/>
    <w:rsid w:val="00914340"/>
    <w:rsid w:val="00922A19"/>
    <w:rsid w:val="009366A4"/>
    <w:rsid w:val="00936E15"/>
    <w:rsid w:val="00940FA2"/>
    <w:rsid w:val="009B70CA"/>
    <w:rsid w:val="009C7BDD"/>
    <w:rsid w:val="009E2319"/>
    <w:rsid w:val="00A245A6"/>
    <w:rsid w:val="00A421E9"/>
    <w:rsid w:val="00A601B1"/>
    <w:rsid w:val="00A72952"/>
    <w:rsid w:val="00A971F2"/>
    <w:rsid w:val="00A97331"/>
    <w:rsid w:val="00AC30A8"/>
    <w:rsid w:val="00AC5F88"/>
    <w:rsid w:val="00AE6302"/>
    <w:rsid w:val="00AF58CA"/>
    <w:rsid w:val="00B23425"/>
    <w:rsid w:val="00B348F1"/>
    <w:rsid w:val="00B63D64"/>
    <w:rsid w:val="00B74FC2"/>
    <w:rsid w:val="00B83DB4"/>
    <w:rsid w:val="00B86881"/>
    <w:rsid w:val="00BB0CFB"/>
    <w:rsid w:val="00BB3B05"/>
    <w:rsid w:val="00BE2E31"/>
    <w:rsid w:val="00BE3E93"/>
    <w:rsid w:val="00BF1388"/>
    <w:rsid w:val="00BF438A"/>
    <w:rsid w:val="00C04793"/>
    <w:rsid w:val="00C3369E"/>
    <w:rsid w:val="00C55ECE"/>
    <w:rsid w:val="00C5736E"/>
    <w:rsid w:val="00CA17FB"/>
    <w:rsid w:val="00CA3B8C"/>
    <w:rsid w:val="00CB0766"/>
    <w:rsid w:val="00CB18B1"/>
    <w:rsid w:val="00CB525A"/>
    <w:rsid w:val="00CD0895"/>
    <w:rsid w:val="00CE04DF"/>
    <w:rsid w:val="00D2446C"/>
    <w:rsid w:val="00D3377E"/>
    <w:rsid w:val="00D37979"/>
    <w:rsid w:val="00D442A9"/>
    <w:rsid w:val="00D9256E"/>
    <w:rsid w:val="00D92EDB"/>
    <w:rsid w:val="00DB039B"/>
    <w:rsid w:val="00DB1DB7"/>
    <w:rsid w:val="00DC6DAA"/>
    <w:rsid w:val="00DD23EC"/>
    <w:rsid w:val="00DD5D2C"/>
    <w:rsid w:val="00DE7B4B"/>
    <w:rsid w:val="00E30D3C"/>
    <w:rsid w:val="00E45256"/>
    <w:rsid w:val="00E455A9"/>
    <w:rsid w:val="00E50487"/>
    <w:rsid w:val="00E51B70"/>
    <w:rsid w:val="00E7363D"/>
    <w:rsid w:val="00E9257E"/>
    <w:rsid w:val="00EA35F6"/>
    <w:rsid w:val="00EB3830"/>
    <w:rsid w:val="00EB5A3A"/>
    <w:rsid w:val="00EE0A48"/>
    <w:rsid w:val="00EE73DE"/>
    <w:rsid w:val="00F32D32"/>
    <w:rsid w:val="00F43F8D"/>
    <w:rsid w:val="00F71536"/>
    <w:rsid w:val="00FA00CB"/>
    <w:rsid w:val="00FE0601"/>
    <w:rsid w:val="00FE1314"/>
    <w:rsid w:val="00FF4D65"/>
    <w:rsid w:val="00FF5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0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character" w:styleId="Hyperlink">
    <w:name w:val="Hyperlink"/>
    <w:basedOn w:val="DefaultParagraphFont"/>
    <w:uiPriority w:val="99"/>
    <w:semiHidden/>
    <w:unhideWhenUsed/>
    <w:rsid w:val="00EA35F6"/>
    <w:rPr>
      <w:color w:val="0000FF"/>
      <w:u w:val="single"/>
    </w:rPr>
  </w:style>
  <w:style w:type="paragraph" w:styleId="Caption">
    <w:name w:val="caption"/>
    <w:basedOn w:val="Normal"/>
    <w:next w:val="Normal"/>
    <w:uiPriority w:val="35"/>
    <w:unhideWhenUsed/>
    <w:qFormat/>
    <w:rsid w:val="000E251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0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character" w:styleId="Hyperlink">
    <w:name w:val="Hyperlink"/>
    <w:basedOn w:val="DefaultParagraphFont"/>
    <w:uiPriority w:val="99"/>
    <w:semiHidden/>
    <w:unhideWhenUsed/>
    <w:rsid w:val="00EA35F6"/>
    <w:rPr>
      <w:color w:val="0000FF"/>
      <w:u w:val="single"/>
    </w:rPr>
  </w:style>
  <w:style w:type="paragraph" w:styleId="Caption">
    <w:name w:val="caption"/>
    <w:basedOn w:val="Normal"/>
    <w:next w:val="Normal"/>
    <w:uiPriority w:val="35"/>
    <w:unhideWhenUsed/>
    <w:qFormat/>
    <w:rsid w:val="000E251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3080">
      <w:bodyDiv w:val="1"/>
      <w:marLeft w:val="0"/>
      <w:marRight w:val="0"/>
      <w:marTop w:val="0"/>
      <w:marBottom w:val="0"/>
      <w:divBdr>
        <w:top w:val="none" w:sz="0" w:space="0" w:color="auto"/>
        <w:left w:val="none" w:sz="0" w:space="0" w:color="auto"/>
        <w:bottom w:val="none" w:sz="0" w:space="0" w:color="auto"/>
        <w:right w:val="none" w:sz="0" w:space="0" w:color="auto"/>
      </w:divBdr>
    </w:div>
    <w:div w:id="4345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19D4D9-BB38-47B6-871F-1D209E00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15</Pages>
  <Words>3787</Words>
  <Characters>21590</Characters>
  <Application>Microsoft Office Word</Application>
  <DocSecurity>0</DocSecurity>
  <Lines>179</Lines>
  <Paragraphs>50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25327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ANUL II,NR.4</dc:creator>
  <cp:lastModifiedBy>SILVIA</cp:lastModifiedBy>
  <cp:revision>25</cp:revision>
  <dcterms:created xsi:type="dcterms:W3CDTF">2013-01-01T18:30:00Z</dcterms:created>
  <dcterms:modified xsi:type="dcterms:W3CDTF">2013-02-24T16:49:00Z</dcterms:modified>
</cp:coreProperties>
</file>